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15" w:rsidRDefault="00E27249" w:rsidP="008C1C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6AF4">
        <w:rPr>
          <w:b/>
          <w:sz w:val="28"/>
          <w:szCs w:val="28"/>
        </w:rPr>
        <w:t xml:space="preserve">Информация </w:t>
      </w:r>
      <w:r w:rsidR="00746FED" w:rsidRPr="003E6AF4">
        <w:rPr>
          <w:b/>
          <w:sz w:val="28"/>
          <w:szCs w:val="28"/>
        </w:rPr>
        <w:t xml:space="preserve">о проверке </w:t>
      </w:r>
    </w:p>
    <w:p w:rsidR="008C1C15" w:rsidRPr="00EC7293" w:rsidRDefault="008C1C15" w:rsidP="00292707">
      <w:pPr>
        <w:jc w:val="both"/>
        <w:rPr>
          <w:b/>
          <w:sz w:val="28"/>
          <w:szCs w:val="28"/>
        </w:rPr>
      </w:pPr>
      <w:r w:rsidRPr="00EC7293">
        <w:rPr>
          <w:b/>
          <w:sz w:val="28"/>
          <w:szCs w:val="28"/>
        </w:rPr>
        <w:t>Департамент</w:t>
      </w:r>
      <w:r w:rsidR="00292707">
        <w:rPr>
          <w:b/>
          <w:sz w:val="28"/>
          <w:szCs w:val="28"/>
        </w:rPr>
        <w:t>а</w:t>
      </w:r>
      <w:r w:rsidRPr="00EC7293">
        <w:rPr>
          <w:b/>
          <w:sz w:val="28"/>
          <w:szCs w:val="28"/>
        </w:rPr>
        <w:t xml:space="preserve"> </w:t>
      </w:r>
      <w:r w:rsidR="00292707">
        <w:rPr>
          <w:b/>
          <w:sz w:val="28"/>
          <w:szCs w:val="28"/>
        </w:rPr>
        <w:t>жилищно-коммунального хозяйства и строительства</w:t>
      </w:r>
      <w:r w:rsidRPr="00EC7293">
        <w:rPr>
          <w:b/>
          <w:sz w:val="28"/>
          <w:szCs w:val="28"/>
        </w:rPr>
        <w:t xml:space="preserve"> Администрации Тутаевского муниципального района по вопросу целевого и эффективного использования </w:t>
      </w:r>
      <w:r w:rsidR="00292707">
        <w:rPr>
          <w:b/>
          <w:sz w:val="28"/>
          <w:szCs w:val="28"/>
        </w:rPr>
        <w:t xml:space="preserve">средств </w:t>
      </w:r>
      <w:r w:rsidR="00292707" w:rsidRPr="00292707">
        <w:rPr>
          <w:b/>
          <w:sz w:val="28"/>
          <w:szCs w:val="28"/>
        </w:rPr>
        <w:t xml:space="preserve">бюджета Тутаевского муниципального района, выделенных на реализацию муниципальной </w:t>
      </w:r>
      <w:r w:rsidR="00FA0CAC">
        <w:rPr>
          <w:b/>
          <w:sz w:val="28"/>
          <w:szCs w:val="28"/>
        </w:rPr>
        <w:t>адресн</w:t>
      </w:r>
      <w:r w:rsidR="00292707" w:rsidRPr="00292707">
        <w:rPr>
          <w:b/>
          <w:sz w:val="28"/>
          <w:szCs w:val="28"/>
        </w:rPr>
        <w:t xml:space="preserve">ой программы </w:t>
      </w:r>
      <w:r w:rsidR="00FA0CAC">
        <w:rPr>
          <w:b/>
          <w:sz w:val="28"/>
          <w:szCs w:val="28"/>
        </w:rPr>
        <w:t>по проведению капитального ремонта многоквартирных домов на территории</w:t>
      </w:r>
      <w:r w:rsidR="00292707" w:rsidRPr="00292707">
        <w:rPr>
          <w:b/>
          <w:sz w:val="28"/>
          <w:szCs w:val="28"/>
        </w:rPr>
        <w:t xml:space="preserve"> Тутаевского муниципального района на 201</w:t>
      </w:r>
      <w:r w:rsidR="00FA0CAC">
        <w:rPr>
          <w:b/>
          <w:sz w:val="28"/>
          <w:szCs w:val="28"/>
        </w:rPr>
        <w:t>2</w:t>
      </w:r>
      <w:r w:rsidR="00292707" w:rsidRPr="00292707">
        <w:rPr>
          <w:b/>
          <w:sz w:val="28"/>
          <w:szCs w:val="28"/>
        </w:rPr>
        <w:t xml:space="preserve"> год.</w:t>
      </w:r>
    </w:p>
    <w:p w:rsidR="008C1C15" w:rsidRDefault="008C1C15" w:rsidP="00E27249">
      <w:pPr>
        <w:ind w:firstLine="900"/>
        <w:jc w:val="both"/>
        <w:rPr>
          <w:sz w:val="28"/>
          <w:szCs w:val="28"/>
        </w:rPr>
      </w:pPr>
    </w:p>
    <w:p w:rsidR="00746FED" w:rsidRDefault="00E27249" w:rsidP="009678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Контрольно–счётная палата Тутаевского муниципального района</w:t>
      </w:r>
      <w:r w:rsidR="00746FED">
        <w:rPr>
          <w:sz w:val="28"/>
          <w:szCs w:val="28"/>
        </w:rPr>
        <w:t xml:space="preserve"> проведена плановая проверка</w:t>
      </w:r>
      <w:r w:rsidR="0044048F">
        <w:rPr>
          <w:sz w:val="28"/>
          <w:szCs w:val="28"/>
        </w:rPr>
        <w:t xml:space="preserve"> </w:t>
      </w:r>
      <w:r w:rsidR="008C1C15">
        <w:rPr>
          <w:sz w:val="28"/>
          <w:szCs w:val="28"/>
        </w:rPr>
        <w:t xml:space="preserve">по вопросу </w:t>
      </w:r>
      <w:r w:rsidR="008C1C15" w:rsidRPr="007E0918">
        <w:rPr>
          <w:sz w:val="28"/>
          <w:szCs w:val="28"/>
        </w:rPr>
        <w:t xml:space="preserve">целевого и эффективного использования </w:t>
      </w:r>
      <w:r w:rsidR="00D446AB" w:rsidRPr="00D446AB">
        <w:rPr>
          <w:sz w:val="28"/>
          <w:szCs w:val="28"/>
        </w:rPr>
        <w:t xml:space="preserve">средств бюджета Тутаевского муниципального района, выделенных на реализацию муниципальной </w:t>
      </w:r>
      <w:r w:rsidR="00CD160C">
        <w:rPr>
          <w:sz w:val="28"/>
          <w:szCs w:val="28"/>
        </w:rPr>
        <w:t>адресной</w:t>
      </w:r>
      <w:r w:rsidR="00D446AB" w:rsidRPr="00D446AB">
        <w:rPr>
          <w:sz w:val="28"/>
          <w:szCs w:val="28"/>
        </w:rPr>
        <w:t xml:space="preserve"> программы </w:t>
      </w:r>
      <w:r w:rsidR="00CD160C" w:rsidRPr="00CD160C">
        <w:rPr>
          <w:sz w:val="28"/>
          <w:szCs w:val="28"/>
        </w:rPr>
        <w:t>по проведению капитального ремонта многоквартирных домов на территории Тутаевского муниципального района на 2012</w:t>
      </w:r>
      <w:r w:rsidR="00CD160C">
        <w:rPr>
          <w:sz w:val="28"/>
          <w:szCs w:val="28"/>
        </w:rPr>
        <w:t xml:space="preserve"> год </w:t>
      </w:r>
      <w:r w:rsidR="008C1C15">
        <w:rPr>
          <w:sz w:val="28"/>
          <w:szCs w:val="28"/>
        </w:rPr>
        <w:t xml:space="preserve">в </w:t>
      </w:r>
      <w:r w:rsidR="008C1C15" w:rsidRPr="007E0918">
        <w:rPr>
          <w:sz w:val="28"/>
          <w:szCs w:val="28"/>
        </w:rPr>
        <w:t>Департамент</w:t>
      </w:r>
      <w:r w:rsidR="008C1C15">
        <w:rPr>
          <w:sz w:val="28"/>
          <w:szCs w:val="28"/>
        </w:rPr>
        <w:t>е</w:t>
      </w:r>
      <w:r w:rsidR="008C1C15" w:rsidRPr="007E0918">
        <w:rPr>
          <w:sz w:val="28"/>
          <w:szCs w:val="28"/>
        </w:rPr>
        <w:t xml:space="preserve">  </w:t>
      </w:r>
      <w:r w:rsidR="00D446AB" w:rsidRPr="00D446AB">
        <w:rPr>
          <w:sz w:val="28"/>
          <w:szCs w:val="28"/>
        </w:rPr>
        <w:t>жилищно-коммунального хозяйства и строительства</w:t>
      </w:r>
      <w:r w:rsidR="00D446AB" w:rsidRPr="00EC7293">
        <w:rPr>
          <w:b/>
          <w:sz w:val="28"/>
          <w:szCs w:val="28"/>
        </w:rPr>
        <w:t xml:space="preserve"> </w:t>
      </w:r>
      <w:r w:rsidR="008C1C15" w:rsidRPr="007E0918">
        <w:rPr>
          <w:sz w:val="28"/>
          <w:szCs w:val="28"/>
        </w:rPr>
        <w:t>Администрации Тутаевского муниципального района</w:t>
      </w:r>
      <w:r w:rsidR="008C1C15">
        <w:rPr>
          <w:sz w:val="28"/>
          <w:szCs w:val="28"/>
        </w:rPr>
        <w:t xml:space="preserve"> </w:t>
      </w:r>
      <w:r w:rsidR="00A23564">
        <w:rPr>
          <w:sz w:val="28"/>
          <w:szCs w:val="28"/>
        </w:rPr>
        <w:t>за период с 01.01.2012 по 31.12.201</w:t>
      </w:r>
      <w:r w:rsidR="007A1E99">
        <w:rPr>
          <w:sz w:val="28"/>
          <w:szCs w:val="28"/>
        </w:rPr>
        <w:t>2</w:t>
      </w:r>
      <w:r w:rsidR="00A23564">
        <w:rPr>
          <w:sz w:val="28"/>
          <w:szCs w:val="28"/>
        </w:rPr>
        <w:t xml:space="preserve"> </w:t>
      </w:r>
      <w:r w:rsidR="00E9755D">
        <w:rPr>
          <w:sz w:val="28"/>
          <w:szCs w:val="28"/>
        </w:rPr>
        <w:t xml:space="preserve">(Акт проверки от </w:t>
      </w:r>
      <w:r w:rsidR="008C1C15">
        <w:rPr>
          <w:sz w:val="28"/>
          <w:szCs w:val="28"/>
        </w:rPr>
        <w:t>1</w:t>
      </w:r>
      <w:r w:rsidR="00CD160C">
        <w:rPr>
          <w:sz w:val="28"/>
          <w:szCs w:val="28"/>
        </w:rPr>
        <w:t>2</w:t>
      </w:r>
      <w:r w:rsidR="00E9755D">
        <w:rPr>
          <w:sz w:val="28"/>
          <w:szCs w:val="28"/>
        </w:rPr>
        <w:t>.</w:t>
      </w:r>
      <w:r w:rsidR="00CD160C">
        <w:rPr>
          <w:sz w:val="28"/>
          <w:szCs w:val="28"/>
        </w:rPr>
        <w:t>11</w:t>
      </w:r>
      <w:r w:rsidR="00E9755D">
        <w:rPr>
          <w:sz w:val="28"/>
          <w:szCs w:val="28"/>
        </w:rPr>
        <w:t>.201</w:t>
      </w:r>
      <w:r w:rsidR="008C1C15">
        <w:rPr>
          <w:sz w:val="28"/>
          <w:szCs w:val="28"/>
        </w:rPr>
        <w:t>3</w:t>
      </w:r>
      <w:r w:rsidR="00E9755D">
        <w:rPr>
          <w:sz w:val="28"/>
          <w:szCs w:val="28"/>
        </w:rPr>
        <w:t>)</w:t>
      </w:r>
      <w:r w:rsidR="00B57FBD">
        <w:rPr>
          <w:sz w:val="28"/>
          <w:szCs w:val="28"/>
        </w:rPr>
        <w:t>.</w:t>
      </w:r>
    </w:p>
    <w:p w:rsidR="001630D2" w:rsidRDefault="001630D2" w:rsidP="009E66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</w:t>
      </w:r>
      <w:r w:rsidR="00227FAF">
        <w:rPr>
          <w:sz w:val="28"/>
          <w:szCs w:val="28"/>
        </w:rPr>
        <w:t>о</w:t>
      </w:r>
      <w:r>
        <w:rPr>
          <w:sz w:val="28"/>
          <w:szCs w:val="28"/>
        </w:rPr>
        <w:t>:</w:t>
      </w:r>
    </w:p>
    <w:p w:rsidR="0007507D" w:rsidRDefault="0007507D" w:rsidP="0007507D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Не соблюдение требований Федерального закона «О Фонде содействия реформированию жилищно-коммунального хозяйства» от 21.07.2007 №185-ФЗ и Методических рекомендаций  о проведении конкурса по привлечению подрядных организаций для выполнения работ по капитальному ремонту многоквартирных домов.</w:t>
      </w:r>
    </w:p>
    <w:p w:rsidR="0007507D" w:rsidRDefault="0007507D" w:rsidP="000750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Несоблюдение порядка авансирования при приобретении материалов на проведение работ по капитальному ремонту многоквартирных домов в соответствии с требованиями Федерального закона «О Фонде содействия реформированию жилищно-коммунального хозяйства» от 21.07.2007 №185-ФЗ и «Порядка предоставления субсидии на возмещение затрат на капитальный ремонт многоквартирных домов Тутаевского муниципального района товариществам собственников жилья, жилищным, жилищно-строительным кооперативам, иным специализированным потребительским кооперативам либо управляющим организациям в 2012 году</w:t>
      </w:r>
      <w:proofErr w:type="gramEnd"/>
      <w:r>
        <w:rPr>
          <w:sz w:val="28"/>
          <w:szCs w:val="28"/>
        </w:rPr>
        <w:t xml:space="preserve">» утвержденных постановлением Администрации Тутаевского муниципального района от 11.05.2012 №198  и осуществление получателем бюджетных средств ООО УК «Левобережье» авансовых платежей сверх установленного размера в сумме 2 609 тыс. рублей. </w:t>
      </w:r>
    </w:p>
    <w:p w:rsidR="0007507D" w:rsidRDefault="0007507D" w:rsidP="0007507D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Нарушение сроков выполнения работ ООО УК «Левобережье», установленных договорами по капитальному ремонту многоквартирных домов.</w:t>
      </w:r>
    </w:p>
    <w:p w:rsidR="00B14E08" w:rsidRDefault="006F672E" w:rsidP="00B22FD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адрес </w:t>
      </w:r>
      <w:r w:rsidR="00C82F69">
        <w:rPr>
          <w:sz w:val="28"/>
          <w:szCs w:val="28"/>
        </w:rPr>
        <w:t xml:space="preserve">Департамента </w:t>
      </w:r>
      <w:r w:rsidR="00C62D9A" w:rsidRPr="00D446AB">
        <w:rPr>
          <w:sz w:val="28"/>
          <w:szCs w:val="28"/>
        </w:rPr>
        <w:t>жилищно-коммунального хозяйства и строительства</w:t>
      </w:r>
      <w:r w:rsidRPr="00C82F69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направлено представление об устранении выявленных нарушений </w:t>
      </w:r>
      <w:r w:rsidRPr="00DF08AB">
        <w:rPr>
          <w:sz w:val="28"/>
          <w:szCs w:val="28"/>
        </w:rPr>
        <w:t xml:space="preserve">от </w:t>
      </w:r>
      <w:r w:rsidR="00994AFC">
        <w:rPr>
          <w:sz w:val="28"/>
          <w:szCs w:val="28"/>
        </w:rPr>
        <w:t>25</w:t>
      </w:r>
      <w:r w:rsidR="00DF08AB" w:rsidRPr="00DF08AB">
        <w:rPr>
          <w:sz w:val="28"/>
          <w:szCs w:val="28"/>
        </w:rPr>
        <w:t>.</w:t>
      </w:r>
      <w:r w:rsidR="00994AFC">
        <w:rPr>
          <w:sz w:val="28"/>
          <w:szCs w:val="28"/>
        </w:rPr>
        <w:t>11</w:t>
      </w:r>
      <w:r w:rsidR="00DF08AB" w:rsidRPr="00DF08AB">
        <w:rPr>
          <w:sz w:val="28"/>
          <w:szCs w:val="28"/>
        </w:rPr>
        <w:t>.</w:t>
      </w:r>
      <w:r w:rsidRPr="00DF08AB">
        <w:rPr>
          <w:sz w:val="28"/>
          <w:szCs w:val="28"/>
        </w:rPr>
        <w:t>201</w:t>
      </w:r>
      <w:r w:rsidR="003171EF">
        <w:rPr>
          <w:sz w:val="28"/>
          <w:szCs w:val="28"/>
        </w:rPr>
        <w:t>3</w:t>
      </w:r>
      <w:r w:rsidR="00DF08AB">
        <w:rPr>
          <w:sz w:val="28"/>
          <w:szCs w:val="28"/>
        </w:rPr>
        <w:t xml:space="preserve"> </w:t>
      </w:r>
      <w:r w:rsidR="00C82F69">
        <w:rPr>
          <w:bCs/>
          <w:sz w:val="28"/>
          <w:szCs w:val="28"/>
        </w:rPr>
        <w:t>№02-01/</w:t>
      </w:r>
      <w:r w:rsidR="00994AFC">
        <w:rPr>
          <w:bCs/>
          <w:sz w:val="28"/>
          <w:szCs w:val="28"/>
        </w:rPr>
        <w:t>249</w:t>
      </w:r>
      <w:r w:rsidRPr="00481A43">
        <w:rPr>
          <w:bCs/>
          <w:sz w:val="28"/>
          <w:szCs w:val="28"/>
        </w:rPr>
        <w:t xml:space="preserve">. </w:t>
      </w:r>
    </w:p>
    <w:p w:rsidR="00887E06" w:rsidRDefault="00887E06" w:rsidP="00447D93">
      <w:pPr>
        <w:ind w:firstLine="540"/>
        <w:jc w:val="both"/>
        <w:rPr>
          <w:sz w:val="28"/>
          <w:szCs w:val="28"/>
        </w:rPr>
      </w:pPr>
    </w:p>
    <w:p w:rsidR="00447D93" w:rsidRDefault="00447D93" w:rsidP="00E9755D">
      <w:pPr>
        <w:ind w:firstLine="720"/>
        <w:jc w:val="both"/>
        <w:rPr>
          <w:sz w:val="28"/>
          <w:szCs w:val="28"/>
        </w:rPr>
      </w:pPr>
    </w:p>
    <w:p w:rsidR="00E27249" w:rsidRDefault="00E27249" w:rsidP="00E27249">
      <w:pPr>
        <w:ind w:firstLine="900"/>
        <w:jc w:val="both"/>
      </w:pPr>
    </w:p>
    <w:p w:rsidR="006A5F0C" w:rsidRPr="00E27249" w:rsidRDefault="006A5F0C" w:rsidP="00E27249"/>
    <w:sectPr w:rsidR="006A5F0C" w:rsidRPr="00E27249" w:rsidSect="0086664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4C"/>
    <w:rsid w:val="00005AFF"/>
    <w:rsid w:val="000600B1"/>
    <w:rsid w:val="0007507D"/>
    <w:rsid w:val="00076986"/>
    <w:rsid w:val="00077BEC"/>
    <w:rsid w:val="00082824"/>
    <w:rsid w:val="00086FFF"/>
    <w:rsid w:val="001530A7"/>
    <w:rsid w:val="001630D2"/>
    <w:rsid w:val="00177231"/>
    <w:rsid w:val="001B541B"/>
    <w:rsid w:val="001E3D39"/>
    <w:rsid w:val="001F50D9"/>
    <w:rsid w:val="002031B5"/>
    <w:rsid w:val="0021351E"/>
    <w:rsid w:val="00220AB0"/>
    <w:rsid w:val="00227FAF"/>
    <w:rsid w:val="0024685E"/>
    <w:rsid w:val="00285688"/>
    <w:rsid w:val="00286191"/>
    <w:rsid w:val="00292707"/>
    <w:rsid w:val="002B298B"/>
    <w:rsid w:val="0030336A"/>
    <w:rsid w:val="00310223"/>
    <w:rsid w:val="003171EF"/>
    <w:rsid w:val="003672EC"/>
    <w:rsid w:val="003673B1"/>
    <w:rsid w:val="00377074"/>
    <w:rsid w:val="003A6B2D"/>
    <w:rsid w:val="003B4755"/>
    <w:rsid w:val="003E6AF4"/>
    <w:rsid w:val="00405796"/>
    <w:rsid w:val="0044048F"/>
    <w:rsid w:val="00447D93"/>
    <w:rsid w:val="00461FA2"/>
    <w:rsid w:val="0046449A"/>
    <w:rsid w:val="004A7DD7"/>
    <w:rsid w:val="004D7964"/>
    <w:rsid w:val="004E65F2"/>
    <w:rsid w:val="00552746"/>
    <w:rsid w:val="00572F7F"/>
    <w:rsid w:val="005C7E28"/>
    <w:rsid w:val="005E2A53"/>
    <w:rsid w:val="005F71BF"/>
    <w:rsid w:val="00600F64"/>
    <w:rsid w:val="00612221"/>
    <w:rsid w:val="00612887"/>
    <w:rsid w:val="00647189"/>
    <w:rsid w:val="00665E99"/>
    <w:rsid w:val="006771AE"/>
    <w:rsid w:val="006A5F0C"/>
    <w:rsid w:val="006F672E"/>
    <w:rsid w:val="00715ABB"/>
    <w:rsid w:val="0072593A"/>
    <w:rsid w:val="00737CD6"/>
    <w:rsid w:val="00746FED"/>
    <w:rsid w:val="00756CAC"/>
    <w:rsid w:val="007A1E99"/>
    <w:rsid w:val="007B0312"/>
    <w:rsid w:val="007C2C94"/>
    <w:rsid w:val="007C3310"/>
    <w:rsid w:val="007E48FC"/>
    <w:rsid w:val="0086664A"/>
    <w:rsid w:val="00887E06"/>
    <w:rsid w:val="00897F31"/>
    <w:rsid w:val="008B3067"/>
    <w:rsid w:val="008C1C15"/>
    <w:rsid w:val="008C4C69"/>
    <w:rsid w:val="0090623A"/>
    <w:rsid w:val="00943508"/>
    <w:rsid w:val="00967890"/>
    <w:rsid w:val="0098048E"/>
    <w:rsid w:val="0098095E"/>
    <w:rsid w:val="00994AFC"/>
    <w:rsid w:val="009B54B9"/>
    <w:rsid w:val="009E4464"/>
    <w:rsid w:val="009E665E"/>
    <w:rsid w:val="00A23564"/>
    <w:rsid w:val="00A3664C"/>
    <w:rsid w:val="00A77300"/>
    <w:rsid w:val="00AC5579"/>
    <w:rsid w:val="00AD3B4A"/>
    <w:rsid w:val="00AE40CD"/>
    <w:rsid w:val="00AF3C87"/>
    <w:rsid w:val="00B14E08"/>
    <w:rsid w:val="00B22FDA"/>
    <w:rsid w:val="00B52CB5"/>
    <w:rsid w:val="00B57FBD"/>
    <w:rsid w:val="00B871C2"/>
    <w:rsid w:val="00BA05CA"/>
    <w:rsid w:val="00BC5EE4"/>
    <w:rsid w:val="00BE3CC5"/>
    <w:rsid w:val="00BE3F93"/>
    <w:rsid w:val="00BE6414"/>
    <w:rsid w:val="00C17536"/>
    <w:rsid w:val="00C23152"/>
    <w:rsid w:val="00C342B0"/>
    <w:rsid w:val="00C62D9A"/>
    <w:rsid w:val="00C6751A"/>
    <w:rsid w:val="00C82F69"/>
    <w:rsid w:val="00C9232A"/>
    <w:rsid w:val="00CA05F8"/>
    <w:rsid w:val="00CA7DEB"/>
    <w:rsid w:val="00CC5494"/>
    <w:rsid w:val="00CD160C"/>
    <w:rsid w:val="00CE5FB2"/>
    <w:rsid w:val="00CF7DEC"/>
    <w:rsid w:val="00D03B21"/>
    <w:rsid w:val="00D21370"/>
    <w:rsid w:val="00D27C57"/>
    <w:rsid w:val="00D37813"/>
    <w:rsid w:val="00D40249"/>
    <w:rsid w:val="00D446AB"/>
    <w:rsid w:val="00D514EF"/>
    <w:rsid w:val="00D724F5"/>
    <w:rsid w:val="00D977EB"/>
    <w:rsid w:val="00DA3A13"/>
    <w:rsid w:val="00DC47D5"/>
    <w:rsid w:val="00DD7D3B"/>
    <w:rsid w:val="00DF08AB"/>
    <w:rsid w:val="00E05E6D"/>
    <w:rsid w:val="00E27249"/>
    <w:rsid w:val="00E50B7E"/>
    <w:rsid w:val="00E71B72"/>
    <w:rsid w:val="00E9755D"/>
    <w:rsid w:val="00EA2FE8"/>
    <w:rsid w:val="00EB67A7"/>
    <w:rsid w:val="00F35E4C"/>
    <w:rsid w:val="00F55C4D"/>
    <w:rsid w:val="00FA0CAC"/>
    <w:rsid w:val="00FB7126"/>
    <w:rsid w:val="00FC4E34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3664C"/>
    <w:pPr>
      <w:pBdr>
        <w:top w:val="single" w:sz="4" w:space="1" w:color="000000"/>
      </w:pBdr>
      <w:jc w:val="center"/>
    </w:pPr>
    <w:rPr>
      <w:b/>
      <w:bCs/>
    </w:rPr>
  </w:style>
  <w:style w:type="table" w:styleId="a4">
    <w:name w:val="Table Grid"/>
    <w:basedOn w:val="a1"/>
    <w:rsid w:val="00B52C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4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3664C"/>
    <w:pPr>
      <w:pBdr>
        <w:top w:val="single" w:sz="4" w:space="1" w:color="000000"/>
      </w:pBdr>
      <w:jc w:val="center"/>
    </w:pPr>
    <w:rPr>
      <w:b/>
      <w:bCs/>
    </w:rPr>
  </w:style>
  <w:style w:type="table" w:styleId="a4">
    <w:name w:val="Table Grid"/>
    <w:basedOn w:val="a1"/>
    <w:rsid w:val="00B52CB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4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тмр</dc:creator>
  <cp:lastModifiedBy>demidova</cp:lastModifiedBy>
  <cp:revision>2</cp:revision>
  <cp:lastPrinted>2013-08-16T04:49:00Z</cp:lastPrinted>
  <dcterms:created xsi:type="dcterms:W3CDTF">2013-12-04T05:37:00Z</dcterms:created>
  <dcterms:modified xsi:type="dcterms:W3CDTF">2013-12-04T05:37:00Z</dcterms:modified>
</cp:coreProperties>
</file>