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59" w:rsidRDefault="00530759" w:rsidP="00530759">
      <w:pPr>
        <w:pStyle w:val="a4"/>
        <w:jc w:val="right"/>
      </w:pPr>
      <w:r>
        <w:t>ПРОЕКТ</w:t>
      </w:r>
    </w:p>
    <w:p w:rsidR="00FF719C" w:rsidRDefault="00530759" w:rsidP="00530759">
      <w:pPr>
        <w:pStyle w:val="a4"/>
        <w:jc w:val="right"/>
      </w:pPr>
      <w:proofErr w:type="gramStart"/>
      <w:r>
        <w:t>внесен</w:t>
      </w:r>
      <w:proofErr w:type="gramEnd"/>
      <w:r>
        <w:t xml:space="preserve"> Главой  Тутаевского  </w:t>
      </w:r>
    </w:p>
    <w:p w:rsidR="00530759" w:rsidRDefault="00530759" w:rsidP="00530759">
      <w:pPr>
        <w:pStyle w:val="a4"/>
        <w:jc w:val="right"/>
      </w:pPr>
      <w:r>
        <w:t>муниципального  района</w:t>
      </w:r>
    </w:p>
    <w:p w:rsidR="00530759" w:rsidRDefault="00530759" w:rsidP="00530759">
      <w:pPr>
        <w:pStyle w:val="a4"/>
        <w:jc w:val="right"/>
      </w:pPr>
      <w:r>
        <w:t xml:space="preserve">Д.Р. Юнусовым </w:t>
      </w:r>
    </w:p>
    <w:p w:rsidR="00530759" w:rsidRDefault="00530759" w:rsidP="00530759">
      <w:pPr>
        <w:pStyle w:val="a4"/>
      </w:pPr>
      <w:r>
        <w:t xml:space="preserve">                                                                                          ____________________</w:t>
      </w:r>
    </w:p>
    <w:p w:rsidR="00530759" w:rsidRDefault="00530759" w:rsidP="00530759">
      <w:pPr>
        <w:pStyle w:val="a4"/>
      </w:pPr>
      <w:r>
        <w:t xml:space="preserve">                                                                                                              (подпись)</w:t>
      </w:r>
    </w:p>
    <w:p w:rsidR="00530759" w:rsidRDefault="00530759" w:rsidP="00530759">
      <w:pPr>
        <w:pStyle w:val="a4"/>
        <w:rPr>
          <w:sz w:val="40"/>
          <w:szCs w:val="24"/>
        </w:rPr>
      </w:pPr>
      <w:r>
        <w:t xml:space="preserve">                                                                                      «____»___________2022</w:t>
      </w:r>
    </w:p>
    <w:p w:rsidR="00530759" w:rsidRDefault="00530759" w:rsidP="00530759">
      <w:pPr>
        <w:pStyle w:val="1"/>
        <w:ind w:left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7B61106" wp14:editId="4EB7FB2E">
            <wp:extent cx="609600" cy="800100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59" w:rsidRDefault="00530759" w:rsidP="00530759">
      <w:pPr>
        <w:pStyle w:val="1"/>
        <w:ind w:left="0"/>
        <w:jc w:val="center"/>
        <w:rPr>
          <w:rFonts w:ascii="Arial" w:hAnsi="Arial" w:cs="Arial"/>
          <w:sz w:val="28"/>
        </w:rPr>
      </w:pPr>
      <w:r>
        <w:rPr>
          <w:b/>
          <w:sz w:val="28"/>
        </w:rPr>
        <w:t>Муниципальный Совет</w:t>
      </w:r>
    </w:p>
    <w:p w:rsidR="00530759" w:rsidRDefault="00530759" w:rsidP="00530759">
      <w:pPr>
        <w:pStyle w:val="1"/>
        <w:ind w:left="0"/>
        <w:rPr>
          <w:b/>
        </w:rPr>
      </w:pPr>
      <w:r>
        <w:rPr>
          <w:b/>
          <w:sz w:val="28"/>
        </w:rPr>
        <w:t xml:space="preserve">                           </w:t>
      </w:r>
      <w:r w:rsidR="00172479">
        <w:rPr>
          <w:b/>
          <w:sz w:val="28"/>
        </w:rPr>
        <w:t xml:space="preserve">          </w:t>
      </w:r>
      <w:r>
        <w:rPr>
          <w:b/>
          <w:sz w:val="28"/>
        </w:rPr>
        <w:t>Тутаевского муниципального района</w:t>
      </w:r>
    </w:p>
    <w:p w:rsidR="00530759" w:rsidRDefault="00530759" w:rsidP="00530759">
      <w:pPr>
        <w:pStyle w:val="1"/>
        <w:ind w:left="0"/>
        <w:rPr>
          <w:b/>
          <w:sz w:val="48"/>
        </w:rPr>
      </w:pPr>
      <w:r>
        <w:rPr>
          <w:b/>
          <w:bCs/>
          <w:sz w:val="48"/>
        </w:rPr>
        <w:t xml:space="preserve">                        </w:t>
      </w:r>
      <w:r w:rsidR="00172479">
        <w:rPr>
          <w:b/>
          <w:bCs/>
          <w:sz w:val="48"/>
        </w:rPr>
        <w:t xml:space="preserve">       </w:t>
      </w:r>
      <w:r>
        <w:rPr>
          <w:b/>
          <w:bCs/>
          <w:sz w:val="48"/>
        </w:rPr>
        <w:t xml:space="preserve"> РЕШЕНИЕ</w:t>
      </w:r>
    </w:p>
    <w:p w:rsidR="00530759" w:rsidRDefault="00530759" w:rsidP="00530759">
      <w:pPr>
        <w:jc w:val="center"/>
        <w:rPr>
          <w:b/>
        </w:rPr>
      </w:pPr>
    </w:p>
    <w:p w:rsidR="00530759" w:rsidRDefault="00530759" w:rsidP="00530759">
      <w:pPr>
        <w:rPr>
          <w:b/>
        </w:rPr>
      </w:pPr>
      <w:r>
        <w:rPr>
          <w:b/>
        </w:rPr>
        <w:t>от___________________ № ____</w:t>
      </w:r>
    </w:p>
    <w:p w:rsidR="00530759" w:rsidRDefault="00530759" w:rsidP="0053075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530759" w:rsidRDefault="00530759" w:rsidP="00530759">
      <w:pPr>
        <w:widowControl w:val="0"/>
        <w:tabs>
          <w:tab w:val="left" w:pos="5103"/>
        </w:tabs>
        <w:suppressAutoHyphens/>
        <w:spacing w:line="228" w:lineRule="auto"/>
        <w:ind w:right="4676"/>
        <w:jc w:val="both"/>
        <w:rPr>
          <w:sz w:val="28"/>
          <w:szCs w:val="28"/>
        </w:rPr>
      </w:pPr>
    </w:p>
    <w:p w:rsidR="00F34E1C" w:rsidRDefault="00F34E1C" w:rsidP="00F34E1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F34E1C" w:rsidRDefault="00F34E1C" w:rsidP="00F34E1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F34E1C" w:rsidRDefault="00F34E1C" w:rsidP="00F34E1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F34E1C" w:rsidRDefault="00F34E1C" w:rsidP="00F34E1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____________________________</w:t>
      </w:r>
    </w:p>
    <w:p w:rsidR="00F34E1C" w:rsidRDefault="00F34E1C" w:rsidP="00530759">
      <w:pPr>
        <w:widowControl w:val="0"/>
        <w:tabs>
          <w:tab w:val="left" w:pos="5103"/>
        </w:tabs>
        <w:suppressAutoHyphens/>
        <w:spacing w:line="228" w:lineRule="auto"/>
        <w:ind w:right="4676"/>
        <w:jc w:val="both"/>
        <w:rPr>
          <w:sz w:val="28"/>
          <w:szCs w:val="28"/>
        </w:rPr>
      </w:pPr>
    </w:p>
    <w:p w:rsidR="00530759" w:rsidRDefault="006664B8" w:rsidP="00530759">
      <w:pPr>
        <w:widowControl w:val="0"/>
        <w:tabs>
          <w:tab w:val="left" w:pos="5103"/>
        </w:tabs>
        <w:suppressAutoHyphens/>
        <w:spacing w:line="228" w:lineRule="auto"/>
        <w:ind w:right="4676"/>
        <w:jc w:val="both"/>
        <w:rPr>
          <w:i/>
          <w:sz w:val="22"/>
          <w:szCs w:val="28"/>
        </w:rPr>
      </w:pPr>
      <w:r>
        <w:rPr>
          <w:sz w:val="28"/>
          <w:szCs w:val="28"/>
        </w:rPr>
        <w:t xml:space="preserve">О внесении  изменений в Правила использования водных  объектов общего пользования  для  личных и  бытовых  нужд  на  территории Тутаевского муниципального  района </w:t>
      </w:r>
    </w:p>
    <w:p w:rsidR="00530759" w:rsidRDefault="00530759" w:rsidP="00530759">
      <w:pPr>
        <w:widowControl w:val="0"/>
        <w:tabs>
          <w:tab w:val="left" w:pos="5387"/>
        </w:tabs>
        <w:spacing w:line="228" w:lineRule="auto"/>
        <w:ind w:right="3969"/>
        <w:jc w:val="both"/>
        <w:rPr>
          <w:b/>
          <w:sz w:val="28"/>
          <w:szCs w:val="28"/>
        </w:rPr>
      </w:pPr>
    </w:p>
    <w:p w:rsidR="00530759" w:rsidRDefault="00530759" w:rsidP="00530759">
      <w:pPr>
        <w:widowControl w:val="0"/>
        <w:suppressAutoHyphens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664B8">
        <w:rPr>
          <w:sz w:val="28"/>
          <w:szCs w:val="28"/>
        </w:rPr>
        <w:t>о статьями  6,11,27,50,51,51.1 Водного  кодекса Российской Федерации, Федеральным законом</w:t>
      </w:r>
      <w:r>
        <w:rPr>
          <w:sz w:val="28"/>
          <w:szCs w:val="28"/>
        </w:rPr>
        <w:t xml:space="preserve"> от 6 октября 2003 г. </w:t>
      </w:r>
      <w:r>
        <w:rPr>
          <w:color w:val="FF0000"/>
          <w:sz w:val="28"/>
          <w:szCs w:val="28"/>
        </w:rPr>
        <w:br/>
      </w:r>
      <w:r>
        <w:rPr>
          <w:sz w:val="28"/>
          <w:szCs w:val="28"/>
        </w:rPr>
        <w:t xml:space="preserve">№ 131-ФЗ «Об общих принципах организации местного самоуправления в </w:t>
      </w:r>
      <w:r w:rsidR="00526338">
        <w:rPr>
          <w:sz w:val="28"/>
          <w:szCs w:val="28"/>
        </w:rPr>
        <w:t xml:space="preserve">Российской Федерации», </w:t>
      </w:r>
      <w:r>
        <w:rPr>
          <w:sz w:val="28"/>
          <w:szCs w:val="28"/>
        </w:rPr>
        <w:t xml:space="preserve"> Уставом Тутаевского  муниципального  района,</w:t>
      </w:r>
      <w:r w:rsidR="00526338">
        <w:rPr>
          <w:sz w:val="28"/>
          <w:szCs w:val="28"/>
        </w:rPr>
        <w:t xml:space="preserve"> на  основании  протеста Ярославской  межрайонной природоохранной  прокуратуры  от  25.05.2022  № 02-02-2022/58,</w:t>
      </w:r>
      <w:r>
        <w:rPr>
          <w:sz w:val="28"/>
          <w:szCs w:val="28"/>
        </w:rPr>
        <w:t xml:space="preserve"> Муниципальный  Совет  Тутаевского  муниципального  района</w:t>
      </w:r>
    </w:p>
    <w:p w:rsidR="00530759" w:rsidRDefault="00530759" w:rsidP="00530759">
      <w:pPr>
        <w:widowControl w:val="0"/>
        <w:suppressAutoHyphens/>
        <w:autoSpaceDE w:val="0"/>
        <w:autoSpaceDN w:val="0"/>
        <w:adjustRightInd w:val="0"/>
        <w:spacing w:line="228" w:lineRule="auto"/>
        <w:ind w:firstLine="708"/>
        <w:jc w:val="both"/>
        <w:rPr>
          <w:i/>
          <w:sz w:val="28"/>
          <w:szCs w:val="28"/>
          <w:u w:val="single"/>
        </w:rPr>
      </w:pPr>
    </w:p>
    <w:p w:rsidR="00530759" w:rsidRDefault="00530759" w:rsidP="00530759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30759" w:rsidRDefault="00530759" w:rsidP="00530759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0759" w:rsidRDefault="00530759" w:rsidP="00526338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в</w:t>
      </w:r>
      <w:r w:rsidR="00526338">
        <w:rPr>
          <w:sz w:val="28"/>
          <w:szCs w:val="28"/>
        </w:rPr>
        <w:t xml:space="preserve">  Правила  использования  водных  объектов общего  пользования  для  личных  и  бытовых  нужд  на  территории  Тутаевского  муниципального  района, утвержденные </w:t>
      </w:r>
      <w:r>
        <w:rPr>
          <w:sz w:val="28"/>
          <w:szCs w:val="28"/>
        </w:rPr>
        <w:t xml:space="preserve"> решением  Муниципального  Совета Тутаевског</w:t>
      </w:r>
      <w:r w:rsidR="00526338">
        <w:rPr>
          <w:sz w:val="28"/>
          <w:szCs w:val="28"/>
        </w:rPr>
        <w:t>о  муниципального  района  от 03.08.2009  №  33</w:t>
      </w:r>
      <w:r>
        <w:rPr>
          <w:sz w:val="28"/>
          <w:szCs w:val="28"/>
        </w:rPr>
        <w:t>-г, следующие  изменения:</w:t>
      </w:r>
    </w:p>
    <w:p w:rsidR="008F35E9" w:rsidRDefault="008F35E9" w:rsidP="00526338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</w:p>
    <w:p w:rsidR="008F35E9" w:rsidRDefault="008F35E9" w:rsidP="00526338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1)пункт  2.3  раздела  2  исключить.</w:t>
      </w:r>
    </w:p>
    <w:p w:rsidR="00530759" w:rsidRDefault="00530759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/>
        <w:jc w:val="both"/>
        <w:rPr>
          <w:sz w:val="28"/>
          <w:szCs w:val="28"/>
        </w:rPr>
      </w:pPr>
    </w:p>
    <w:p w:rsidR="00F34E1C" w:rsidRDefault="00F34E1C" w:rsidP="00F34E1C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34E1C" w:rsidRDefault="00F34E1C" w:rsidP="00F34E1C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center"/>
        <w:rPr>
          <w:sz w:val="28"/>
          <w:szCs w:val="28"/>
        </w:rPr>
      </w:pPr>
    </w:p>
    <w:p w:rsidR="00530759" w:rsidRDefault="00526338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1)пункт  2.5</w:t>
      </w:r>
      <w:r w:rsidR="00530759">
        <w:rPr>
          <w:sz w:val="28"/>
          <w:szCs w:val="28"/>
        </w:rPr>
        <w:t xml:space="preserve">  раздела  2  изложить  в  следующей  редакции:</w:t>
      </w:r>
    </w:p>
    <w:p w:rsidR="00FD3542" w:rsidRDefault="00FD3542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</w:p>
    <w:p w:rsidR="000A57F9" w:rsidRDefault="00FD3542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«2.5</w:t>
      </w:r>
      <w:r w:rsidR="008F35E9">
        <w:rPr>
          <w:sz w:val="28"/>
          <w:szCs w:val="28"/>
        </w:rPr>
        <w:t xml:space="preserve">.Использование  водных  объектов  для  личных  и  бытовых  нужд  осуществляется  на  </w:t>
      </w:r>
      <w:r w:rsidR="000A57F9">
        <w:rPr>
          <w:sz w:val="28"/>
          <w:szCs w:val="28"/>
        </w:rPr>
        <w:t xml:space="preserve"> </w:t>
      </w:r>
      <w:r w:rsidR="008F35E9">
        <w:rPr>
          <w:sz w:val="28"/>
          <w:szCs w:val="28"/>
        </w:rPr>
        <w:t>основаниях,</w:t>
      </w:r>
      <w:r w:rsidR="000A57F9">
        <w:rPr>
          <w:sz w:val="28"/>
          <w:szCs w:val="28"/>
        </w:rPr>
        <w:t xml:space="preserve">  </w:t>
      </w:r>
      <w:r w:rsidR="008F35E9">
        <w:rPr>
          <w:sz w:val="28"/>
          <w:szCs w:val="28"/>
        </w:rPr>
        <w:t xml:space="preserve"> предусмотренных </w:t>
      </w:r>
      <w:r w:rsidR="000A57F9">
        <w:rPr>
          <w:sz w:val="28"/>
          <w:szCs w:val="28"/>
        </w:rPr>
        <w:t xml:space="preserve">  </w:t>
      </w:r>
      <w:r w:rsidR="008F35E9">
        <w:rPr>
          <w:sz w:val="28"/>
          <w:szCs w:val="28"/>
        </w:rPr>
        <w:t xml:space="preserve"> Водным</w:t>
      </w:r>
      <w:r w:rsidR="000A57F9">
        <w:rPr>
          <w:sz w:val="28"/>
          <w:szCs w:val="28"/>
        </w:rPr>
        <w:t xml:space="preserve">   </w:t>
      </w:r>
      <w:r w:rsidR="008F35E9">
        <w:rPr>
          <w:sz w:val="28"/>
          <w:szCs w:val="28"/>
        </w:rPr>
        <w:t xml:space="preserve">  кодексом</w:t>
      </w:r>
    </w:p>
    <w:p w:rsidR="008F35E9" w:rsidRPr="000A57F9" w:rsidRDefault="008F35E9" w:rsidP="000A57F9">
      <w:pPr>
        <w:widowControl w:val="0"/>
        <w:tabs>
          <w:tab w:val="left" w:pos="9356"/>
        </w:tabs>
        <w:suppressAutoHyphens/>
        <w:spacing w:line="228" w:lineRule="auto"/>
        <w:jc w:val="both"/>
        <w:rPr>
          <w:sz w:val="28"/>
          <w:szCs w:val="28"/>
        </w:rPr>
      </w:pPr>
      <w:r w:rsidRPr="000A57F9">
        <w:rPr>
          <w:sz w:val="28"/>
          <w:szCs w:val="28"/>
        </w:rPr>
        <w:t>Российской  Федерации  и  иными  федеральными  законами.</w:t>
      </w:r>
    </w:p>
    <w:p w:rsidR="00FE1965" w:rsidRDefault="002E4386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Использование  акватории  водных  объектов, необходимой  для  эксплуатации  пляжей  правообладателями  земельных  участков, находящихся  в  государственной  или  муниципальной  собственности  и  расположенных  в  границах  береговой  полосы</w:t>
      </w:r>
      <w:r w:rsidR="00FE1965">
        <w:rPr>
          <w:sz w:val="28"/>
          <w:szCs w:val="28"/>
        </w:rPr>
        <w:t xml:space="preserve">  водного  объекта  общего  пользования, а  также  для  рекреационных  целей  физкультурно-спортивными  организациями, туроператорами  или  </w:t>
      </w:r>
      <w:proofErr w:type="spellStart"/>
      <w:r w:rsidR="00FE1965">
        <w:rPr>
          <w:sz w:val="28"/>
          <w:szCs w:val="28"/>
        </w:rPr>
        <w:t>турагентами</w:t>
      </w:r>
      <w:proofErr w:type="spellEnd"/>
      <w:r w:rsidR="00FE1965">
        <w:rPr>
          <w:sz w:val="28"/>
          <w:szCs w:val="28"/>
        </w:rPr>
        <w:t>, осуществляющими  свою  деятельность  в  соответствии  с  федеральными  законами, организованного  отдыха  детей, ветеранов, граждан  пожилого  возраста, инвалидов, осуществляется  на  основании  договора  водопользования, заключаемого  без</w:t>
      </w:r>
      <w:proofErr w:type="gramEnd"/>
      <w:r w:rsidR="00FE1965">
        <w:rPr>
          <w:sz w:val="28"/>
          <w:szCs w:val="28"/>
        </w:rPr>
        <w:t xml:space="preserve"> проведения  аукциона.</w:t>
      </w:r>
    </w:p>
    <w:p w:rsidR="00A502A0" w:rsidRDefault="00A502A0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 водных  объектов  для  целей  охоты  осуществляется  в  соответствии  с  водным  законодательством  и  законодательством  в  области  охоты  и  сохранения  охотничьих  ресурсов.</w:t>
      </w:r>
    </w:p>
    <w:p w:rsidR="00984196" w:rsidRDefault="00A502A0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 водных  объектов  </w:t>
      </w:r>
      <w:proofErr w:type="spellStart"/>
      <w:r>
        <w:rPr>
          <w:sz w:val="28"/>
          <w:szCs w:val="28"/>
        </w:rPr>
        <w:t>рыбохозяйственного</w:t>
      </w:r>
      <w:proofErr w:type="spellEnd"/>
      <w:r>
        <w:rPr>
          <w:sz w:val="28"/>
          <w:szCs w:val="28"/>
        </w:rPr>
        <w:t xml:space="preserve">  значения  для  целей  рыболовства  и 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(рыбоводства)  осуществляется  в  соответ</w:t>
      </w:r>
      <w:r w:rsidR="00284ADE">
        <w:rPr>
          <w:sz w:val="28"/>
          <w:szCs w:val="28"/>
        </w:rPr>
        <w:t>ствии  с  Водным к</w:t>
      </w:r>
      <w:r>
        <w:rPr>
          <w:sz w:val="28"/>
          <w:szCs w:val="28"/>
        </w:rPr>
        <w:t>одексом</w:t>
      </w:r>
      <w:r w:rsidR="00284ADE">
        <w:rPr>
          <w:sz w:val="28"/>
          <w:szCs w:val="28"/>
        </w:rPr>
        <w:t xml:space="preserve"> Российской  Федерации</w:t>
      </w:r>
      <w:r>
        <w:rPr>
          <w:sz w:val="28"/>
          <w:szCs w:val="28"/>
        </w:rPr>
        <w:t xml:space="preserve">, законодательством  о  рыболовстве  и  сохранении  водных  биологических  ресурсов  и  законодательством  Российской  Федерации, регулирующем  отношения  в  области 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(рыбоводства)</w:t>
      </w:r>
      <w:proofErr w:type="gramStart"/>
      <w:r>
        <w:rPr>
          <w:sz w:val="28"/>
          <w:szCs w:val="28"/>
        </w:rPr>
        <w:t>.</w:t>
      </w:r>
      <w:r w:rsidR="00795ACD">
        <w:rPr>
          <w:sz w:val="28"/>
          <w:szCs w:val="28"/>
        </w:rPr>
        <w:t>»</w:t>
      </w:r>
      <w:proofErr w:type="gramEnd"/>
      <w:r w:rsidR="00795ACD">
        <w:rPr>
          <w:sz w:val="28"/>
          <w:szCs w:val="28"/>
        </w:rPr>
        <w:t>.</w:t>
      </w:r>
    </w:p>
    <w:p w:rsidR="00FD3542" w:rsidRDefault="00FD3542" w:rsidP="00530759">
      <w:pPr>
        <w:pStyle w:val="a3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96D08" w:rsidRDefault="00873D2E" w:rsidP="00E459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6D08">
        <w:rPr>
          <w:sz w:val="28"/>
          <w:szCs w:val="28"/>
        </w:rPr>
        <w:t xml:space="preserve">2. Опубликовать  настоящее решение в </w:t>
      </w:r>
      <w:proofErr w:type="spellStart"/>
      <w:r w:rsidR="00396D08">
        <w:rPr>
          <w:sz w:val="28"/>
          <w:szCs w:val="28"/>
        </w:rPr>
        <w:t>Тутаевской</w:t>
      </w:r>
      <w:proofErr w:type="spellEnd"/>
      <w:r w:rsidR="00396D08">
        <w:rPr>
          <w:sz w:val="28"/>
          <w:szCs w:val="28"/>
        </w:rPr>
        <w:t xml:space="preserve">  массовой  муниципальной  газете «Берега».</w:t>
      </w:r>
    </w:p>
    <w:p w:rsidR="00984196" w:rsidRDefault="00984196" w:rsidP="00E4597B">
      <w:pPr>
        <w:jc w:val="both"/>
        <w:rPr>
          <w:sz w:val="28"/>
          <w:szCs w:val="28"/>
        </w:rPr>
      </w:pPr>
    </w:p>
    <w:p w:rsidR="00984196" w:rsidRDefault="00396D08" w:rsidP="00396D08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 комиссию  Муниципального  Совета  Тутаевского  муниципального  района  по  экономической  политике  и  вопросам  местного  самоуправления.</w:t>
      </w:r>
    </w:p>
    <w:p w:rsidR="00984196" w:rsidRDefault="00984196" w:rsidP="00396D08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:rsidR="00984196" w:rsidRDefault="00984196" w:rsidP="00396D08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:rsidR="00396D08" w:rsidRDefault="00396D08" w:rsidP="00E4597B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396D08" w:rsidRDefault="00396D08" w:rsidP="00396D08">
      <w:pPr>
        <w:widowControl w:val="0"/>
        <w:spacing w:line="228" w:lineRule="auto"/>
        <w:rPr>
          <w:sz w:val="28"/>
          <w:szCs w:val="28"/>
        </w:rPr>
      </w:pPr>
    </w:p>
    <w:p w:rsidR="00FF719C" w:rsidRDefault="00FF719C" w:rsidP="00396D08">
      <w:pPr>
        <w:widowControl w:val="0"/>
        <w:spacing w:line="228" w:lineRule="auto"/>
        <w:rPr>
          <w:sz w:val="28"/>
          <w:szCs w:val="28"/>
        </w:rPr>
      </w:pPr>
    </w:p>
    <w:p w:rsidR="00FF719C" w:rsidRDefault="00FF719C" w:rsidP="00396D08">
      <w:pPr>
        <w:widowControl w:val="0"/>
        <w:spacing w:line="228" w:lineRule="auto"/>
        <w:rPr>
          <w:sz w:val="28"/>
          <w:szCs w:val="28"/>
        </w:rPr>
      </w:pPr>
    </w:p>
    <w:p w:rsidR="00396D08" w:rsidRDefault="00396D08" w:rsidP="00396D08">
      <w:pPr>
        <w:widowControl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Председатель  Муниципального  Совета</w:t>
      </w:r>
    </w:p>
    <w:p w:rsidR="00396D08" w:rsidRDefault="00396D08" w:rsidP="00396D08">
      <w:pPr>
        <w:widowControl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                                      М.А. Ванюшкин</w:t>
      </w:r>
    </w:p>
    <w:p w:rsidR="00396D08" w:rsidRDefault="00396D08" w:rsidP="00396D08">
      <w:pPr>
        <w:widowControl w:val="0"/>
        <w:spacing w:line="228" w:lineRule="auto"/>
        <w:rPr>
          <w:sz w:val="28"/>
          <w:szCs w:val="28"/>
        </w:rPr>
      </w:pPr>
    </w:p>
    <w:p w:rsidR="00396D08" w:rsidRDefault="00396D08" w:rsidP="00396D08">
      <w:pPr>
        <w:widowControl w:val="0"/>
        <w:spacing w:line="228" w:lineRule="auto"/>
        <w:rPr>
          <w:sz w:val="28"/>
          <w:szCs w:val="28"/>
        </w:rPr>
      </w:pPr>
    </w:p>
    <w:p w:rsidR="00396D08" w:rsidRDefault="00396D08" w:rsidP="00396D08">
      <w:pPr>
        <w:widowControl w:val="0"/>
        <w:spacing w:line="228" w:lineRule="auto"/>
        <w:rPr>
          <w:sz w:val="28"/>
          <w:szCs w:val="28"/>
        </w:rPr>
      </w:pPr>
    </w:p>
    <w:p w:rsidR="00396D08" w:rsidRDefault="00396D08" w:rsidP="00396D08">
      <w:pPr>
        <w:widowControl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Глава  Тутаевского  муниципального  района                            Д.Р. Юнусов</w:t>
      </w:r>
      <w:bookmarkStart w:id="0" w:name="_GoBack"/>
      <w:bookmarkEnd w:id="0"/>
    </w:p>
    <w:sectPr w:rsidR="0039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CA"/>
    <w:rsid w:val="000039DC"/>
    <w:rsid w:val="000A57F9"/>
    <w:rsid w:val="00172479"/>
    <w:rsid w:val="00284ADE"/>
    <w:rsid w:val="002E4386"/>
    <w:rsid w:val="00396D08"/>
    <w:rsid w:val="00526338"/>
    <w:rsid w:val="005270D6"/>
    <w:rsid w:val="00530759"/>
    <w:rsid w:val="006664B8"/>
    <w:rsid w:val="00795ACD"/>
    <w:rsid w:val="00873D2E"/>
    <w:rsid w:val="008F35E9"/>
    <w:rsid w:val="00984196"/>
    <w:rsid w:val="009E3A1A"/>
    <w:rsid w:val="00A502A0"/>
    <w:rsid w:val="00C05151"/>
    <w:rsid w:val="00C45E55"/>
    <w:rsid w:val="00D846B2"/>
    <w:rsid w:val="00E4597B"/>
    <w:rsid w:val="00E561CA"/>
    <w:rsid w:val="00E90B56"/>
    <w:rsid w:val="00EF30AA"/>
    <w:rsid w:val="00F34E1C"/>
    <w:rsid w:val="00FD3542"/>
    <w:rsid w:val="00FE1965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0759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0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530759"/>
    <w:pPr>
      <w:ind w:left="720"/>
      <w:contextualSpacing/>
    </w:pPr>
  </w:style>
  <w:style w:type="paragraph" w:styleId="a4">
    <w:name w:val="Title"/>
    <w:basedOn w:val="a"/>
    <w:link w:val="a5"/>
    <w:qFormat/>
    <w:rsid w:val="00530759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307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53075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07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7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0759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0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530759"/>
    <w:pPr>
      <w:ind w:left="720"/>
      <w:contextualSpacing/>
    </w:pPr>
  </w:style>
  <w:style w:type="paragraph" w:styleId="a4">
    <w:name w:val="Title"/>
    <w:basedOn w:val="a"/>
    <w:link w:val="a5"/>
    <w:qFormat/>
    <w:rsid w:val="00530759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307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53075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07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24</cp:revision>
  <dcterms:created xsi:type="dcterms:W3CDTF">2022-07-11T12:28:00Z</dcterms:created>
  <dcterms:modified xsi:type="dcterms:W3CDTF">2022-07-22T08:15:00Z</dcterms:modified>
</cp:coreProperties>
</file>