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227" w:rsidRDefault="00AB3227" w:rsidP="00AB3227">
      <w:pPr>
        <w:pStyle w:val="a3"/>
        <w:jc w:val="right"/>
      </w:pPr>
      <w:r>
        <w:t>ПРОЕКТ</w:t>
      </w:r>
    </w:p>
    <w:p w:rsidR="00112297" w:rsidRDefault="00112297" w:rsidP="00AB3227">
      <w:pPr>
        <w:pStyle w:val="a3"/>
        <w:jc w:val="right"/>
      </w:pPr>
      <w:r>
        <w:t xml:space="preserve">                                                                </w:t>
      </w:r>
      <w:proofErr w:type="gramStart"/>
      <w:r w:rsidR="00AB3227">
        <w:t>внесен</w:t>
      </w:r>
      <w:proofErr w:type="gramEnd"/>
      <w:r w:rsidR="00AB3227">
        <w:t xml:space="preserve">  </w:t>
      </w:r>
      <w:r w:rsidR="00501C61">
        <w:t>Председателем</w:t>
      </w:r>
      <w:r w:rsidR="00AB3227">
        <w:t xml:space="preserve"> </w:t>
      </w:r>
    </w:p>
    <w:p w:rsidR="00112297" w:rsidRDefault="00112297" w:rsidP="00AB3227">
      <w:pPr>
        <w:pStyle w:val="a3"/>
        <w:jc w:val="right"/>
      </w:pPr>
      <w:r>
        <w:t xml:space="preserve">                                           </w:t>
      </w:r>
      <w:r w:rsidR="00501C61">
        <w:t>Муниципального Совета</w:t>
      </w:r>
    </w:p>
    <w:p w:rsidR="00112297" w:rsidRDefault="00AB3227" w:rsidP="00AB3227">
      <w:pPr>
        <w:pStyle w:val="a3"/>
        <w:jc w:val="right"/>
      </w:pPr>
      <w:r>
        <w:t xml:space="preserve">Тутаевского муниципального </w:t>
      </w:r>
    </w:p>
    <w:p w:rsidR="00AB3227" w:rsidRDefault="00AB3227" w:rsidP="00AB3227">
      <w:pPr>
        <w:pStyle w:val="a3"/>
        <w:jc w:val="right"/>
      </w:pPr>
      <w:r>
        <w:t xml:space="preserve">района </w:t>
      </w:r>
      <w:r w:rsidR="00501C61">
        <w:t>М.А. Ванюшкиным</w:t>
      </w:r>
    </w:p>
    <w:p w:rsidR="00AB3227" w:rsidRDefault="00AB3227" w:rsidP="00AB3227">
      <w:pPr>
        <w:pStyle w:val="a3"/>
        <w:jc w:val="right"/>
      </w:pPr>
    </w:p>
    <w:p w:rsidR="00AB3227" w:rsidRDefault="00AB3227" w:rsidP="00AB3227">
      <w:pPr>
        <w:pStyle w:val="a3"/>
        <w:jc w:val="right"/>
      </w:pPr>
      <w:r>
        <w:t>____________________</w:t>
      </w:r>
    </w:p>
    <w:p w:rsidR="00AB3227" w:rsidRDefault="00AB3227" w:rsidP="00AB3227">
      <w:pPr>
        <w:pStyle w:val="a3"/>
      </w:pPr>
      <w:r>
        <w:t xml:space="preserve">                                                                                                              (подпись)</w:t>
      </w:r>
    </w:p>
    <w:p w:rsidR="00AB3227" w:rsidRDefault="00AB3227" w:rsidP="00AB3227">
      <w:pPr>
        <w:pStyle w:val="a3"/>
      </w:pPr>
      <w:r>
        <w:t xml:space="preserve">                                                                           </w:t>
      </w:r>
      <w:r w:rsidR="003D2748">
        <w:t xml:space="preserve">           «____»___________2019</w:t>
      </w:r>
    </w:p>
    <w:p w:rsidR="00766F92" w:rsidRPr="00766F92" w:rsidRDefault="00766F92" w:rsidP="00766F92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66F92" w:rsidRPr="00766F92" w:rsidTr="00A14AD9">
        <w:trPr>
          <w:cantSplit/>
        </w:trPr>
        <w:tc>
          <w:tcPr>
            <w:tcW w:w="9360" w:type="dxa"/>
          </w:tcPr>
          <w:p w:rsidR="00766F92" w:rsidRPr="00766F92" w:rsidRDefault="00766F92" w:rsidP="00766F92">
            <w:pPr>
              <w:keepNext/>
              <w:jc w:val="center"/>
              <w:outlineLvl w:val="0"/>
              <w:rPr>
                <w:rFonts w:ascii="Arial" w:hAnsi="Arial" w:cs="Arial"/>
                <w:b/>
                <w:sz w:val="40"/>
              </w:rPr>
            </w:pPr>
            <w:r w:rsidRPr="00766F92">
              <w:rPr>
                <w:rFonts w:ascii="Arial" w:hAnsi="Arial" w:cs="Arial"/>
                <w:b/>
                <w:noProof/>
                <w:sz w:val="40"/>
              </w:rPr>
              <w:drawing>
                <wp:inline distT="0" distB="0" distL="0" distR="0" wp14:anchorId="608CEB1A" wp14:editId="19242C39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6F92" w:rsidRPr="00766F92" w:rsidRDefault="00766F92" w:rsidP="00766F92"/>
          <w:p w:rsidR="00766F92" w:rsidRPr="00766F92" w:rsidRDefault="00766F92" w:rsidP="00766F92">
            <w:pPr>
              <w:keepNext/>
              <w:jc w:val="center"/>
              <w:outlineLvl w:val="0"/>
              <w:rPr>
                <w:sz w:val="28"/>
              </w:rPr>
            </w:pPr>
            <w:r w:rsidRPr="00766F92">
              <w:rPr>
                <w:sz w:val="28"/>
              </w:rPr>
              <w:t>Муниципальный Совет</w:t>
            </w:r>
          </w:p>
          <w:p w:rsidR="00766F92" w:rsidRPr="00766F92" w:rsidRDefault="00766F92" w:rsidP="00766F92">
            <w:pPr>
              <w:keepNext/>
              <w:jc w:val="center"/>
              <w:outlineLvl w:val="0"/>
              <w:rPr>
                <w:sz w:val="28"/>
              </w:rPr>
            </w:pPr>
            <w:r w:rsidRPr="00766F92">
              <w:rPr>
                <w:sz w:val="28"/>
              </w:rPr>
              <w:t>Тутаевского муниципального района</w:t>
            </w:r>
          </w:p>
          <w:p w:rsidR="00766F92" w:rsidRPr="00766F92" w:rsidRDefault="00766F92" w:rsidP="00766F92"/>
          <w:p w:rsidR="00766F92" w:rsidRPr="00766F92" w:rsidRDefault="00766F92" w:rsidP="00766F92">
            <w:pPr>
              <w:keepNext/>
              <w:jc w:val="center"/>
              <w:outlineLvl w:val="0"/>
              <w:rPr>
                <w:bCs/>
                <w:sz w:val="40"/>
                <w:szCs w:val="40"/>
              </w:rPr>
            </w:pPr>
            <w:r w:rsidRPr="00766F92">
              <w:rPr>
                <w:bCs/>
                <w:sz w:val="40"/>
                <w:szCs w:val="40"/>
              </w:rPr>
              <w:t>РЕШЕНИЕ</w:t>
            </w:r>
          </w:p>
          <w:p w:rsidR="00766F92" w:rsidRPr="00766F92" w:rsidRDefault="00766F92" w:rsidP="00766F92">
            <w:pPr>
              <w:rPr>
                <w:b/>
              </w:rPr>
            </w:pP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 xml:space="preserve">от___________________ № ____  - </w:t>
            </w:r>
            <w:proofErr w:type="gramStart"/>
            <w:r w:rsidRPr="00766F92">
              <w:rPr>
                <w:b/>
              </w:rPr>
              <w:t>г</w:t>
            </w:r>
            <w:proofErr w:type="gramEnd"/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г. Тутаев</w:t>
            </w:r>
          </w:p>
          <w:p w:rsidR="00766F92" w:rsidRPr="00766F92" w:rsidRDefault="00766F92" w:rsidP="00766F92">
            <w:pPr>
              <w:rPr>
                <w:b/>
              </w:rPr>
            </w:pP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принято на заседании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Муниципального Совета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Тутаевского муниципального района</w:t>
            </w:r>
          </w:p>
          <w:p w:rsidR="00766F92" w:rsidRPr="00766F92" w:rsidRDefault="00766F92" w:rsidP="00766F92">
            <w:pPr>
              <w:rPr>
                <w:b/>
              </w:rPr>
            </w:pPr>
            <w:r w:rsidRPr="00766F92">
              <w:rPr>
                <w:b/>
              </w:rPr>
              <w:t>_________________</w:t>
            </w:r>
          </w:p>
          <w:p w:rsidR="00766F92" w:rsidRPr="00766F92" w:rsidRDefault="00766F92" w:rsidP="00766F92">
            <w:pPr>
              <w:rPr>
                <w:b/>
              </w:rPr>
            </w:pPr>
          </w:p>
        </w:tc>
      </w:tr>
    </w:tbl>
    <w:p w:rsidR="00766F92" w:rsidRDefault="00766F92" w:rsidP="00AB3227">
      <w:pPr>
        <w:pStyle w:val="a3"/>
        <w:jc w:val="left"/>
      </w:pPr>
    </w:p>
    <w:p w:rsidR="00766F92" w:rsidRDefault="00766F92" w:rsidP="00AB3227">
      <w:pPr>
        <w:pStyle w:val="a3"/>
        <w:jc w:val="left"/>
      </w:pPr>
    </w:p>
    <w:p w:rsidR="00AB3227" w:rsidRDefault="00AB3227" w:rsidP="00AB3227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501C61">
        <w:rPr>
          <w:sz w:val="28"/>
          <w:szCs w:val="28"/>
        </w:rPr>
        <w:t>в решение</w:t>
      </w:r>
    </w:p>
    <w:p w:rsidR="00501C61" w:rsidRDefault="00501C61" w:rsidP="00AB322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Совета </w:t>
      </w:r>
      <w:r w:rsidR="00AB3227">
        <w:rPr>
          <w:sz w:val="28"/>
          <w:szCs w:val="28"/>
        </w:rPr>
        <w:t xml:space="preserve">Тутаевского </w:t>
      </w:r>
    </w:p>
    <w:p w:rsidR="00AB3227" w:rsidRDefault="00112297" w:rsidP="00AB3227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B3227">
        <w:rPr>
          <w:sz w:val="28"/>
          <w:szCs w:val="28"/>
        </w:rPr>
        <w:t>униципального</w:t>
      </w:r>
      <w:r w:rsidR="00501C61">
        <w:rPr>
          <w:sz w:val="28"/>
          <w:szCs w:val="28"/>
        </w:rPr>
        <w:t xml:space="preserve"> </w:t>
      </w:r>
      <w:r w:rsidR="00AB3227">
        <w:rPr>
          <w:sz w:val="28"/>
          <w:szCs w:val="28"/>
        </w:rPr>
        <w:t xml:space="preserve">района </w:t>
      </w:r>
      <w:r w:rsidR="00F50357">
        <w:rPr>
          <w:sz w:val="28"/>
          <w:szCs w:val="28"/>
        </w:rPr>
        <w:t xml:space="preserve"> </w:t>
      </w:r>
      <w:r w:rsidR="00501C61">
        <w:rPr>
          <w:sz w:val="28"/>
          <w:szCs w:val="28"/>
        </w:rPr>
        <w:t>от 01.10.2012</w:t>
      </w:r>
    </w:p>
    <w:p w:rsidR="00501C61" w:rsidRDefault="00501C61" w:rsidP="00AB3227">
      <w:pPr>
        <w:rPr>
          <w:sz w:val="28"/>
          <w:szCs w:val="28"/>
        </w:rPr>
      </w:pPr>
      <w:r>
        <w:rPr>
          <w:sz w:val="28"/>
          <w:szCs w:val="28"/>
        </w:rPr>
        <w:t xml:space="preserve">№118-г  «О вопросах организации и </w:t>
      </w:r>
      <w:proofErr w:type="spellStart"/>
      <w:r>
        <w:rPr>
          <w:sz w:val="28"/>
          <w:szCs w:val="28"/>
        </w:rPr>
        <w:t>дея</w:t>
      </w:r>
      <w:proofErr w:type="spellEnd"/>
      <w:r>
        <w:rPr>
          <w:sz w:val="28"/>
          <w:szCs w:val="28"/>
        </w:rPr>
        <w:t>-</w:t>
      </w:r>
    </w:p>
    <w:p w:rsidR="00501C61" w:rsidRDefault="00501C61" w:rsidP="00AB322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тельности</w:t>
      </w:r>
      <w:proofErr w:type="spellEnd"/>
      <w:r>
        <w:rPr>
          <w:sz w:val="28"/>
          <w:szCs w:val="28"/>
        </w:rPr>
        <w:t xml:space="preserve"> муниципального учреждения</w:t>
      </w:r>
    </w:p>
    <w:p w:rsidR="00501C61" w:rsidRDefault="00501C61" w:rsidP="00AB3227">
      <w:pPr>
        <w:rPr>
          <w:sz w:val="28"/>
          <w:szCs w:val="28"/>
        </w:rPr>
      </w:pPr>
      <w:r>
        <w:rPr>
          <w:sz w:val="28"/>
          <w:szCs w:val="28"/>
        </w:rPr>
        <w:t>Контрольно-счетная палата Тутаевского</w:t>
      </w:r>
    </w:p>
    <w:p w:rsidR="00501C61" w:rsidRDefault="00112297" w:rsidP="00AB3227">
      <w:r>
        <w:rPr>
          <w:sz w:val="28"/>
          <w:szCs w:val="28"/>
        </w:rPr>
        <w:t>м</w:t>
      </w:r>
      <w:r w:rsidR="00501C61">
        <w:rPr>
          <w:sz w:val="28"/>
          <w:szCs w:val="28"/>
        </w:rPr>
        <w:t>униципального района»</w:t>
      </w:r>
    </w:p>
    <w:p w:rsidR="00AB3227" w:rsidRDefault="00AB3227" w:rsidP="00AB3227">
      <w:pPr>
        <w:pStyle w:val="21"/>
      </w:pPr>
    </w:p>
    <w:p w:rsidR="00480E33" w:rsidRDefault="00480E33" w:rsidP="00AB3227">
      <w:pPr>
        <w:pStyle w:val="21"/>
      </w:pPr>
    </w:p>
    <w:p w:rsidR="00AB3227" w:rsidRPr="00480E33" w:rsidRDefault="00AB3227" w:rsidP="00480E33">
      <w:pPr>
        <w:ind w:left="142" w:firstLine="567"/>
        <w:jc w:val="both"/>
        <w:rPr>
          <w:sz w:val="28"/>
        </w:rPr>
      </w:pPr>
      <w:proofErr w:type="gramStart"/>
      <w:r w:rsidRPr="00480E33">
        <w:rPr>
          <w:sz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501C61" w:rsidRPr="00480E33">
        <w:rPr>
          <w:sz w:val="28"/>
        </w:rPr>
        <w:t xml:space="preserve">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02.03.2007 № 25-ФЗ «О муниципальной службе в Российской Федерации», Уставом </w:t>
      </w:r>
      <w:r w:rsidRPr="00480E33">
        <w:rPr>
          <w:sz w:val="28"/>
        </w:rPr>
        <w:t xml:space="preserve"> </w:t>
      </w:r>
      <w:r w:rsidR="00480E33">
        <w:rPr>
          <w:sz w:val="28"/>
        </w:rPr>
        <w:t xml:space="preserve">Тутаевского муниципального района  </w:t>
      </w:r>
      <w:r w:rsidR="00480E33">
        <w:rPr>
          <w:sz w:val="28"/>
        </w:rPr>
        <w:lastRenderedPageBreak/>
        <w:t>Ярославской о</w:t>
      </w:r>
      <w:r w:rsidR="00480E33" w:rsidRPr="00480E33">
        <w:rPr>
          <w:sz w:val="28"/>
        </w:rPr>
        <w:t xml:space="preserve">бласти </w:t>
      </w:r>
      <w:r w:rsidRPr="00480E33">
        <w:rPr>
          <w:sz w:val="28"/>
        </w:rPr>
        <w:t>Муниципальный Совет Тутаевского муниципального района</w:t>
      </w:r>
      <w:proofErr w:type="gramEnd"/>
    </w:p>
    <w:p w:rsidR="00AB3227" w:rsidRPr="00480E33" w:rsidRDefault="00AB3227" w:rsidP="00AB3227">
      <w:pPr>
        <w:pStyle w:val="21"/>
        <w:rPr>
          <w:szCs w:val="24"/>
        </w:rPr>
      </w:pPr>
    </w:p>
    <w:p w:rsidR="00AB3227" w:rsidRPr="00480E33" w:rsidRDefault="00AB3227" w:rsidP="00AB3227">
      <w:pPr>
        <w:pStyle w:val="21"/>
        <w:rPr>
          <w:szCs w:val="24"/>
        </w:rPr>
      </w:pPr>
      <w:r w:rsidRPr="00480E33">
        <w:rPr>
          <w:szCs w:val="24"/>
        </w:rPr>
        <w:t>РЕШИЛ:</w:t>
      </w:r>
    </w:p>
    <w:p w:rsidR="00321750" w:rsidRDefault="00321750">
      <w:pPr>
        <w:rPr>
          <w:sz w:val="28"/>
          <w:szCs w:val="28"/>
        </w:rPr>
      </w:pPr>
    </w:p>
    <w:p w:rsidR="00B41C55" w:rsidRPr="00B41C55" w:rsidRDefault="001918D2" w:rsidP="004851F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480E33">
        <w:rPr>
          <w:sz w:val="28"/>
        </w:rPr>
        <w:t xml:space="preserve">Внести </w:t>
      </w:r>
      <w:r w:rsidR="00B41C55">
        <w:rPr>
          <w:sz w:val="28"/>
        </w:rPr>
        <w:t xml:space="preserve">следующие  </w:t>
      </w:r>
      <w:r w:rsidR="00AC24DC">
        <w:rPr>
          <w:sz w:val="28"/>
        </w:rPr>
        <w:t xml:space="preserve">изменения в </w:t>
      </w:r>
      <w:r w:rsidR="00B41C55">
        <w:rPr>
          <w:sz w:val="28"/>
        </w:rPr>
        <w:t xml:space="preserve">решение </w:t>
      </w:r>
      <w:r w:rsidR="00766F92" w:rsidRPr="00480E33">
        <w:rPr>
          <w:sz w:val="28"/>
        </w:rPr>
        <w:t>Муниципального Совета</w:t>
      </w:r>
      <w:r w:rsidRPr="00480E33">
        <w:rPr>
          <w:sz w:val="28"/>
        </w:rPr>
        <w:t xml:space="preserve"> Тутаевского</w:t>
      </w:r>
      <w:r w:rsidR="00766F92" w:rsidRPr="00480E33">
        <w:rPr>
          <w:sz w:val="28"/>
        </w:rPr>
        <w:t xml:space="preserve"> </w:t>
      </w:r>
      <w:r w:rsidRPr="00480E33">
        <w:rPr>
          <w:sz w:val="28"/>
        </w:rPr>
        <w:t xml:space="preserve">муниципального </w:t>
      </w:r>
      <w:r w:rsidR="00480E33" w:rsidRPr="00480E33">
        <w:rPr>
          <w:sz w:val="28"/>
        </w:rPr>
        <w:t>района</w:t>
      </w:r>
      <w:r w:rsidRPr="00480E33">
        <w:rPr>
          <w:sz w:val="28"/>
        </w:rPr>
        <w:t xml:space="preserve"> от </w:t>
      </w:r>
      <w:r w:rsidR="00480E33" w:rsidRPr="00480E33">
        <w:rPr>
          <w:sz w:val="28"/>
        </w:rPr>
        <w:t>01.10.2012</w:t>
      </w:r>
      <w:r w:rsidRPr="00480E33">
        <w:rPr>
          <w:sz w:val="28"/>
        </w:rPr>
        <w:t xml:space="preserve"> № </w:t>
      </w:r>
      <w:r w:rsidR="00480E33" w:rsidRPr="00480E33">
        <w:rPr>
          <w:sz w:val="28"/>
        </w:rPr>
        <w:t>118-г</w:t>
      </w:r>
      <w:r w:rsidRPr="00480E33">
        <w:rPr>
          <w:sz w:val="28"/>
        </w:rPr>
        <w:t xml:space="preserve"> «</w:t>
      </w:r>
      <w:r w:rsidR="00480E33" w:rsidRPr="00480E33">
        <w:rPr>
          <w:sz w:val="28"/>
          <w:szCs w:val="28"/>
        </w:rPr>
        <w:t xml:space="preserve">О вопросах организации и деятельности муниципального учреждения Контрольно-счетная палата Тутаевского </w:t>
      </w:r>
      <w:r w:rsidR="00112297">
        <w:rPr>
          <w:sz w:val="28"/>
          <w:szCs w:val="28"/>
        </w:rPr>
        <w:t>м</w:t>
      </w:r>
      <w:r w:rsidR="00480E33" w:rsidRPr="00480E33">
        <w:rPr>
          <w:sz w:val="28"/>
          <w:szCs w:val="28"/>
        </w:rPr>
        <w:t>униципального района</w:t>
      </w:r>
      <w:r w:rsidRPr="00480E33">
        <w:rPr>
          <w:sz w:val="28"/>
        </w:rPr>
        <w:t>»</w:t>
      </w:r>
      <w:r w:rsidR="00B41C55">
        <w:rPr>
          <w:sz w:val="28"/>
        </w:rPr>
        <w:t>:</w:t>
      </w:r>
    </w:p>
    <w:p w:rsidR="001918D2" w:rsidRPr="00AC24DC" w:rsidRDefault="00B41C55" w:rsidP="00B41C55">
      <w:pPr>
        <w:pStyle w:val="a7"/>
        <w:numPr>
          <w:ilvl w:val="1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AC24DC">
        <w:rPr>
          <w:sz w:val="28"/>
        </w:rPr>
        <w:t>Приложени</w:t>
      </w:r>
      <w:r>
        <w:rPr>
          <w:sz w:val="28"/>
        </w:rPr>
        <w:t>е</w:t>
      </w:r>
      <w:r w:rsidR="00AC24DC">
        <w:rPr>
          <w:sz w:val="28"/>
        </w:rPr>
        <w:t xml:space="preserve"> </w:t>
      </w:r>
      <w:r>
        <w:rPr>
          <w:sz w:val="28"/>
        </w:rPr>
        <w:t>1 к решению изложить в редакции приложения к</w:t>
      </w:r>
      <w:r w:rsidR="00AC24DC">
        <w:rPr>
          <w:sz w:val="28"/>
        </w:rPr>
        <w:t xml:space="preserve"> настоящему решению.</w:t>
      </w:r>
    </w:p>
    <w:p w:rsidR="00AC24DC" w:rsidRDefault="00AC24DC" w:rsidP="00AC24D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AC24DC">
        <w:rPr>
          <w:sz w:val="28"/>
          <w:szCs w:val="28"/>
        </w:rPr>
        <w:t>Признать утратившим</w:t>
      </w:r>
      <w:r w:rsidR="00F3290F">
        <w:rPr>
          <w:sz w:val="28"/>
          <w:szCs w:val="28"/>
        </w:rPr>
        <w:t>и</w:t>
      </w:r>
      <w:r w:rsidRPr="00AC24DC">
        <w:rPr>
          <w:sz w:val="28"/>
          <w:szCs w:val="28"/>
        </w:rPr>
        <w:t xml:space="preserve"> силу решени</w:t>
      </w:r>
      <w:r w:rsidR="00ED26A5">
        <w:rPr>
          <w:sz w:val="28"/>
          <w:szCs w:val="28"/>
        </w:rPr>
        <w:t>я</w:t>
      </w:r>
      <w:r w:rsidRPr="00AC24DC">
        <w:rPr>
          <w:sz w:val="28"/>
          <w:szCs w:val="28"/>
        </w:rPr>
        <w:t xml:space="preserve"> Муниципального Совета Тутаевского муниципального района от 2</w:t>
      </w:r>
      <w:r w:rsidR="00D92E9F">
        <w:rPr>
          <w:sz w:val="28"/>
          <w:szCs w:val="28"/>
        </w:rPr>
        <w:t>3</w:t>
      </w:r>
      <w:r w:rsidRPr="00AC24DC">
        <w:rPr>
          <w:sz w:val="28"/>
          <w:szCs w:val="28"/>
        </w:rPr>
        <w:t>.0</w:t>
      </w:r>
      <w:r w:rsidR="00ED26A5">
        <w:rPr>
          <w:sz w:val="28"/>
          <w:szCs w:val="28"/>
        </w:rPr>
        <w:t>5</w:t>
      </w:r>
      <w:r w:rsidRPr="00AC24DC">
        <w:rPr>
          <w:sz w:val="28"/>
          <w:szCs w:val="28"/>
        </w:rPr>
        <w:t>.201</w:t>
      </w:r>
      <w:r w:rsidR="00D92E9F">
        <w:rPr>
          <w:sz w:val="28"/>
          <w:szCs w:val="28"/>
        </w:rPr>
        <w:t>3</w:t>
      </w:r>
      <w:r w:rsidRPr="00AC24DC">
        <w:rPr>
          <w:sz w:val="28"/>
          <w:szCs w:val="28"/>
        </w:rPr>
        <w:t xml:space="preserve"> г. №2</w:t>
      </w:r>
      <w:r w:rsidR="00D92E9F">
        <w:rPr>
          <w:sz w:val="28"/>
          <w:szCs w:val="28"/>
        </w:rPr>
        <w:t>7</w:t>
      </w:r>
      <w:r w:rsidRPr="00AC24DC">
        <w:rPr>
          <w:sz w:val="28"/>
          <w:szCs w:val="28"/>
        </w:rPr>
        <w:t>-г</w:t>
      </w:r>
      <w:r w:rsidR="00D92E9F">
        <w:rPr>
          <w:sz w:val="28"/>
          <w:szCs w:val="28"/>
        </w:rPr>
        <w:t xml:space="preserve"> «О внесении изменения в Положение о муниципальном учреждении Контрольно-счетная палата Тутае</w:t>
      </w:r>
      <w:r w:rsidR="00ED26A5">
        <w:rPr>
          <w:sz w:val="28"/>
          <w:szCs w:val="28"/>
        </w:rPr>
        <w:t>вского муниципального района»,</w:t>
      </w:r>
      <w:r w:rsidR="00D92E9F" w:rsidRPr="00AC24DC">
        <w:rPr>
          <w:sz w:val="28"/>
          <w:szCs w:val="28"/>
        </w:rPr>
        <w:t xml:space="preserve"> от 2</w:t>
      </w:r>
      <w:r w:rsidR="00D92E9F">
        <w:rPr>
          <w:sz w:val="28"/>
          <w:szCs w:val="28"/>
        </w:rPr>
        <w:t>3</w:t>
      </w:r>
      <w:r w:rsidR="00D92E9F" w:rsidRPr="00AC24DC">
        <w:rPr>
          <w:sz w:val="28"/>
          <w:szCs w:val="28"/>
        </w:rPr>
        <w:t>.0</w:t>
      </w:r>
      <w:r w:rsidR="00D92E9F">
        <w:rPr>
          <w:sz w:val="28"/>
          <w:szCs w:val="28"/>
        </w:rPr>
        <w:t>1</w:t>
      </w:r>
      <w:r w:rsidR="00D92E9F" w:rsidRPr="00AC24DC">
        <w:rPr>
          <w:sz w:val="28"/>
          <w:szCs w:val="28"/>
        </w:rPr>
        <w:t>.201</w:t>
      </w:r>
      <w:r w:rsidR="00D92E9F">
        <w:rPr>
          <w:sz w:val="28"/>
          <w:szCs w:val="28"/>
        </w:rPr>
        <w:t>4</w:t>
      </w:r>
      <w:r w:rsidR="00D92E9F" w:rsidRPr="00AC24DC">
        <w:rPr>
          <w:sz w:val="28"/>
          <w:szCs w:val="28"/>
        </w:rPr>
        <w:t xml:space="preserve"> г. №</w:t>
      </w:r>
      <w:r w:rsidR="00D92E9F">
        <w:rPr>
          <w:sz w:val="28"/>
          <w:szCs w:val="28"/>
        </w:rPr>
        <w:t>56</w:t>
      </w:r>
      <w:r w:rsidR="00D92E9F" w:rsidRPr="00AC24DC">
        <w:rPr>
          <w:sz w:val="28"/>
          <w:szCs w:val="28"/>
        </w:rPr>
        <w:t>-г</w:t>
      </w:r>
      <w:r w:rsidR="00D92E9F">
        <w:rPr>
          <w:sz w:val="28"/>
          <w:szCs w:val="28"/>
        </w:rPr>
        <w:t xml:space="preserve"> «О внесении изменени</w:t>
      </w:r>
      <w:r w:rsidR="00ED26A5">
        <w:rPr>
          <w:sz w:val="28"/>
          <w:szCs w:val="28"/>
        </w:rPr>
        <w:t>й</w:t>
      </w:r>
      <w:r w:rsidR="00D92E9F">
        <w:rPr>
          <w:sz w:val="28"/>
          <w:szCs w:val="28"/>
        </w:rPr>
        <w:t xml:space="preserve"> в Положение о муниципальном учреждении Контрольно-счетная палата Тутаевского муниципального района»</w:t>
      </w:r>
      <w:r w:rsidR="00ED26A5">
        <w:rPr>
          <w:sz w:val="28"/>
          <w:szCs w:val="28"/>
        </w:rPr>
        <w:t>.</w:t>
      </w:r>
    </w:p>
    <w:p w:rsidR="00ED26A5" w:rsidRPr="00AC24DC" w:rsidRDefault="00ED26A5" w:rsidP="00AC24D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муниципального учреждения Контрольно-счетная палата Тутаевского муниципального района Ручиной Ларисе Валентиновне выступить в качестве заявителя при государственной регистрации изменений </w:t>
      </w:r>
      <w:r w:rsidR="00CB1EE5">
        <w:rPr>
          <w:sz w:val="28"/>
          <w:szCs w:val="28"/>
        </w:rPr>
        <w:t>в Единый государственный реестр юридических лиц, связанных с принятием настоящего решения.</w:t>
      </w:r>
    </w:p>
    <w:p w:rsidR="00AC24DC" w:rsidRDefault="00AC24DC" w:rsidP="004851F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 настоящее решение в  Тутаевской массовой муниципальной газете «Берега».</w:t>
      </w:r>
    </w:p>
    <w:p w:rsidR="00AC24DC" w:rsidRDefault="00AC24DC" w:rsidP="00AC24D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постоянную        комиссию      Муниципального      Совета         Тутаевского</w:t>
      </w:r>
    </w:p>
    <w:p w:rsidR="00AC24DC" w:rsidRDefault="00AC24DC" w:rsidP="00AC24DC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 района  по  бюджету, финансам и налоговой политике  (</w:t>
      </w:r>
      <w:proofErr w:type="spellStart"/>
      <w:r>
        <w:rPr>
          <w:sz w:val="28"/>
          <w:szCs w:val="28"/>
        </w:rPr>
        <w:t>Пазухин</w:t>
      </w:r>
      <w:proofErr w:type="spellEnd"/>
      <w:r>
        <w:rPr>
          <w:sz w:val="28"/>
          <w:szCs w:val="28"/>
        </w:rPr>
        <w:t xml:space="preserve"> Е.С.).</w:t>
      </w:r>
    </w:p>
    <w:p w:rsidR="00AC24DC" w:rsidRPr="00AC24DC" w:rsidRDefault="00AC24DC" w:rsidP="004851FC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   вступает в  силу  после  его  официального опубликования.</w:t>
      </w:r>
    </w:p>
    <w:p w:rsidR="00AC24DC" w:rsidRDefault="00AC24DC" w:rsidP="00AC24DC">
      <w:pPr>
        <w:pStyle w:val="a7"/>
        <w:ind w:left="709"/>
        <w:jc w:val="both"/>
        <w:rPr>
          <w:sz w:val="28"/>
          <w:szCs w:val="28"/>
        </w:rPr>
      </w:pPr>
    </w:p>
    <w:p w:rsidR="00BE5652" w:rsidRDefault="00BE5652" w:rsidP="00BE5652">
      <w:pPr>
        <w:pStyle w:val="a7"/>
        <w:ind w:left="0" w:firstLine="525"/>
        <w:jc w:val="both"/>
        <w:rPr>
          <w:sz w:val="28"/>
          <w:szCs w:val="28"/>
        </w:rPr>
      </w:pPr>
    </w:p>
    <w:p w:rsidR="00727EB8" w:rsidRDefault="00727EB8" w:rsidP="00BE5652">
      <w:pPr>
        <w:pStyle w:val="a7"/>
        <w:ind w:left="0" w:firstLine="525"/>
        <w:jc w:val="both"/>
        <w:rPr>
          <w:sz w:val="28"/>
          <w:szCs w:val="28"/>
        </w:rPr>
      </w:pP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AE7F2B">
        <w:rPr>
          <w:sz w:val="28"/>
          <w:szCs w:val="28"/>
        </w:rPr>
        <w:t xml:space="preserve">                </w:t>
      </w:r>
      <w:r w:rsidR="00766F92">
        <w:rPr>
          <w:sz w:val="28"/>
          <w:szCs w:val="28"/>
        </w:rPr>
        <w:tab/>
      </w:r>
      <w:r w:rsidR="0072708D">
        <w:rPr>
          <w:sz w:val="28"/>
          <w:szCs w:val="28"/>
        </w:rPr>
        <w:t>М.А.</w:t>
      </w:r>
      <w:r w:rsidR="00766F92">
        <w:rPr>
          <w:sz w:val="28"/>
          <w:szCs w:val="28"/>
        </w:rPr>
        <w:t xml:space="preserve"> </w:t>
      </w:r>
      <w:r w:rsidR="0072708D">
        <w:rPr>
          <w:sz w:val="28"/>
          <w:szCs w:val="28"/>
        </w:rPr>
        <w:t>Ванюшкин</w:t>
      </w: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</w:p>
    <w:p w:rsidR="00BE5652" w:rsidRDefault="00BE5652" w:rsidP="00AE7F2B">
      <w:pPr>
        <w:pStyle w:val="a7"/>
        <w:ind w:left="0" w:hanging="142"/>
        <w:jc w:val="both"/>
        <w:rPr>
          <w:sz w:val="28"/>
          <w:szCs w:val="28"/>
        </w:rPr>
      </w:pPr>
      <w:r>
        <w:rPr>
          <w:sz w:val="28"/>
          <w:szCs w:val="28"/>
        </w:rPr>
        <w:t>Глава  Тутаевского</w:t>
      </w:r>
    </w:p>
    <w:p w:rsidR="00100D83" w:rsidRDefault="00BE5652" w:rsidP="00AE7F2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766F92">
        <w:rPr>
          <w:sz w:val="28"/>
          <w:szCs w:val="28"/>
        </w:rPr>
        <w:tab/>
      </w:r>
      <w:r w:rsidR="00AE7F2B">
        <w:rPr>
          <w:sz w:val="28"/>
          <w:szCs w:val="28"/>
        </w:rPr>
        <w:t xml:space="preserve">            </w:t>
      </w:r>
      <w:r w:rsidR="00766F92">
        <w:rPr>
          <w:sz w:val="28"/>
          <w:szCs w:val="28"/>
        </w:rPr>
        <w:tab/>
      </w:r>
      <w:r>
        <w:rPr>
          <w:sz w:val="28"/>
          <w:szCs w:val="28"/>
        </w:rPr>
        <w:t>Д.Р.</w:t>
      </w:r>
      <w:r w:rsidR="00766F92">
        <w:rPr>
          <w:sz w:val="28"/>
          <w:szCs w:val="28"/>
        </w:rPr>
        <w:t xml:space="preserve"> </w:t>
      </w:r>
      <w:r>
        <w:rPr>
          <w:sz w:val="28"/>
          <w:szCs w:val="28"/>
        </w:rPr>
        <w:t>Юнусов</w:t>
      </w:r>
    </w:p>
    <w:p w:rsidR="00766F92" w:rsidRDefault="00766F92" w:rsidP="00766F92">
      <w:pPr>
        <w:ind w:firstLine="708"/>
        <w:jc w:val="both"/>
        <w:rPr>
          <w:sz w:val="28"/>
          <w:szCs w:val="28"/>
        </w:rPr>
      </w:pPr>
    </w:p>
    <w:p w:rsidR="00766F92" w:rsidRDefault="00766F92" w:rsidP="00BE5652">
      <w:pPr>
        <w:jc w:val="both"/>
        <w:rPr>
          <w:sz w:val="28"/>
          <w:szCs w:val="28"/>
        </w:rPr>
        <w:sectPr w:rsidR="00766F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7F2B" w:rsidRDefault="00AE7F2B" w:rsidP="00AE7F2B">
      <w:r>
        <w:lastRenderedPageBreak/>
        <w:t>Исполнитель: Ручина Л.В. – председатель</w:t>
      </w:r>
    </w:p>
    <w:p w:rsidR="00AE7F2B" w:rsidRDefault="00AE7F2B" w:rsidP="00AE7F2B">
      <w:r>
        <w:t xml:space="preserve">муниципального учреждения </w:t>
      </w:r>
    </w:p>
    <w:p w:rsidR="00AE7F2B" w:rsidRDefault="00AE7F2B" w:rsidP="00AE7F2B">
      <w:r>
        <w:t>Контрольно-счетная палата ТМР</w:t>
      </w:r>
    </w:p>
    <w:p w:rsidR="00AE7F2B" w:rsidRDefault="00AE7F2B" w:rsidP="00AE7F2B">
      <w:r>
        <w:t>тел. 2-32-23                                                                                      _____________ __________</w:t>
      </w:r>
    </w:p>
    <w:p w:rsidR="00AE7F2B" w:rsidRPr="00D056FC" w:rsidRDefault="00AE7F2B" w:rsidP="00AE7F2B">
      <w:r>
        <w:t xml:space="preserve">                                                                                                                   подпись         дата</w:t>
      </w:r>
    </w:p>
    <w:p w:rsidR="00AE7F2B" w:rsidRDefault="00AE7F2B" w:rsidP="00AE7F2B">
      <w:r>
        <w:t>Согласовано:</w:t>
      </w:r>
    </w:p>
    <w:p w:rsidR="00AE7F2B" w:rsidRDefault="00AE7F2B" w:rsidP="00AE7F2B"/>
    <w:p w:rsidR="00AE7F2B" w:rsidRDefault="00AE7F2B" w:rsidP="00AE7F2B">
      <w:r>
        <w:t>Н</w:t>
      </w:r>
      <w:r w:rsidRPr="00D056FC">
        <w:t xml:space="preserve">ачальник </w:t>
      </w:r>
      <w:r>
        <w:t>юридического отдела</w:t>
      </w:r>
    </w:p>
    <w:p w:rsidR="00AE7F2B" w:rsidRDefault="00AE7F2B" w:rsidP="00AE7F2B">
      <w:r>
        <w:t>административно-правового</w:t>
      </w:r>
    </w:p>
    <w:p w:rsidR="00AE7F2B" w:rsidRPr="00D056FC" w:rsidRDefault="00AE7F2B" w:rsidP="00AE7F2B">
      <w:r>
        <w:t>управления</w:t>
      </w:r>
      <w:r w:rsidRPr="00D056FC">
        <w:t xml:space="preserve"> Администрации ТМР</w:t>
      </w:r>
      <w:r>
        <w:t xml:space="preserve"> </w:t>
      </w:r>
      <w:r w:rsidRPr="00D056FC">
        <w:t xml:space="preserve"> </w:t>
      </w:r>
      <w:r>
        <w:t xml:space="preserve">     </w:t>
      </w:r>
      <w:r w:rsidRPr="00D056FC">
        <w:t>В.В.</w:t>
      </w:r>
      <w:r w:rsidR="0096651B">
        <w:t xml:space="preserve"> </w:t>
      </w:r>
      <w:proofErr w:type="spellStart"/>
      <w:r w:rsidRPr="00D056FC">
        <w:t>Коннов</w:t>
      </w:r>
      <w:proofErr w:type="spellEnd"/>
      <w:r w:rsidRPr="00D056FC">
        <w:t xml:space="preserve">            </w:t>
      </w:r>
      <w:r>
        <w:t xml:space="preserve">         </w:t>
      </w:r>
      <w:r w:rsidRPr="00D056FC">
        <w:t>_______</w:t>
      </w:r>
      <w:r>
        <w:t>___</w:t>
      </w:r>
      <w:r w:rsidRPr="00D056FC">
        <w:t>_</w:t>
      </w:r>
      <w:r>
        <w:t>___</w:t>
      </w:r>
      <w:r w:rsidRPr="00D056FC">
        <w:t xml:space="preserve"> _</w:t>
      </w:r>
      <w:r>
        <w:t>_</w:t>
      </w:r>
      <w:r w:rsidRPr="00D056FC">
        <w:t>__</w:t>
      </w:r>
      <w:r>
        <w:t>______</w:t>
      </w:r>
    </w:p>
    <w:p w:rsidR="00AE7F2B" w:rsidRPr="00D056FC" w:rsidRDefault="00AE7F2B" w:rsidP="00AE7F2B">
      <w:r w:rsidRPr="00D056FC">
        <w:t xml:space="preserve">                                                                                                 </w:t>
      </w:r>
      <w:r>
        <w:t xml:space="preserve">              </w:t>
      </w:r>
      <w:r w:rsidRPr="00D056FC">
        <w:t xml:space="preserve"> </w:t>
      </w:r>
      <w:r>
        <w:t xml:space="preserve"> </w:t>
      </w:r>
      <w:r w:rsidRPr="00D056FC">
        <w:t xml:space="preserve"> подпись      </w:t>
      </w:r>
      <w:r>
        <w:t xml:space="preserve">   </w:t>
      </w:r>
      <w:r w:rsidRPr="00D056FC">
        <w:t>дата</w:t>
      </w:r>
    </w:p>
    <w:p w:rsidR="00AE7F2B" w:rsidRDefault="00AE7F2B" w:rsidP="00AE7F2B">
      <w:r>
        <w:t xml:space="preserve">Управляющий делами </w:t>
      </w:r>
    </w:p>
    <w:p w:rsidR="00AE7F2B" w:rsidRDefault="00AE7F2B" w:rsidP="00AE7F2B">
      <w:r>
        <w:t>Администрации ТМР                       С.В.</w:t>
      </w:r>
      <w:r w:rsidR="0096651B">
        <w:t xml:space="preserve"> </w:t>
      </w:r>
      <w:r>
        <w:t>Балясникова                 _____________ ___________</w:t>
      </w:r>
    </w:p>
    <w:p w:rsidR="00AE7F2B" w:rsidRDefault="00AE7F2B" w:rsidP="00AE7F2B">
      <w:r>
        <w:t xml:space="preserve">                                                                                                                  подпись         дата</w:t>
      </w:r>
    </w:p>
    <w:p w:rsidR="00AE7F2B" w:rsidRDefault="00AE7F2B" w:rsidP="00AE7F2B"/>
    <w:p w:rsidR="00AE7F2B" w:rsidRPr="00D056FC" w:rsidRDefault="00AE7F2B" w:rsidP="00AE7F2B">
      <w:r w:rsidRPr="00D056FC">
        <w:t xml:space="preserve">Электронная копия сдана                                          </w:t>
      </w:r>
      <w:r>
        <w:t xml:space="preserve">                   </w:t>
      </w:r>
      <w:r w:rsidRPr="00D056FC">
        <w:t>_____</w:t>
      </w:r>
      <w:r>
        <w:t>________ ____________</w:t>
      </w:r>
    </w:p>
    <w:p w:rsidR="00AE7F2B" w:rsidRPr="00D056FC" w:rsidRDefault="00AE7F2B" w:rsidP="00AE7F2B">
      <w:r w:rsidRPr="00D056FC">
        <w:t xml:space="preserve">                                                                                             </w:t>
      </w:r>
      <w:r>
        <w:t xml:space="preserve">      </w:t>
      </w:r>
      <w:r w:rsidRPr="00D056FC">
        <w:t xml:space="preserve"> </w:t>
      </w:r>
      <w:r>
        <w:t xml:space="preserve">             </w:t>
      </w:r>
      <w:r w:rsidRPr="00D056FC">
        <w:t>подпись          дата</w:t>
      </w:r>
    </w:p>
    <w:p w:rsidR="00AE7F2B" w:rsidRDefault="00AE7F2B" w:rsidP="00AE7F2B"/>
    <w:p w:rsidR="00AE7F2B" w:rsidRPr="00D056FC" w:rsidRDefault="00AE7F2B" w:rsidP="00AE7F2B">
      <w:r>
        <w:t>Специальные отметки __________________________________________________________</w:t>
      </w:r>
    </w:p>
    <w:p w:rsidR="00AE7F2B" w:rsidRDefault="00AE7F2B" w:rsidP="00AE7F2B"/>
    <w:p w:rsidR="00AE7F2B" w:rsidRDefault="00AE7F2B" w:rsidP="00AE7F2B"/>
    <w:p w:rsidR="00AE7F2B" w:rsidRDefault="00AE7F2B" w:rsidP="00AE7F2B">
      <w:r>
        <w:t>Рассылка:</w:t>
      </w:r>
    </w:p>
    <w:p w:rsidR="00AE7F2B" w:rsidRPr="00D056FC" w:rsidRDefault="00AE7F2B" w:rsidP="00AE7F2B">
      <w:r w:rsidRPr="00D056FC">
        <w:t xml:space="preserve"> М</w:t>
      </w:r>
      <w:r>
        <w:t>У КСП</w:t>
      </w:r>
    </w:p>
    <w:p w:rsidR="00AE7F2B" w:rsidRPr="00D056FC" w:rsidRDefault="00AE7F2B" w:rsidP="00AE7F2B"/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185A99" w:rsidRDefault="00185A99" w:rsidP="00F67B0F">
      <w:pPr>
        <w:jc w:val="center"/>
        <w:rPr>
          <w:sz w:val="28"/>
          <w:szCs w:val="28"/>
        </w:rPr>
      </w:pPr>
    </w:p>
    <w:p w:rsidR="00185A99" w:rsidRDefault="00185A99" w:rsidP="00F67B0F">
      <w:pPr>
        <w:jc w:val="center"/>
        <w:rPr>
          <w:sz w:val="28"/>
          <w:szCs w:val="28"/>
        </w:rPr>
      </w:pPr>
    </w:p>
    <w:p w:rsidR="00185A99" w:rsidRDefault="00185A99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0B6C1C" w:rsidRDefault="000B6C1C" w:rsidP="00F67B0F">
      <w:pPr>
        <w:jc w:val="center"/>
        <w:rPr>
          <w:sz w:val="28"/>
          <w:szCs w:val="28"/>
        </w:rPr>
      </w:pPr>
    </w:p>
    <w:p w:rsidR="00315C1E" w:rsidRDefault="00315C1E" w:rsidP="00F67B0F">
      <w:pPr>
        <w:jc w:val="center"/>
        <w:rPr>
          <w:sz w:val="28"/>
          <w:szCs w:val="28"/>
        </w:rPr>
      </w:pPr>
    </w:p>
    <w:p w:rsidR="00315C1E" w:rsidRDefault="00315C1E" w:rsidP="00F67B0F">
      <w:pPr>
        <w:jc w:val="center"/>
        <w:rPr>
          <w:sz w:val="28"/>
          <w:szCs w:val="28"/>
        </w:rPr>
      </w:pPr>
    </w:p>
    <w:p w:rsidR="00315C1E" w:rsidRDefault="00315C1E" w:rsidP="00F67B0F">
      <w:pPr>
        <w:jc w:val="center"/>
        <w:rPr>
          <w:sz w:val="28"/>
          <w:szCs w:val="28"/>
        </w:rPr>
      </w:pPr>
      <w:bookmarkStart w:id="0" w:name="_GoBack"/>
      <w:bookmarkEnd w:id="0"/>
    </w:p>
    <w:p w:rsidR="00AE7F2B" w:rsidRDefault="00AE7F2B" w:rsidP="002D529D">
      <w:pPr>
        <w:jc w:val="right"/>
      </w:pPr>
    </w:p>
    <w:p w:rsidR="00D720CA" w:rsidRDefault="00D720CA" w:rsidP="00D720CA">
      <w:pPr>
        <w:jc w:val="right"/>
      </w:pPr>
      <w:r>
        <w:lastRenderedPageBreak/>
        <w:t>Приложение</w:t>
      </w:r>
    </w:p>
    <w:p w:rsidR="00D720CA" w:rsidRDefault="00D720CA" w:rsidP="00D720CA">
      <w:pPr>
        <w:jc w:val="right"/>
      </w:pPr>
      <w:r>
        <w:t>к решению Муниципального Совета</w:t>
      </w:r>
    </w:p>
    <w:p w:rsidR="00D720CA" w:rsidRDefault="00D720CA" w:rsidP="00D720CA">
      <w:pPr>
        <w:jc w:val="right"/>
      </w:pPr>
      <w:r>
        <w:t>Тутаевского муниципального района</w:t>
      </w:r>
    </w:p>
    <w:p w:rsidR="00D720CA" w:rsidRDefault="00D720CA" w:rsidP="00D720CA">
      <w:pPr>
        <w:jc w:val="right"/>
      </w:pPr>
      <w:r>
        <w:t>от «_____»______________2019 года</w:t>
      </w:r>
    </w:p>
    <w:p w:rsidR="00D720CA" w:rsidRDefault="00D720CA" w:rsidP="00D720CA">
      <w:pPr>
        <w:jc w:val="center"/>
        <w:rPr>
          <w:b/>
          <w:bCs/>
          <w:sz w:val="28"/>
          <w:szCs w:val="28"/>
        </w:rPr>
      </w:pPr>
    </w:p>
    <w:p w:rsidR="00EB23CF" w:rsidRDefault="00EB23CF" w:rsidP="00D720CA">
      <w:pPr>
        <w:jc w:val="center"/>
        <w:rPr>
          <w:b/>
          <w:bCs/>
          <w:sz w:val="28"/>
          <w:szCs w:val="28"/>
        </w:rPr>
      </w:pPr>
    </w:p>
    <w:p w:rsidR="00EB23CF" w:rsidRDefault="00EB23CF" w:rsidP="00D720CA">
      <w:pPr>
        <w:jc w:val="center"/>
        <w:rPr>
          <w:b/>
          <w:bCs/>
          <w:sz w:val="28"/>
          <w:szCs w:val="28"/>
        </w:rPr>
      </w:pPr>
    </w:p>
    <w:p w:rsidR="00D720CA" w:rsidRPr="00D720CA" w:rsidRDefault="00D720CA" w:rsidP="00D720CA">
      <w:pPr>
        <w:jc w:val="center"/>
        <w:rPr>
          <w:b/>
          <w:bCs/>
          <w:sz w:val="28"/>
          <w:szCs w:val="28"/>
        </w:rPr>
      </w:pPr>
      <w:r w:rsidRPr="00D720CA">
        <w:rPr>
          <w:b/>
          <w:bCs/>
          <w:sz w:val="28"/>
          <w:szCs w:val="28"/>
        </w:rPr>
        <w:t>Положение</w:t>
      </w:r>
    </w:p>
    <w:p w:rsidR="00D720CA" w:rsidRPr="00D720CA" w:rsidRDefault="00D720CA" w:rsidP="00D720CA">
      <w:pPr>
        <w:jc w:val="center"/>
        <w:rPr>
          <w:b/>
          <w:bCs/>
          <w:sz w:val="28"/>
          <w:szCs w:val="28"/>
        </w:rPr>
      </w:pPr>
      <w:r w:rsidRPr="00D720CA">
        <w:rPr>
          <w:b/>
          <w:bCs/>
          <w:sz w:val="28"/>
          <w:szCs w:val="28"/>
        </w:rPr>
        <w:t xml:space="preserve">о муниципальном учреждении </w:t>
      </w:r>
      <w:proofErr w:type="gramStart"/>
      <w:r w:rsidRPr="00D720CA">
        <w:rPr>
          <w:b/>
          <w:bCs/>
          <w:sz w:val="28"/>
          <w:szCs w:val="28"/>
        </w:rPr>
        <w:t>Контрольно-счетной</w:t>
      </w:r>
      <w:proofErr w:type="gramEnd"/>
      <w:r w:rsidRPr="00D720CA">
        <w:rPr>
          <w:b/>
          <w:bCs/>
          <w:sz w:val="28"/>
          <w:szCs w:val="28"/>
        </w:rPr>
        <w:t xml:space="preserve"> палата </w:t>
      </w:r>
    </w:p>
    <w:p w:rsidR="00D720CA" w:rsidRPr="00D720CA" w:rsidRDefault="00D720CA" w:rsidP="00D720CA">
      <w:pPr>
        <w:jc w:val="center"/>
        <w:rPr>
          <w:b/>
          <w:bCs/>
          <w:sz w:val="28"/>
          <w:szCs w:val="28"/>
        </w:rPr>
      </w:pPr>
      <w:r w:rsidRPr="00D720CA">
        <w:rPr>
          <w:b/>
          <w:bCs/>
          <w:sz w:val="28"/>
          <w:szCs w:val="28"/>
        </w:rPr>
        <w:t>Тутаевского муниципального района</w:t>
      </w:r>
    </w:p>
    <w:p w:rsidR="00D720CA" w:rsidRDefault="00D720CA" w:rsidP="00D720CA">
      <w:pPr>
        <w:shd w:val="clear" w:color="auto" w:fill="FFFFFF"/>
        <w:spacing w:line="274" w:lineRule="exact"/>
        <w:ind w:firstLine="709"/>
        <w:jc w:val="both"/>
        <w:rPr>
          <w:color w:val="000000"/>
          <w:spacing w:val="7"/>
        </w:rPr>
      </w:pPr>
    </w:p>
    <w:p w:rsidR="00D720CA" w:rsidRPr="00D720CA" w:rsidRDefault="00D720CA" w:rsidP="00D720CA">
      <w:pPr>
        <w:shd w:val="clear" w:color="auto" w:fill="FFFFFF"/>
        <w:spacing w:line="274" w:lineRule="exact"/>
        <w:ind w:firstLine="709"/>
        <w:jc w:val="both"/>
        <w:rPr>
          <w:sz w:val="28"/>
          <w:szCs w:val="28"/>
        </w:rPr>
      </w:pPr>
      <w:proofErr w:type="gramStart"/>
      <w:r w:rsidRPr="00D720CA">
        <w:rPr>
          <w:color w:val="000000"/>
          <w:spacing w:val="7"/>
          <w:sz w:val="28"/>
          <w:szCs w:val="28"/>
        </w:rPr>
        <w:t xml:space="preserve">Настоящее Положение разработано в соответствии с Бюджетным кодексом </w:t>
      </w:r>
      <w:r w:rsidRPr="00D720CA">
        <w:rPr>
          <w:color w:val="000000"/>
          <w:spacing w:val="2"/>
          <w:sz w:val="28"/>
          <w:szCs w:val="28"/>
        </w:rPr>
        <w:t xml:space="preserve">Российской Федерации, </w:t>
      </w:r>
      <w:r w:rsidRPr="00D720CA">
        <w:rPr>
          <w:color w:val="000000"/>
          <w:spacing w:val="7"/>
          <w:sz w:val="28"/>
          <w:szCs w:val="28"/>
        </w:rPr>
        <w:t>Федеральным законом от 06 октября 2003 года №-131-ФЗ «Об общих принципах организации местного самоуправления в Российской Федерации», Федеральным законом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другими федеральными законами и иными нормативными правовыми актами Российской Федерации, законами</w:t>
      </w:r>
      <w:proofErr w:type="gramEnd"/>
      <w:r w:rsidRPr="00D720CA">
        <w:rPr>
          <w:color w:val="000000"/>
          <w:spacing w:val="7"/>
          <w:sz w:val="28"/>
          <w:szCs w:val="28"/>
        </w:rPr>
        <w:t xml:space="preserve"> и иными нормативными правовыми актами Ярославской области, Уставом Тутаевского муниципального района и определяет правовое положение, порядок создания и деятельности муниципального учреждения Контрольно-счетная палата Тутаевского</w:t>
      </w:r>
      <w:r w:rsidRPr="00D720CA">
        <w:rPr>
          <w:color w:val="000000"/>
          <w:spacing w:val="2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муниципального района.</w:t>
      </w:r>
    </w:p>
    <w:p w:rsidR="00D720CA" w:rsidRPr="00D720CA" w:rsidRDefault="00D720CA" w:rsidP="00D720CA">
      <w:pPr>
        <w:shd w:val="clear" w:color="auto" w:fill="FFFFFF"/>
        <w:spacing w:before="264"/>
        <w:jc w:val="center"/>
        <w:rPr>
          <w:sz w:val="28"/>
          <w:szCs w:val="28"/>
        </w:rPr>
      </w:pPr>
      <w:r w:rsidRPr="00D720CA">
        <w:rPr>
          <w:color w:val="000000"/>
          <w:spacing w:val="2"/>
          <w:sz w:val="28"/>
          <w:szCs w:val="28"/>
        </w:rPr>
        <w:t>Глава 1. Общие положения</w:t>
      </w:r>
    </w:p>
    <w:p w:rsidR="00D720CA" w:rsidRPr="00D720CA" w:rsidRDefault="00D720CA" w:rsidP="00006DB4">
      <w:pPr>
        <w:shd w:val="clear" w:color="auto" w:fill="FFFFFF"/>
        <w:spacing w:before="259" w:line="278" w:lineRule="exact"/>
        <w:ind w:right="5" w:firstLine="709"/>
        <w:jc w:val="center"/>
        <w:rPr>
          <w:sz w:val="28"/>
          <w:szCs w:val="28"/>
        </w:rPr>
      </w:pPr>
      <w:r w:rsidRPr="00D720CA">
        <w:rPr>
          <w:color w:val="000000"/>
          <w:spacing w:val="6"/>
          <w:sz w:val="28"/>
          <w:szCs w:val="28"/>
        </w:rPr>
        <w:t>Статья 1. Статус муниципального учреждения Контрольно-счетная палата</w:t>
      </w:r>
      <w:r w:rsidRPr="00D720CA">
        <w:rPr>
          <w:color w:val="000000"/>
          <w:spacing w:val="8"/>
          <w:sz w:val="28"/>
          <w:szCs w:val="28"/>
        </w:rPr>
        <w:t xml:space="preserve"> </w:t>
      </w:r>
      <w:r w:rsidRPr="00D720CA">
        <w:rPr>
          <w:color w:val="000000"/>
          <w:spacing w:val="2"/>
          <w:sz w:val="28"/>
          <w:szCs w:val="28"/>
        </w:rPr>
        <w:t>Тутаевского муниципального района</w:t>
      </w:r>
    </w:p>
    <w:p w:rsidR="00D720CA" w:rsidRPr="00D720CA" w:rsidRDefault="00D720CA" w:rsidP="00D720CA">
      <w:pPr>
        <w:shd w:val="clear" w:color="auto" w:fill="FFFFFF"/>
        <w:tabs>
          <w:tab w:val="left" w:pos="1099"/>
        </w:tabs>
        <w:spacing w:before="269" w:line="278" w:lineRule="exact"/>
        <w:ind w:firstLine="709"/>
        <w:jc w:val="both"/>
        <w:rPr>
          <w:sz w:val="28"/>
          <w:szCs w:val="28"/>
        </w:rPr>
      </w:pPr>
      <w:r w:rsidRPr="00D720CA">
        <w:rPr>
          <w:color w:val="000000"/>
          <w:spacing w:val="-24"/>
          <w:sz w:val="28"/>
          <w:szCs w:val="28"/>
        </w:rPr>
        <w:t>1.</w:t>
      </w:r>
      <w:r w:rsidRPr="00D720CA">
        <w:rPr>
          <w:color w:val="000000"/>
          <w:sz w:val="28"/>
          <w:szCs w:val="28"/>
        </w:rPr>
        <w:tab/>
      </w:r>
      <w:r w:rsidRPr="00D720CA">
        <w:rPr>
          <w:color w:val="000000"/>
          <w:spacing w:val="1"/>
          <w:sz w:val="28"/>
          <w:szCs w:val="28"/>
        </w:rPr>
        <w:t>Муниципальное     учреждение     Контрольно-счетная     палата     Тутаевского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5"/>
          <w:sz w:val="28"/>
          <w:szCs w:val="28"/>
        </w:rPr>
        <w:t>муниципального района (далее Контрольно-счетная палата) - постоянно действующий</w:t>
      </w:r>
      <w:r w:rsidR="00006DB4">
        <w:rPr>
          <w:color w:val="000000"/>
          <w:spacing w:val="5"/>
          <w:sz w:val="28"/>
          <w:szCs w:val="28"/>
        </w:rPr>
        <w:t xml:space="preserve"> </w:t>
      </w:r>
      <w:r w:rsidRPr="00D720CA">
        <w:rPr>
          <w:color w:val="000000"/>
          <w:spacing w:val="4"/>
          <w:sz w:val="28"/>
          <w:szCs w:val="28"/>
        </w:rPr>
        <w:t>орган внешнего муниципального финансового контроля, образуемый Муниципальным</w:t>
      </w:r>
      <w:r w:rsidR="00006DB4">
        <w:rPr>
          <w:color w:val="000000"/>
          <w:spacing w:val="4"/>
          <w:sz w:val="28"/>
          <w:szCs w:val="28"/>
        </w:rPr>
        <w:t xml:space="preserve"> </w:t>
      </w:r>
      <w:r w:rsidRPr="00D720CA">
        <w:rPr>
          <w:color w:val="000000"/>
          <w:spacing w:val="2"/>
          <w:sz w:val="28"/>
          <w:szCs w:val="28"/>
        </w:rPr>
        <w:t>Советом Тутаевского муниципального района.</w:t>
      </w:r>
    </w:p>
    <w:p w:rsidR="00D720CA" w:rsidRPr="00D720CA" w:rsidRDefault="00D720CA" w:rsidP="00D720CA">
      <w:pPr>
        <w:shd w:val="clear" w:color="auto" w:fill="FFFFFF"/>
        <w:tabs>
          <w:tab w:val="left" w:pos="902"/>
        </w:tabs>
        <w:spacing w:line="278" w:lineRule="exact"/>
        <w:ind w:firstLine="709"/>
        <w:jc w:val="both"/>
        <w:rPr>
          <w:sz w:val="28"/>
          <w:szCs w:val="28"/>
        </w:rPr>
      </w:pPr>
      <w:r w:rsidRPr="00D720CA">
        <w:rPr>
          <w:color w:val="000000"/>
          <w:spacing w:val="-12"/>
          <w:sz w:val="28"/>
          <w:szCs w:val="28"/>
        </w:rPr>
        <w:t>2.</w:t>
      </w:r>
      <w:r w:rsidRPr="00D720CA">
        <w:rPr>
          <w:color w:val="000000"/>
          <w:sz w:val="28"/>
          <w:szCs w:val="28"/>
        </w:rPr>
        <w:tab/>
        <w:t xml:space="preserve"> </w:t>
      </w:r>
      <w:r w:rsidRPr="00D720CA">
        <w:rPr>
          <w:color w:val="000000"/>
          <w:spacing w:val="5"/>
          <w:sz w:val="28"/>
          <w:szCs w:val="28"/>
        </w:rPr>
        <w:t xml:space="preserve">Контрольно-счетная палата подотчетна Муниципальному Совету Тутаевского </w:t>
      </w:r>
      <w:r w:rsidRPr="00D720CA">
        <w:rPr>
          <w:color w:val="000000"/>
          <w:spacing w:val="1"/>
          <w:sz w:val="28"/>
          <w:szCs w:val="28"/>
        </w:rPr>
        <w:t>муниципального района.</w:t>
      </w:r>
    </w:p>
    <w:p w:rsidR="00D720CA" w:rsidRPr="00D720CA" w:rsidRDefault="00D720CA" w:rsidP="00D720CA">
      <w:pPr>
        <w:shd w:val="clear" w:color="auto" w:fill="FFFFFF"/>
        <w:tabs>
          <w:tab w:val="left" w:pos="1080"/>
        </w:tabs>
        <w:spacing w:line="278" w:lineRule="exact"/>
        <w:ind w:firstLine="709"/>
        <w:jc w:val="both"/>
        <w:rPr>
          <w:sz w:val="28"/>
          <w:szCs w:val="28"/>
        </w:rPr>
      </w:pPr>
      <w:r w:rsidRPr="00D720CA">
        <w:rPr>
          <w:color w:val="000000"/>
          <w:spacing w:val="-12"/>
          <w:sz w:val="28"/>
          <w:szCs w:val="28"/>
        </w:rPr>
        <w:t>3.</w:t>
      </w:r>
      <w:r w:rsidRPr="00D720CA">
        <w:rPr>
          <w:color w:val="000000"/>
          <w:sz w:val="28"/>
          <w:szCs w:val="28"/>
        </w:rPr>
        <w:tab/>
      </w:r>
      <w:r w:rsidRPr="00D720CA">
        <w:rPr>
          <w:color w:val="000000"/>
          <w:spacing w:val="2"/>
          <w:sz w:val="28"/>
          <w:szCs w:val="28"/>
        </w:rPr>
        <w:t>Контрольно-счетная     палата    входит    в     структуру     органов     местного</w:t>
      </w:r>
      <w:r w:rsidR="00006DB4">
        <w:rPr>
          <w:color w:val="000000"/>
          <w:spacing w:val="2"/>
          <w:sz w:val="28"/>
          <w:szCs w:val="28"/>
        </w:rPr>
        <w:t xml:space="preserve"> </w:t>
      </w:r>
      <w:r w:rsidRPr="00D720CA">
        <w:rPr>
          <w:color w:val="000000"/>
          <w:spacing w:val="2"/>
          <w:sz w:val="28"/>
          <w:szCs w:val="28"/>
        </w:rPr>
        <w:t>самоуправления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proofErr w:type="gramStart"/>
      <w:r w:rsidRPr="00D720CA">
        <w:rPr>
          <w:color w:val="000000"/>
          <w:spacing w:val="1"/>
          <w:sz w:val="28"/>
          <w:szCs w:val="28"/>
        </w:rPr>
        <w:t>Правовое   регулирование   организации   и   деятельности   Контрольно-счетной палаты   основывается   на   Конституции   Российской   Федерации   и   осуществляется Федеральным законом от 6  октября 2003  года №  131-ФЗ  «Об  общих принципах организации местного самоуправления в Российской Федерации», Бюджетным кодексом Российской Федерации,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   и   муниципальных   образований»,   другими   федеральными законами</w:t>
      </w:r>
      <w:proofErr w:type="gramEnd"/>
      <w:r w:rsidRPr="00D720CA">
        <w:rPr>
          <w:color w:val="000000"/>
          <w:spacing w:val="1"/>
          <w:sz w:val="28"/>
          <w:szCs w:val="28"/>
        </w:rPr>
        <w:t xml:space="preserve"> и иными нормативными правовыми актами Российской Федерации, законами и иными нормативными правовыми актами Ярославской области, Уставом Тутаевского муниципального района,  настоящим Положением,  </w:t>
      </w:r>
      <w:r w:rsidRPr="00D720CA">
        <w:rPr>
          <w:color w:val="000000"/>
          <w:spacing w:val="1"/>
          <w:sz w:val="28"/>
          <w:szCs w:val="28"/>
        </w:rPr>
        <w:lastRenderedPageBreak/>
        <w:t>регламентом Контрольно-счетной палаты и иными муниципальными правовыми актами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5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Контрольно-счетная   палата   обладает   организационной   и   функциональной независимостью и осуществляет свою деятельность самостоятельно.</w:t>
      </w:r>
    </w:p>
    <w:p w:rsidR="00D720CA" w:rsidRPr="00D720CA" w:rsidRDefault="00D720CA" w:rsidP="00D720CA">
      <w:pPr>
        <w:shd w:val="clear" w:color="auto" w:fill="FFFFFF"/>
        <w:spacing w:line="278" w:lineRule="exact"/>
        <w:ind w:right="34"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Деятельность Контрольно-счетной палаты не может быть приостановлена, в том числе в связи с досрочным прекращением полномочий Муниципального Совета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Контрольно-счетная   палата   является   органом   местного   самоуправления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Тутаевского муниципального района, обладает правами юридического лица, в форме некоммерческой организации - казенного учреждения, имеет гербовую печать и бланки со своим наименованием и с изображением герба 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Учредителем   Контрольно-счетной   палаты  является  Муниципальный   Совет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Тутаевского муниципального района.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8" w:lineRule="exact"/>
        <w:ind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Полное наименование Контрольно-счетной палаты: муниципальное учреждение Контрольно-счётная палата Тутаевского муниципального района. Сокращённое наименование: МУ КСП.</w:t>
      </w:r>
    </w:p>
    <w:p w:rsidR="00D720CA" w:rsidRPr="00D720CA" w:rsidRDefault="00D720CA" w:rsidP="00D720CA">
      <w:pPr>
        <w:widowControl w:val="0"/>
        <w:numPr>
          <w:ilvl w:val="0"/>
          <w:numId w:val="6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line="274" w:lineRule="exact"/>
        <w:ind w:left="34" w:firstLine="709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Контрольно-счетная палата вправе открывать бюджетные, расчётные и иные</w:t>
      </w:r>
      <w:r w:rsidR="00006DB4">
        <w:rPr>
          <w:color w:val="000000"/>
          <w:spacing w:val="1"/>
          <w:sz w:val="28"/>
          <w:szCs w:val="28"/>
        </w:rPr>
        <w:t xml:space="preserve"> </w:t>
      </w:r>
      <w:r w:rsidRPr="00D720CA">
        <w:rPr>
          <w:color w:val="000000"/>
          <w:spacing w:val="1"/>
          <w:sz w:val="28"/>
          <w:szCs w:val="28"/>
        </w:rPr>
        <w:t>счета в банковских учреждениях в установленном порядке.</w:t>
      </w:r>
    </w:p>
    <w:p w:rsidR="00D720CA" w:rsidRPr="00D720CA" w:rsidRDefault="00D720CA" w:rsidP="00D720CA">
      <w:pPr>
        <w:shd w:val="clear" w:color="auto" w:fill="FFFFFF"/>
        <w:tabs>
          <w:tab w:val="left" w:pos="1104"/>
        </w:tabs>
        <w:spacing w:line="274" w:lineRule="exact"/>
        <w:ind w:left="38" w:firstLine="671"/>
        <w:jc w:val="both"/>
        <w:rPr>
          <w:color w:val="000000"/>
          <w:spacing w:val="1"/>
          <w:sz w:val="28"/>
          <w:szCs w:val="28"/>
        </w:rPr>
      </w:pPr>
      <w:r w:rsidRPr="00D720CA">
        <w:rPr>
          <w:color w:val="000000"/>
          <w:spacing w:val="1"/>
          <w:sz w:val="28"/>
          <w:szCs w:val="28"/>
        </w:rPr>
        <w:t>10.</w:t>
      </w:r>
      <w:r w:rsidRPr="00D720CA">
        <w:rPr>
          <w:color w:val="000000"/>
          <w:spacing w:val="1"/>
          <w:sz w:val="28"/>
          <w:szCs w:val="28"/>
        </w:rPr>
        <w:tab/>
        <w:t>Контрольно-счетная   палата   выступает   истцом   и   ответчиком   в   суде   в соответствии с законодательством Российской Федерации.</w:t>
      </w:r>
    </w:p>
    <w:p w:rsidR="00D720CA" w:rsidRPr="00D720CA" w:rsidRDefault="00EB23CF" w:rsidP="00D720CA">
      <w:pPr>
        <w:widowControl w:val="0"/>
        <w:numPr>
          <w:ilvl w:val="0"/>
          <w:numId w:val="2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720CA" w:rsidRPr="00D720CA">
        <w:rPr>
          <w:sz w:val="28"/>
          <w:szCs w:val="28"/>
        </w:rPr>
        <w:t>дрес</w:t>
      </w:r>
      <w:r>
        <w:rPr>
          <w:sz w:val="28"/>
          <w:szCs w:val="28"/>
        </w:rPr>
        <w:t xml:space="preserve"> (место нахождения)</w:t>
      </w:r>
      <w:r w:rsidR="00D720CA" w:rsidRPr="00D720CA">
        <w:rPr>
          <w:sz w:val="28"/>
          <w:szCs w:val="28"/>
        </w:rPr>
        <w:t xml:space="preserve"> Контрольно-счетной палаты</w:t>
      </w:r>
      <w:r w:rsidR="00D720CA" w:rsidRPr="00D720CA">
        <w:rPr>
          <w:bCs/>
          <w:sz w:val="28"/>
          <w:szCs w:val="28"/>
        </w:rPr>
        <w:t>:  Ярославская область, г. Тутаев.</w:t>
      </w:r>
    </w:p>
    <w:p w:rsidR="00D720CA" w:rsidRPr="00006DB4" w:rsidRDefault="00D720CA" w:rsidP="00006DB4">
      <w:pPr>
        <w:shd w:val="clear" w:color="auto" w:fill="FFFFFF"/>
        <w:spacing w:before="269"/>
        <w:ind w:left="595" w:firstLine="114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2. Основные цели и задачи деятельности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59" w:line="278" w:lineRule="exact"/>
        <w:ind w:left="24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Основными    целями    и    задачами    деятельности    Контрольно-счетной    палаты являются: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исполнением бюджета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586" w:firstLine="12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Экспертиза проектов бюджета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8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Внешняя   проверка   годового   отчета   об   исполнении   бюджета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936"/>
        </w:tabs>
        <w:autoSpaceDE w:val="0"/>
        <w:autoSpaceDN w:val="0"/>
        <w:adjustRightInd w:val="0"/>
        <w:spacing w:line="278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Организация и осуществление </w:t>
      </w:r>
      <w:proofErr w:type="gramStart"/>
      <w:r w:rsidRPr="00006DB4">
        <w:rPr>
          <w:sz w:val="28"/>
          <w:szCs w:val="28"/>
        </w:rPr>
        <w:t>контроля за</w:t>
      </w:r>
      <w:proofErr w:type="gramEnd"/>
      <w:r w:rsidRPr="00006DB4">
        <w:rPr>
          <w:sz w:val="28"/>
          <w:szCs w:val="28"/>
        </w:rPr>
        <w:t xml:space="preserve"> законностью, результативностью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(эффективностью   и   экономностью)   использования   средств   бюджета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района,    а   также   средств,   получаемых    бюджетом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района из  иных  источников,  предусмотренных  законодательством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Федерации.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690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соблюдением установленного порядка управления и распоряжения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имуществом, находящимся в собственности Тутаевского муниципального района, в том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числе   охраняемыми   результатами   интеллектуальной   деятельности   и   средствами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индивидуализации, принадлежащими Тутаевскому муниципальному району.</w:t>
      </w:r>
    </w:p>
    <w:p w:rsidR="00D720CA" w:rsidRPr="00006DB4" w:rsidRDefault="00D720CA" w:rsidP="00006DB4">
      <w:pPr>
        <w:widowControl w:val="0"/>
        <w:numPr>
          <w:ilvl w:val="0"/>
          <w:numId w:val="7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14" w:firstLine="690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Оценка эффективности предоставления налоговых и иных льгот 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преимуществ,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бюджетных кредитов за счет средств бюджета Тутаевского муниципального района, 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также оценка законности предоставления муниципальных гарантий и поручительств или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обеспечения исполнения </w:t>
      </w:r>
      <w:r w:rsidRPr="00006DB4">
        <w:rPr>
          <w:sz w:val="28"/>
          <w:szCs w:val="28"/>
        </w:rPr>
        <w:lastRenderedPageBreak/>
        <w:t>обязательств другими способами по сделкам, совершаемым</w:t>
      </w:r>
      <w:r w:rsidRPr="00006DB4">
        <w:rPr>
          <w:sz w:val="28"/>
          <w:szCs w:val="28"/>
        </w:rPr>
        <w:br/>
        <w:t>юридическими   лицами   и   индивидуальными   предпринимателями   за счет   средств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бюджета    Тутаевского    муниципального    района    и    имущества,    находящегося    в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собственности Тутаевского муниципального района.</w:t>
      </w:r>
      <w:proofErr w:type="gramEnd"/>
    </w:p>
    <w:p w:rsidR="00D720CA" w:rsidRPr="00006DB4" w:rsidRDefault="00D720CA" w:rsidP="00006DB4">
      <w:pPr>
        <w:shd w:val="clear" w:color="auto" w:fill="FFFFFF"/>
        <w:tabs>
          <w:tab w:val="left" w:pos="931"/>
        </w:tabs>
        <w:spacing w:line="278" w:lineRule="exact"/>
        <w:ind w:left="5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Финансово-экономическая экспертиза проектов правовых актов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   района     (включая      обоснованность      финансово-экономических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обоснований)      в     части,      касающейся     расходных      обязательств  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района, а также муниципальных программ.</w:t>
      </w:r>
    </w:p>
    <w:p w:rsidR="00D720CA" w:rsidRPr="00006DB4" w:rsidRDefault="00D720CA" w:rsidP="00006DB4">
      <w:pPr>
        <w:shd w:val="clear" w:color="auto" w:fill="FFFFFF"/>
        <w:tabs>
          <w:tab w:val="left" w:pos="845"/>
        </w:tabs>
        <w:spacing w:line="278" w:lineRule="exact"/>
        <w:ind w:left="1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Анализ бюджетного процесса в Тутаевском муниципальном районе и подготовка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предложений, направленных на его совершенствование.</w:t>
      </w:r>
    </w:p>
    <w:p w:rsidR="00D720CA" w:rsidRPr="00006DB4" w:rsidRDefault="00D720CA" w:rsidP="00006DB4">
      <w:pPr>
        <w:widowControl w:val="0"/>
        <w:numPr>
          <w:ilvl w:val="0"/>
          <w:numId w:val="2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Подготовка    информации     о     ходе    исполнения    бюджета    Тутаевского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района,   о   результатах   проведенных   контрольных   и   экспертно-аналитических  мероприятий и  представление такой  информации  в  Муниципальный Совет   Тутаевского   муниципального   района   и   Главе   Тутаевского  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23"/>
        </w:numPr>
        <w:shd w:val="clear" w:color="auto" w:fill="FFFFFF"/>
        <w:tabs>
          <w:tab w:val="left" w:pos="1070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Участие    в    пределах    полномочий    в    мероприятиях,    направленных    на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противодействие коррупции.</w:t>
      </w:r>
    </w:p>
    <w:p w:rsidR="00D720CA" w:rsidRPr="00006DB4" w:rsidRDefault="00D720CA" w:rsidP="00006DB4">
      <w:pPr>
        <w:shd w:val="clear" w:color="auto" w:fill="FFFFFF"/>
        <w:tabs>
          <w:tab w:val="left" w:pos="989"/>
        </w:tabs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 Иные полномочия в сфере внешнего муниципального финансового контроля,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установленные   федеральными   законами,   законами   Ярославской   области,   Уставом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    муниципального     района     и     нормативными     правовыми     актами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Совета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before="283"/>
        <w:ind w:left="562" w:firstLine="147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3. Принципы деятельности Контрольно-счетной палаты.</w:t>
      </w:r>
    </w:p>
    <w:p w:rsidR="00D720CA" w:rsidRPr="00006DB4" w:rsidRDefault="00D720CA" w:rsidP="00006DB4">
      <w:pPr>
        <w:shd w:val="clear" w:color="auto" w:fill="FFFFFF"/>
        <w:tabs>
          <w:tab w:val="left" w:pos="830"/>
        </w:tabs>
        <w:spacing w:line="278" w:lineRule="exact"/>
        <w:jc w:val="both"/>
        <w:rPr>
          <w:sz w:val="28"/>
          <w:szCs w:val="28"/>
        </w:rPr>
      </w:pPr>
    </w:p>
    <w:p w:rsidR="00D720CA" w:rsidRPr="00006DB4" w:rsidRDefault="00D720CA" w:rsidP="00006DB4">
      <w:pPr>
        <w:shd w:val="clear" w:color="auto" w:fill="FFFFFF"/>
        <w:spacing w:line="274" w:lineRule="exact"/>
        <w:ind w:left="58" w:firstLine="651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 и гласности.</w:t>
      </w:r>
    </w:p>
    <w:p w:rsidR="00D720CA" w:rsidRPr="00006DB4" w:rsidRDefault="00D720CA" w:rsidP="00D720CA">
      <w:pPr>
        <w:shd w:val="clear" w:color="auto" w:fill="FFFFFF"/>
        <w:spacing w:before="274"/>
        <w:ind w:left="101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2. Состав и порядок формирования Контрольно-счетной палаты.</w:t>
      </w:r>
    </w:p>
    <w:p w:rsidR="00D720CA" w:rsidRPr="00006DB4" w:rsidRDefault="00D720CA" w:rsidP="00006DB4">
      <w:pPr>
        <w:shd w:val="clear" w:color="auto" w:fill="FFFFFF"/>
        <w:tabs>
          <w:tab w:val="left" w:pos="709"/>
        </w:tabs>
        <w:spacing w:before="274"/>
        <w:ind w:firstLine="70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4. Состав Контрольно-счетной палаты.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before="278" w:line="269" w:lineRule="exact"/>
        <w:ind w:left="43" w:firstLine="666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состоит из председателя и сотрудников аппарата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   палаты.    Аппарат    Контрольно-счетной    палаты    состоит    из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инспекторов и иных штатных сотрудников.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9" w:lineRule="exact"/>
        <w:ind w:left="43" w:firstLine="666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Структура и штатная численность Контрольно-счетной палаты утверждаются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решением Муниципального Совета Тутаевского муниципального района, относящимся к</w:t>
      </w:r>
      <w:r w:rsidR="00006DB4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числу нормативных правовых актов.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shd w:val="clear" w:color="auto" w:fill="FFFFFF"/>
        <w:tabs>
          <w:tab w:val="left" w:pos="917"/>
        </w:tabs>
        <w:autoSpaceDE w:val="0"/>
        <w:autoSpaceDN w:val="0"/>
        <w:adjustRightInd w:val="0"/>
        <w:spacing w:line="269" w:lineRule="exact"/>
        <w:ind w:left="43" w:firstLine="666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Права, обязанности и ответственность работников Контрольно-счетной палаты  определяются Федеральным законом от 6 февраля 2011 года № 6-ФЗ «Об общих принципах организации и деятельности контрольно-счетных органов субъектов Российской   Федерации   и   муниципальных   образований», законодательством </w:t>
      </w:r>
      <w:r w:rsidR="00473951">
        <w:rPr>
          <w:sz w:val="28"/>
          <w:szCs w:val="28"/>
        </w:rPr>
        <w:t xml:space="preserve">о </w:t>
      </w:r>
      <w:r w:rsidRPr="00006DB4">
        <w:rPr>
          <w:sz w:val="28"/>
          <w:szCs w:val="28"/>
        </w:rPr>
        <w:t>муниципальной службе, трудовым законодательством и  иными нормативными правовыми актами, содержащими нормы трудового права.</w:t>
      </w:r>
    </w:p>
    <w:p w:rsidR="00D720CA" w:rsidRPr="00006DB4" w:rsidRDefault="00D720CA" w:rsidP="00006DB4">
      <w:pPr>
        <w:widowControl w:val="0"/>
        <w:numPr>
          <w:ilvl w:val="0"/>
          <w:numId w:val="8"/>
        </w:num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Председатель и сотрудники Контрольно-счетной палаты занимают должности муниципальной службы в соответствии с действующим законодательством. </w:t>
      </w:r>
    </w:p>
    <w:p w:rsidR="00D720CA" w:rsidRPr="00006DB4" w:rsidRDefault="00D720CA" w:rsidP="00893F2B">
      <w:pPr>
        <w:shd w:val="clear" w:color="auto" w:fill="FFFFFF"/>
        <w:spacing w:before="264"/>
        <w:ind w:left="610" w:firstLine="9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Статья 5. Председатель Контрольно-счетной палаты</w:t>
      </w:r>
    </w:p>
    <w:p w:rsidR="00D720CA" w:rsidRPr="00006DB4" w:rsidRDefault="00D720CA" w:rsidP="00006DB4">
      <w:pPr>
        <w:shd w:val="clear" w:color="auto" w:fill="FFFFFF"/>
        <w:tabs>
          <w:tab w:val="left" w:pos="859"/>
        </w:tabs>
        <w:spacing w:before="278" w:line="278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1. </w:t>
      </w:r>
      <w:r w:rsidRPr="00006DB4">
        <w:rPr>
          <w:sz w:val="28"/>
          <w:szCs w:val="28"/>
        </w:rPr>
        <w:tab/>
        <w:t>Контрольно-счетной палатой Тутаевского муниципального района руководит председатель,    назначаемый    на    должность    решением    Муниципального    Совета Тутаевского муниципального района сроком на 5 лет.</w:t>
      </w:r>
    </w:p>
    <w:p w:rsidR="00D720CA" w:rsidRPr="00006DB4" w:rsidRDefault="00D720CA" w:rsidP="00006DB4">
      <w:pPr>
        <w:shd w:val="clear" w:color="auto" w:fill="FFFFFF"/>
        <w:spacing w:line="278" w:lineRule="exact"/>
        <w:ind w:left="38" w:right="2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Предложения о кандидатурах на должность председателя Контрольно-счетной палаты Тутаевского муниципального района вносятся в Муниципальный Совет Тутаевского муниципального района:</w:t>
      </w:r>
    </w:p>
    <w:p w:rsidR="00D720CA" w:rsidRPr="00006DB4" w:rsidRDefault="00D720CA" w:rsidP="00006DB4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595" w:firstLine="11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председателем Муниципального Совета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0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3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депутатами Муниципального Совета Тутаевского муниципального района </w:t>
      </w:r>
      <w:r w:rsidR="00893F2B">
        <w:rPr>
          <w:sz w:val="28"/>
          <w:szCs w:val="28"/>
        </w:rPr>
        <w:t>–</w:t>
      </w:r>
      <w:r w:rsidRPr="00006DB4">
        <w:rPr>
          <w:sz w:val="28"/>
          <w:szCs w:val="28"/>
        </w:rPr>
        <w:t xml:space="preserve"> не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менее   одной   трети   от   установленного   числа   депутатов   Муниципального   Совета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9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spacing w:line="278" w:lineRule="exact"/>
        <w:ind w:left="595" w:firstLine="11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Главой Тутаевского муниципального района;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4)</w:t>
      </w:r>
      <w:r w:rsidRPr="00006DB4">
        <w:rPr>
          <w:sz w:val="28"/>
          <w:szCs w:val="28"/>
        </w:rPr>
        <w:tab/>
        <w:t>постоянными      комиссиями      Муниципального       Совета   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К кандидатурам на должности председателя Контрольно-счетной палаты предъявляются требования, установленные Федеральным </w:t>
      </w:r>
      <w:hyperlink r:id="rId8" w:history="1">
        <w:r w:rsidRPr="00006DB4">
          <w:rPr>
            <w:sz w:val="28"/>
            <w:szCs w:val="28"/>
          </w:rPr>
          <w:t>законом</w:t>
        </w:r>
      </w:hyperlink>
      <w:r w:rsidRPr="00006DB4">
        <w:rPr>
          <w:sz w:val="28"/>
          <w:szCs w:val="28"/>
        </w:rP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образований". При этом опыт работы в области государственного (муниципального) управления и (или) контроля (аудита), экономики, финансов или юриспруденции должен составлять не менее пяти лет.</w:t>
      </w:r>
    </w:p>
    <w:p w:rsidR="00D720CA" w:rsidRPr="00006DB4" w:rsidRDefault="00D720CA" w:rsidP="00006DB4">
      <w:pPr>
        <w:shd w:val="clear" w:color="auto" w:fill="FFFFFF"/>
        <w:tabs>
          <w:tab w:val="left" w:pos="859"/>
        </w:tabs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 Председатель Контрольно-счетной палаты обязан соблюдать ограничения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запреты, установленные действующим законодательством.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4. </w:t>
      </w:r>
      <w:proofErr w:type="gramStart"/>
      <w:r w:rsidRPr="00006DB4">
        <w:rPr>
          <w:sz w:val="28"/>
          <w:szCs w:val="28"/>
        </w:rPr>
        <w:t>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Муниципального Совета Тутаевского  муниципального района, главой Тутаевского муниципального района, главами и председателями представительных органов поселений Тутаевского муниципального района, в случае передачи полномочий контрольно-счетного органа поселения на уровень района, руководителями судебных и правоохранительных</w:t>
      </w:r>
      <w:proofErr w:type="gramEnd"/>
      <w:r w:rsidRPr="00006DB4">
        <w:rPr>
          <w:sz w:val="28"/>
          <w:szCs w:val="28"/>
        </w:rPr>
        <w:t xml:space="preserve"> органов, расположенных на территории Тутаевского 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720CA" w:rsidRPr="00006DB4" w:rsidRDefault="00D720CA" w:rsidP="00006DB4">
      <w:pPr>
        <w:shd w:val="clear" w:color="auto" w:fill="FFFFFF"/>
        <w:tabs>
          <w:tab w:val="left" w:pos="1210"/>
        </w:tabs>
        <w:spacing w:line="278" w:lineRule="exact"/>
        <w:ind w:lef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6.  </w:t>
      </w:r>
      <w:proofErr w:type="gramStart"/>
      <w:r w:rsidRPr="00006DB4">
        <w:rPr>
          <w:sz w:val="28"/>
          <w:szCs w:val="28"/>
        </w:rPr>
        <w:t>Председатель Контрольно-счетной палаты</w:t>
      </w:r>
      <w:r w:rsidR="00473951">
        <w:rPr>
          <w:sz w:val="28"/>
          <w:szCs w:val="28"/>
        </w:rPr>
        <w:t>, а также лицо, претендующее на замещение должности Председателя Контрольно-счетной палаты,</w:t>
      </w:r>
      <w:r w:rsidRPr="00006DB4">
        <w:rPr>
          <w:sz w:val="28"/>
          <w:szCs w:val="28"/>
        </w:rPr>
        <w:t xml:space="preserve"> обязан</w:t>
      </w:r>
      <w:r w:rsidR="00473951">
        <w:rPr>
          <w:sz w:val="28"/>
          <w:szCs w:val="28"/>
        </w:rPr>
        <w:t>ы</w:t>
      </w:r>
      <w:r w:rsidRPr="00006DB4">
        <w:rPr>
          <w:sz w:val="28"/>
          <w:szCs w:val="28"/>
        </w:rPr>
        <w:t xml:space="preserve">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</w:t>
      </w:r>
      <w:r w:rsidRPr="00006DB4">
        <w:rPr>
          <w:sz w:val="28"/>
          <w:szCs w:val="28"/>
        </w:rPr>
        <w:lastRenderedPageBreak/>
        <w:t xml:space="preserve">правовыми актами Российской Федерации, </w:t>
      </w:r>
      <w:r w:rsidR="00473951">
        <w:rPr>
          <w:sz w:val="28"/>
          <w:szCs w:val="28"/>
        </w:rPr>
        <w:t>Ярославской области</w:t>
      </w:r>
      <w:r w:rsidRPr="00006DB4">
        <w:rPr>
          <w:sz w:val="28"/>
          <w:szCs w:val="28"/>
        </w:rPr>
        <w:t>, муниципальными нормативными правовыми актами.</w:t>
      </w:r>
      <w:proofErr w:type="gramEnd"/>
    </w:p>
    <w:p w:rsidR="00D720CA" w:rsidRPr="00006DB4" w:rsidRDefault="00D720CA" w:rsidP="00006DB4">
      <w:pPr>
        <w:shd w:val="clear" w:color="auto" w:fill="FFFFFF"/>
        <w:tabs>
          <w:tab w:val="left" w:pos="994"/>
        </w:tabs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 Председатель    Контрольно-счетной    палаты    освобождается    от   должности решением   Муниципального   Совета   Тутаевского   муниципального   района в   случае истечения срока полномочий, а также может быть досрочно освобожден от должности, если такое решение будет принято большинством голосов от общего числа депутатов Муниципального Совета Тутаевского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994"/>
        </w:tabs>
        <w:spacing w:line="274" w:lineRule="exact"/>
        <w:ind w:firstLine="71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Представителем   нанимателя   (работодателем)   в   отношении   председателя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     палаты      является      Муниципальный      Совет   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 в лице его Председателя.</w:t>
      </w:r>
    </w:p>
    <w:p w:rsidR="00D720CA" w:rsidRPr="00006DB4" w:rsidRDefault="00D720CA" w:rsidP="00006DB4">
      <w:pPr>
        <w:shd w:val="clear" w:color="auto" w:fill="FFFFFF"/>
        <w:tabs>
          <w:tab w:val="left" w:pos="883"/>
        </w:tabs>
        <w:spacing w:line="274" w:lineRule="exact"/>
        <w:ind w:left="2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9. </w:t>
      </w:r>
      <w:proofErr w:type="gramStart"/>
      <w:r w:rsidRPr="00006DB4">
        <w:rPr>
          <w:sz w:val="28"/>
          <w:szCs w:val="28"/>
        </w:rPr>
        <w:t>Председатель Муниципального Совета Тутаевского муниципального района в соответствии с действующим законодательством и решениями Муниципального Совета Тутаевского муниципального района осуществляет от имени Муниципального Совета Тутаевского муниципального района в порядке, установленном настоящим Положением, полномочия   представителя   нанимателя   (работодателя)   в   отношении   председателя Контрольно-счетной палаты, за исключением полномочий, для осуществления которых требуется  принятие  решения Муниципального  Совета Тутаевского  муниципального района.</w:t>
      </w:r>
      <w:proofErr w:type="gramEnd"/>
    </w:p>
    <w:p w:rsidR="00D720CA" w:rsidRPr="00006DB4" w:rsidRDefault="00D720CA" w:rsidP="00893F2B">
      <w:pPr>
        <w:shd w:val="clear" w:color="auto" w:fill="FFFFFF"/>
        <w:spacing w:before="283" w:line="274" w:lineRule="exact"/>
        <w:ind w:left="19" w:right="29" w:firstLine="690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6. Порядок осуществления Муниципальным Советом Тутаевского муниципального района полномочий представителя нанимателя (работодателя) в отношении председателя Контрольно-счетной палаты.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283"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Трудовой договор с председателем Контрольно-счетной палаты подписывает Председатель    Муниципального    Совета   Тутаевского    муниципального   района   на основании решения Муниципального Совета Тутаевского муниципального района о назначении на должность председателя Контрольно-счетной палаты.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5"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Трудовая книжка и личное дело председателя Контрольно-счетной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хранятся в Муниципальном Совете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Освобождение от должности (увольнение, в том числе в связи с досрочным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прекращением    трудового    договора)    председателя    Контрольно-счетной   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производится решением Муниципального Совета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1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Запись  о  назначении  на должность  и  об  увольнении  в  трудовую  книжку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председателя Контрольно-счетной палаты вносит Председатель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Совета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на основании решения Муниципального Совета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о назначении на должность и об освобождении от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должности председателя Контрольно-счетной палаты. В случае увольнения трудовая</w:t>
      </w:r>
      <w:r w:rsidRPr="00006DB4">
        <w:rPr>
          <w:sz w:val="28"/>
          <w:szCs w:val="28"/>
        </w:rPr>
        <w:br/>
        <w:t>книжка     выдается     председателю     Контрольно-счетной     палаты  Председателем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Совета   Тутаевского   муниципального   района   в   соответствии   с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действующим трудовым законодательством.</w:t>
      </w:r>
    </w:p>
    <w:p w:rsidR="00D720CA" w:rsidRPr="00006DB4" w:rsidRDefault="00D720CA" w:rsidP="00006DB4">
      <w:pPr>
        <w:shd w:val="clear" w:color="auto" w:fill="FFFFFF"/>
        <w:tabs>
          <w:tab w:val="left" w:pos="1109"/>
        </w:tabs>
        <w:spacing w:before="5"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</w:t>
      </w:r>
      <w:r w:rsidRPr="00006DB4">
        <w:rPr>
          <w:sz w:val="28"/>
          <w:szCs w:val="28"/>
        </w:rPr>
        <w:tab/>
      </w:r>
      <w:proofErr w:type="gramStart"/>
      <w:r w:rsidRPr="00006DB4">
        <w:rPr>
          <w:sz w:val="28"/>
          <w:szCs w:val="28"/>
        </w:rPr>
        <w:t>Отпуск     председателю     Контрольно-счетной     палаты     предоставляется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распоряжением Председателя Муниципального Совета Тутаевского муниципального района в  соответствии  с согласованным  с  Председателем  Муниципального  Совета Тутаевского муниципального района в части отпуска председателя Контрольно-счетной палаты графиком отпусков Контрольно-счетной палаты.</w:t>
      </w:r>
      <w:proofErr w:type="gramEnd"/>
    </w:p>
    <w:p w:rsidR="00D720CA" w:rsidRPr="00006DB4" w:rsidRDefault="00D720CA" w:rsidP="00893F2B">
      <w:pPr>
        <w:shd w:val="clear" w:color="auto" w:fill="FFFFFF"/>
        <w:tabs>
          <w:tab w:val="left" w:pos="893"/>
        </w:tabs>
        <w:spacing w:line="274" w:lineRule="exact"/>
        <w:ind w:left="48" w:firstLine="661"/>
        <w:jc w:val="both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6. Председатель Муниципального Совета Тутаевского муниципального района от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имени Муниципального Совета Тутаевского муниципального района:</w:t>
      </w:r>
    </w:p>
    <w:p w:rsidR="00D720CA" w:rsidRPr="00006DB4" w:rsidRDefault="00D720CA" w:rsidP="00006DB4">
      <w:pPr>
        <w:shd w:val="clear" w:color="auto" w:fill="FFFFFF"/>
        <w:spacing w:line="274" w:lineRule="exact"/>
        <w:ind w:left="43" w:right="5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требует у председателя Контрольно-счетной палаты письменные объяснения в случае нарушения трудовой дисциплины, правил внутреннего трудового распорядка, решений Муниципального Совета Тутаевского муниципального района;</w:t>
      </w:r>
    </w:p>
    <w:p w:rsidR="00D720CA" w:rsidRPr="00006DB4" w:rsidRDefault="00D720CA" w:rsidP="00006DB4">
      <w:pPr>
        <w:shd w:val="clear" w:color="auto" w:fill="FFFFFF"/>
        <w:spacing w:line="274" w:lineRule="exact"/>
        <w:ind w:left="48" w:right="1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направляет председателя Контрольно-счетной палаты в служебные командировки своим распоряжением;</w:t>
      </w:r>
    </w:p>
    <w:p w:rsidR="00D720CA" w:rsidRPr="00006DB4" w:rsidRDefault="00D720CA" w:rsidP="00006DB4">
      <w:pPr>
        <w:shd w:val="clear" w:color="auto" w:fill="FFFFFF"/>
        <w:spacing w:line="274" w:lineRule="exact"/>
        <w:ind w:left="38" w:right="1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привлекает председателя Контрольно-счетной палаты к работе в выходной (праздничный) день своим распоряжением в случаях и порядке, предусмотренных действующим законодательством;</w:t>
      </w:r>
    </w:p>
    <w:p w:rsidR="00D720CA" w:rsidRPr="00006DB4" w:rsidRDefault="00D720CA" w:rsidP="00006DB4">
      <w:pPr>
        <w:shd w:val="clear" w:color="auto" w:fill="FFFFFF"/>
        <w:spacing w:line="274" w:lineRule="exact"/>
        <w:ind w:left="38" w:right="1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присваивает председателю Контрольно-счетной палаты классный чин муниципальной службы своим распоряжением.</w:t>
      </w:r>
    </w:p>
    <w:p w:rsidR="00D720CA" w:rsidRPr="00006DB4" w:rsidRDefault="00D720CA" w:rsidP="00006DB4">
      <w:pPr>
        <w:shd w:val="clear" w:color="auto" w:fill="FFFFFF"/>
        <w:tabs>
          <w:tab w:val="left" w:pos="1147"/>
        </w:tabs>
        <w:spacing w:line="274" w:lineRule="exact"/>
        <w:ind w:left="3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Председатель      Контрольно-счетной      палаты      обязан      заблаговременно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согласовывать с Председателем Муниципального Совета Тутаевского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свое отсутствие по месту работы по служебной необходимости.</w:t>
      </w:r>
    </w:p>
    <w:p w:rsidR="00D720CA" w:rsidRPr="00006DB4" w:rsidRDefault="00D720CA" w:rsidP="00006DB4">
      <w:pPr>
        <w:shd w:val="clear" w:color="auto" w:fill="FFFFFF"/>
        <w:tabs>
          <w:tab w:val="left" w:pos="864"/>
        </w:tabs>
        <w:spacing w:line="274" w:lineRule="exact"/>
        <w:ind w:left="3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</w:t>
      </w:r>
      <w:r w:rsidRPr="00006DB4">
        <w:rPr>
          <w:sz w:val="28"/>
          <w:szCs w:val="28"/>
        </w:rPr>
        <w:tab/>
        <w:t>Председатель Контрольно-счетной палаты обязан своевременно информировать Председателя    Муниципального    Совета    Тутаевского    муниципального    района    об отсутствии по месту работы по уважительным причинам, не связанным со служебной необходимостью, в том числе по болезни.</w:t>
      </w:r>
    </w:p>
    <w:p w:rsidR="00D720CA" w:rsidRPr="00006DB4" w:rsidRDefault="00D720CA" w:rsidP="00006DB4">
      <w:pPr>
        <w:shd w:val="clear" w:color="auto" w:fill="FFFFFF"/>
        <w:tabs>
          <w:tab w:val="left" w:pos="965"/>
        </w:tabs>
        <w:spacing w:line="274" w:lineRule="exact"/>
        <w:ind w:left="2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9.</w:t>
      </w:r>
      <w:r w:rsidRPr="00006DB4">
        <w:rPr>
          <w:sz w:val="28"/>
          <w:szCs w:val="28"/>
        </w:rPr>
        <w:tab/>
        <w:t>Трудовые   права   и   обязанности   председателя   Контрольно-счетной  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устанавливаются  в  соответствии  с  действующим  законодательством  и  решениями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  Совета     Тутаевского     муниципального     района. Председатель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 обязан согласовывать с Председателем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Совета   Тутаевского   муниципального   района   все   свои   правовые   акты   в   части</w:t>
      </w:r>
      <w:r w:rsidRPr="00006DB4">
        <w:rPr>
          <w:sz w:val="28"/>
          <w:szCs w:val="28"/>
        </w:rPr>
        <w:br/>
        <w:t>регулирования трудовых прав и обязанностей председателя Контрольно-счетной палаты.</w:t>
      </w:r>
    </w:p>
    <w:p w:rsidR="00D720CA" w:rsidRPr="00006DB4" w:rsidRDefault="00D720CA" w:rsidP="00006DB4">
      <w:pPr>
        <w:shd w:val="clear" w:color="auto" w:fill="FFFFFF"/>
        <w:tabs>
          <w:tab w:val="left" w:pos="1205"/>
        </w:tabs>
        <w:spacing w:before="10" w:line="274" w:lineRule="exact"/>
        <w:ind w:left="2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</w:t>
      </w:r>
      <w:r w:rsidRPr="00006DB4">
        <w:rPr>
          <w:sz w:val="28"/>
          <w:szCs w:val="28"/>
        </w:rPr>
        <w:tab/>
        <w:t>Должностная     инструкция     председателя     Контрольно-счетной     палаты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утверждается  Председателем  Муниципального  Совета  Тутаевского 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района.</w:t>
      </w:r>
    </w:p>
    <w:p w:rsidR="00D720CA" w:rsidRPr="00006DB4" w:rsidRDefault="00D720CA" w:rsidP="00006DB4">
      <w:pPr>
        <w:shd w:val="clear" w:color="auto" w:fill="FFFFFF"/>
        <w:tabs>
          <w:tab w:val="left" w:pos="965"/>
        </w:tabs>
        <w:spacing w:before="5" w:line="274" w:lineRule="exact"/>
        <w:ind w:lef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 Дисциплинарные взыскания (за исключением увольнения по соответствующим основаниям) к председателю Контрольно-счетной палаты применяются Председателем Муниципального    Совета    Тутаевского    муниципального    района    путем    издания  соответствующего распоряжения.</w:t>
      </w:r>
    </w:p>
    <w:p w:rsidR="00D720CA" w:rsidRPr="00006DB4" w:rsidRDefault="00D720CA" w:rsidP="00893F2B">
      <w:pPr>
        <w:shd w:val="clear" w:color="auto" w:fill="FFFFFF"/>
        <w:spacing w:before="278"/>
        <w:ind w:left="590" w:firstLine="11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7. Полномочия председателя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74" w:line="278" w:lineRule="exact"/>
        <w:ind w:left="581" w:firstLine="12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Председатель Контрольно-счетной палаты:</w:t>
      </w:r>
    </w:p>
    <w:p w:rsidR="00D720CA" w:rsidRPr="00006DB4" w:rsidRDefault="00D720CA" w:rsidP="00006DB4">
      <w:pPr>
        <w:shd w:val="clear" w:color="auto" w:fill="FFFFFF"/>
        <w:spacing w:before="5" w:line="278" w:lineRule="exact"/>
        <w:ind w:left="19" w:right="2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 Представляет без доверенности Контрольно-счетную палату в органах государственной власти, органах местного самоуправления, судебных органах, иных организациях.</w:t>
      </w:r>
    </w:p>
    <w:p w:rsidR="00D720CA" w:rsidRPr="00006DB4" w:rsidRDefault="00D720CA" w:rsidP="00006DB4">
      <w:pPr>
        <w:shd w:val="clear" w:color="auto" w:fill="FFFFFF"/>
        <w:spacing w:before="5" w:line="278" w:lineRule="exact"/>
        <w:ind w:left="19" w:right="3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2. Осуществляет руководство деятельностью Контрольно-счетной палаты и организует ее работу в соответствии с действующим законодательством и настоящим Положением.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0" w:right="3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3. Принимает правовые акты (приказы, распоряжения) по вопросам организации деятельности Контрольно-счетной палаты, в том числе распоряжения о проведении контрольного мероприятия в отношении </w:t>
      </w:r>
      <w:r w:rsidRPr="00006DB4">
        <w:rPr>
          <w:sz w:val="28"/>
          <w:szCs w:val="28"/>
        </w:rPr>
        <w:lastRenderedPageBreak/>
        <w:t>конкретного органа местного самоуправления Тутаевского муниципального района или организации.</w:t>
      </w:r>
    </w:p>
    <w:p w:rsidR="00D720CA" w:rsidRPr="00006DB4" w:rsidRDefault="00D720CA" w:rsidP="00893F2B">
      <w:pPr>
        <w:shd w:val="clear" w:color="auto" w:fill="FFFFFF"/>
        <w:spacing w:before="5" w:line="278" w:lineRule="exact"/>
        <w:ind w:right="43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4. Утверждает штатное расписание Контрольно-счетной палаты в пределах установленных бюджетных ассигнований на содержание Контрольно-счетной палаты и в соответствии с утвержденным Муниципальным Советом Тутаевского муниципального района структурой и штатной численностью Контрольно-счетной палаты. </w:t>
      </w:r>
    </w:p>
    <w:p w:rsidR="00D720CA" w:rsidRPr="00006DB4" w:rsidRDefault="00D720CA" w:rsidP="00006DB4">
      <w:pPr>
        <w:shd w:val="clear" w:color="auto" w:fill="FFFFFF"/>
        <w:spacing w:before="5" w:line="278" w:lineRule="exact"/>
        <w:ind w:right="43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 Осуществляет прием и увольнение сотрудников аппарата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595" w:firstLine="12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6. Утверждает план работы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9" w:right="5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 Направляет в пределах своей компетенции запросы должностным лицам органов государственной власти, их структурных подразделений, органов местного самоуправления, муниципальных органов и организаций.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4" w:right="5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Требует в пределах своей компетенции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9" w:right="14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9. Заключает соглашения о сотрудничестве с государственными органами контроля, государственными и муниципальными органами финансового контроля.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9" w:right="10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 Заключает договоры со специалистами, привлекаемыми для участия в контрольных мероприятиях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24" w:right="5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10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12. Утверждает и подписывает представления, предписания, заключения и иные документы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5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13. Утверждает методические документы по проведению контрольных и иных мероприятий Контрольно-счетной палаты</w:t>
      </w:r>
    </w:p>
    <w:p w:rsidR="00D720CA" w:rsidRPr="00006DB4" w:rsidRDefault="00D720CA" w:rsidP="00006DB4">
      <w:pPr>
        <w:shd w:val="clear" w:color="auto" w:fill="FFFFFF"/>
        <w:spacing w:line="274" w:lineRule="exact"/>
        <w:ind w:left="24" w:right="5" w:firstLine="68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14. Представляет Муниципальному Совету Тутаевского муниципального района ежегодные отчеты о работе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15. Направляет Муниципальному Совету Тутаевского муниципального района, Главе Тутаевского муниципального района информацию о результатах проведенного контрольного мероприятия.</w:t>
      </w:r>
    </w:p>
    <w:p w:rsidR="00D720CA" w:rsidRPr="00006DB4" w:rsidRDefault="00D720CA" w:rsidP="00006DB4">
      <w:pPr>
        <w:shd w:val="clear" w:color="auto" w:fill="FFFFFF"/>
        <w:spacing w:before="5" w:line="274" w:lineRule="exact"/>
        <w:ind w:left="19" w:right="14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16. Контролирует исполнение сотрудниками Контрольно-счетной палаты поручений Муниципального Совета 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line="274" w:lineRule="exact"/>
        <w:ind w:left="19" w:right="10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17. Вправе принимать участие в заседаниях Муниципального Совета Тутаевского муниципального района, его комиссий и рабочих групп, в заседаниях Администрации Тутаевского муниципального района, а также координационных и совещательных органах при Главе 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line="274" w:lineRule="exact"/>
        <w:ind w:left="600" w:firstLine="12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18. Осуществляет иные полномочия в соответствии с настоящим Положением.</w:t>
      </w:r>
    </w:p>
    <w:p w:rsidR="00D720CA" w:rsidRPr="00006DB4" w:rsidRDefault="00D720CA" w:rsidP="00006DB4">
      <w:pPr>
        <w:shd w:val="clear" w:color="auto" w:fill="FFFFFF"/>
        <w:spacing w:before="288"/>
        <w:ind w:left="576" w:firstLine="13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8. Инспекторы Контрольно-счетной палаты</w:t>
      </w:r>
    </w:p>
    <w:p w:rsidR="00D720CA" w:rsidRPr="00006DB4" w:rsidRDefault="00D720CA" w:rsidP="00006DB4">
      <w:pPr>
        <w:widowControl w:val="0"/>
        <w:numPr>
          <w:ilvl w:val="0"/>
          <w:numId w:val="12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before="278" w:line="278" w:lineRule="exact"/>
        <w:ind w:left="571" w:firstLine="13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Инспекторы являются должностными лицами Контрольно-счетной палаты.</w:t>
      </w:r>
    </w:p>
    <w:p w:rsidR="00D720CA" w:rsidRPr="00006DB4" w:rsidRDefault="00D720CA" w:rsidP="00006DB4">
      <w:pPr>
        <w:ind w:firstLine="72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</w:t>
      </w:r>
      <w:proofErr w:type="gramStart"/>
      <w:r w:rsidRPr="00006DB4">
        <w:rPr>
          <w:sz w:val="28"/>
          <w:szCs w:val="28"/>
        </w:rPr>
        <w:t>Инспектором Контрольно-счетной палаты может быть гражданин Российской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Федерации,  имеющий  высшее  экономическое  или  </w:t>
      </w:r>
      <w:r w:rsidRPr="00006DB4">
        <w:rPr>
          <w:sz w:val="28"/>
          <w:szCs w:val="28"/>
        </w:rPr>
        <w:lastRenderedPageBreak/>
        <w:t xml:space="preserve">юридическое  образование,  опыт профессиональной   деятельности   в   области   государственного   или   муниципального финансового  контроля,  экономики,  финансов,  юриспруденции и отвечающий квалификационным требованиям для замещения должностей муниципальной службы, установленным в соответствии с положениями Федерального закона «О муниципальной службе в Российской Федерации», а также иными нормативными актами. </w:t>
      </w:r>
      <w:proofErr w:type="gramEnd"/>
    </w:p>
    <w:p w:rsidR="00D720CA" w:rsidRPr="00006DB4" w:rsidRDefault="00D720CA" w:rsidP="00006DB4">
      <w:pPr>
        <w:shd w:val="clear" w:color="auto" w:fill="FFFFFF"/>
        <w:spacing w:line="278" w:lineRule="exact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На инспекторов Контрольно-счетной палаты возлагаются обязанности по организации и непосредственному проведению внешнего муниципального финансового контроля в пределах компетенции палаты.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0"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Инспектор проводит контрольные мероприятия, принимает участие в реализации экспертно-аналитических и информационных полномочий Контрольно-счетной палаты.</w:t>
      </w:r>
    </w:p>
    <w:p w:rsidR="00D720CA" w:rsidRPr="00006DB4" w:rsidRDefault="00D720CA" w:rsidP="00893F2B">
      <w:pPr>
        <w:shd w:val="clear" w:color="auto" w:fill="FFFFFF"/>
        <w:tabs>
          <w:tab w:val="left" w:pos="821"/>
        </w:tabs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3. </w:t>
      </w:r>
      <w:proofErr w:type="gramStart"/>
      <w:r w:rsidRPr="00006DB4">
        <w:rPr>
          <w:sz w:val="28"/>
          <w:szCs w:val="28"/>
        </w:rPr>
        <w:t>Права, обязанности и ответственность инспекторов Контрольно-счетной палаты определяются Федеральным законом от 07 февраля 2011  года № 6-ФЗ «Об общих принципах   организации   и   деятельности   контрольно-счетных   органов   субъектов Российской    Федерации    и    муниципальных    образований», законодательством о муниципальной    службе,    трудовым    законодательством    и    иными    нормативными правовыми актами, содержащими нормы трудового права, нормативными правовыми актами Ярославской области, нормативными правовыми актами Тутаевского муниципального района, настоящим Положением и регламентом</w:t>
      </w:r>
      <w:proofErr w:type="gramEnd"/>
      <w:r w:rsidRPr="00006DB4">
        <w:rPr>
          <w:sz w:val="28"/>
          <w:szCs w:val="28"/>
        </w:rPr>
        <w:t xml:space="preserve"> Контрольно-счетной палаты.</w:t>
      </w:r>
    </w:p>
    <w:p w:rsidR="00D720CA" w:rsidRPr="00006DB4" w:rsidRDefault="00D720CA" w:rsidP="00893F2B">
      <w:pPr>
        <w:shd w:val="clear" w:color="auto" w:fill="FFFFFF"/>
        <w:spacing w:before="269"/>
        <w:ind w:left="26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3. Полномочия Контрольно-счетной палаты и виды контрольных и экспертно-аналитических мероприятий</w:t>
      </w:r>
    </w:p>
    <w:p w:rsidR="00D720CA" w:rsidRPr="00006DB4" w:rsidRDefault="00D720CA" w:rsidP="00893F2B">
      <w:pPr>
        <w:shd w:val="clear" w:color="auto" w:fill="FFFFFF"/>
        <w:spacing w:before="269"/>
        <w:ind w:left="581" w:firstLine="12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9.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tabs>
          <w:tab w:val="left" w:pos="878"/>
        </w:tabs>
        <w:spacing w:before="264"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палатой:</w:t>
      </w:r>
    </w:p>
    <w:p w:rsidR="00D720CA" w:rsidRPr="00006DB4" w:rsidRDefault="00D720CA" w:rsidP="00006DB4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8" w:lineRule="exact"/>
        <w:ind w:left="10" w:firstLine="571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 отношении органов  местного  самоуправления  и  муниципальных органов,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муниципальных учреждений и унитарных предприятий Тутаевского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района, а также иных организаций, если они используют имущество, находящееся 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муниципальной собственности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3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8" w:lineRule="exact"/>
        <w:ind w:left="10" w:firstLine="571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в отношении иных организаций путем осуществления проверки соблюдения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условий   получения   ими   субсидий,   кредитов,   гарантий   за   счет   средств   бюджета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в порядке контроля за деятельностью главных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распорядителей    (распорядителей)    и    получателей средств    бюджета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района, предоставивших   указанные   средства,   в   случаях,   если</w:t>
      </w:r>
      <w:r w:rsidRPr="00006DB4">
        <w:rPr>
          <w:sz w:val="28"/>
          <w:szCs w:val="28"/>
        </w:rPr>
        <w:br/>
        <w:t>возможность    проверок    указанных    организаций    установлена    в    договорах    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предоставлении субсидий, кредитов, гарантий за счет средств бюджета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</w:t>
      </w:r>
      <w:proofErr w:type="gramEnd"/>
      <w:r w:rsidRPr="00006DB4">
        <w:rPr>
          <w:sz w:val="28"/>
          <w:szCs w:val="28"/>
        </w:rPr>
        <w:t xml:space="preserve"> района.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Контрольно-счетная палата в отношении городского поселения Тутаев и сельских поселений, входящих в состав Тутаевского муниципального района, осуществляет </w:t>
      </w: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законностью, результативностью (эффективностью и экономностью) использования средств бюджета муниципального района, поступивших в бюджеты данных поселений.</w:t>
      </w:r>
    </w:p>
    <w:p w:rsidR="00D720CA" w:rsidRPr="00006DB4" w:rsidRDefault="00D720CA" w:rsidP="00006DB4">
      <w:pPr>
        <w:shd w:val="clear" w:color="auto" w:fill="FFFFFF"/>
        <w:spacing w:line="278" w:lineRule="exact"/>
        <w:ind w:left="5" w:right="10" w:firstLine="704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lastRenderedPageBreak/>
        <w:t>На основании соглашений о передаче Контрольно-счетной палате полномочий контрольно-счетного органа поселения по осуществлению внешнего муниципального финансового контроля, заключенных в соответствии с частью 11 статьи 3 Федерального закона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между представительными органами поселений, входящих в состав Тутаевского муниципального района, и Муниципальным Советом</w:t>
      </w:r>
      <w:proofErr w:type="gramEnd"/>
      <w:r w:rsidRPr="00006DB4">
        <w:rPr>
          <w:sz w:val="28"/>
          <w:szCs w:val="28"/>
        </w:rPr>
        <w:t xml:space="preserve"> Тутаевского муниципального района, Контрольно-счетная палата осуществляет внешний </w:t>
      </w:r>
      <w:r w:rsidR="008B7489">
        <w:rPr>
          <w:sz w:val="28"/>
          <w:szCs w:val="28"/>
        </w:rPr>
        <w:t xml:space="preserve">муниципальный </w:t>
      </w:r>
      <w:r w:rsidRPr="00006DB4">
        <w:rPr>
          <w:sz w:val="28"/>
          <w:szCs w:val="28"/>
        </w:rPr>
        <w:t>финансовый контроль бюджетов городского и сельских поселений, входящих в состав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Для   достижения   целей,   изложенных   в   статье   2   настоящего   Положения,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Контрольно-счетная  палата наделяется  контрольными,  экспертно-аналитическими 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информационными полномочиями.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78"/>
        </w:tabs>
        <w:autoSpaceDE w:val="0"/>
        <w:autoSpaceDN w:val="0"/>
        <w:adjustRightInd w:val="0"/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 палата  при   осуществлении   своих  полномочий  вправе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взаимодействовать    с    государственными    финансовыми    контрольными    органами,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привлекать    на    договорной    основе    аудиторские    организации    или    отдельных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специалистов. </w:t>
      </w:r>
    </w:p>
    <w:p w:rsidR="00D720CA" w:rsidRPr="00006DB4" w:rsidRDefault="00D720CA" w:rsidP="00006DB4">
      <w:pPr>
        <w:shd w:val="clear" w:color="auto" w:fill="FFFFFF"/>
        <w:tabs>
          <w:tab w:val="left" w:pos="878"/>
        </w:tabs>
        <w:spacing w:line="278" w:lineRule="exact"/>
        <w:ind w:left="709"/>
        <w:jc w:val="both"/>
        <w:rPr>
          <w:sz w:val="28"/>
          <w:szCs w:val="28"/>
        </w:rPr>
      </w:pPr>
    </w:p>
    <w:p w:rsidR="00D720CA" w:rsidRPr="00006DB4" w:rsidRDefault="00D720CA" w:rsidP="00893F2B">
      <w:pPr>
        <w:shd w:val="clear" w:color="auto" w:fill="FFFFFF"/>
        <w:ind w:left="566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10. Контрольные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74" w:line="283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    реализации     контрольных     полномочий     Контрольно-счетная     палата осуществляет:</w:t>
      </w:r>
    </w:p>
    <w:p w:rsidR="00D720CA" w:rsidRPr="00006DB4" w:rsidRDefault="00D720CA" w:rsidP="00006DB4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исполнением бюджета Тутаевского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42"/>
        </w:tabs>
        <w:spacing w:line="274" w:lineRule="exact"/>
        <w:ind w:left="29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 </w:t>
      </w: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законностью, результативностью (эффективностью и экономностью)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использования средств бюджета Тутаевского муниципального района, а также средств,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получаемых   бюджетом   Тутаевского   муниципального   района  из   иных   источников, предусмотренных законодательством Российской Федерации.</w:t>
      </w:r>
    </w:p>
    <w:p w:rsidR="00D720CA" w:rsidRPr="00006DB4" w:rsidRDefault="00D720CA" w:rsidP="00006DB4">
      <w:pPr>
        <w:shd w:val="clear" w:color="auto" w:fill="FFFFFF"/>
        <w:tabs>
          <w:tab w:val="left" w:pos="946"/>
        </w:tabs>
        <w:spacing w:line="274" w:lineRule="exact"/>
        <w:ind w:left="29" w:firstLine="68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 Проведение   внешней   проверки   годового   отчета   об   исполнении   бюджета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946"/>
        </w:tabs>
        <w:autoSpaceDE w:val="0"/>
        <w:autoSpaceDN w:val="0"/>
        <w:adjustRightInd w:val="0"/>
        <w:spacing w:line="274" w:lineRule="exact"/>
        <w:ind w:left="29" w:firstLine="680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 за</w:t>
      </w:r>
      <w:proofErr w:type="gramEnd"/>
      <w:r w:rsidRPr="00006DB4">
        <w:rPr>
          <w:sz w:val="28"/>
          <w:szCs w:val="28"/>
        </w:rPr>
        <w:t xml:space="preserve">  соблюдением  получателями  бюджетных  кредитов,  бюджетных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инвестиций и муниципальных гарантий условий целевого использования и возврата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средств бюджета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4" w:lineRule="exact"/>
        <w:ind w:left="14" w:firstLine="695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соблюдением установленного порядка управления и распоряжения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имуществом, находящимся в собственности Тутаевского муниципального района, в том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числе    охраняемыми   результатами   интеллектуальной    деятельности   и    средствами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индивидуализации,   принадлежащими    Тутаевскому    муниципальному    району,    за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полнотой и  своевременностью поступлений  в бюджет Тутаевского муниципального</w:t>
      </w:r>
      <w:r w:rsidRPr="00006DB4">
        <w:rPr>
          <w:sz w:val="28"/>
          <w:szCs w:val="28"/>
        </w:rPr>
        <w:br/>
        <w:t>района    средств,    полученных    от    управления    и    распоряжения    муниципальной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собственностью Тутаевского муниципального района.</w:t>
      </w:r>
    </w:p>
    <w:p w:rsidR="00D720CA" w:rsidRPr="00006DB4" w:rsidRDefault="00D720CA" w:rsidP="00006DB4">
      <w:pPr>
        <w:widowControl w:val="0"/>
        <w:numPr>
          <w:ilvl w:val="0"/>
          <w:numId w:val="14"/>
        </w:numPr>
        <w:shd w:val="clear" w:color="auto" w:fill="FFFFFF"/>
        <w:tabs>
          <w:tab w:val="left" w:pos="859"/>
        </w:tabs>
        <w:autoSpaceDE w:val="0"/>
        <w:autoSpaceDN w:val="0"/>
        <w:adjustRightInd w:val="0"/>
        <w:spacing w:line="274" w:lineRule="exact"/>
        <w:ind w:left="14" w:firstLine="69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Оценку эффективности предоставления налоговых и иных льгот и преимуществ</w:t>
      </w:r>
      <w:proofErr w:type="gramStart"/>
      <w:r w:rsidRPr="00006DB4">
        <w:rPr>
          <w:sz w:val="28"/>
          <w:szCs w:val="28"/>
        </w:rPr>
        <w:t>.</w:t>
      </w:r>
      <w:proofErr w:type="gramEnd"/>
      <w:r w:rsidR="00893F2B">
        <w:rPr>
          <w:sz w:val="28"/>
          <w:szCs w:val="28"/>
        </w:rPr>
        <w:t xml:space="preserve"> </w:t>
      </w:r>
      <w:proofErr w:type="gramStart"/>
      <w:r w:rsidRPr="00006DB4">
        <w:rPr>
          <w:sz w:val="28"/>
          <w:szCs w:val="28"/>
        </w:rPr>
        <w:t>б</w:t>
      </w:r>
      <w:proofErr w:type="gramEnd"/>
      <w:r w:rsidRPr="00006DB4">
        <w:rPr>
          <w:sz w:val="28"/>
          <w:szCs w:val="28"/>
        </w:rPr>
        <w:t>юджетных кредитов за счет средств бюджета Тутаевского муниципального района, 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также оценку законности предоставления муниципальных гарантий и поручительств или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обеспечения исполнения обязательств другими способами по сделкам, совершаемым</w:t>
      </w:r>
      <w:r w:rsidRPr="00006DB4">
        <w:rPr>
          <w:sz w:val="28"/>
          <w:szCs w:val="28"/>
        </w:rPr>
        <w:br/>
        <w:t>юридическими   лицами   и   индивидуальными   предпринимателями   за   счет   средств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бюджета    Тутаевского    муниципального    района    и    </w:t>
      </w:r>
      <w:r w:rsidRPr="00006DB4">
        <w:rPr>
          <w:sz w:val="28"/>
          <w:szCs w:val="28"/>
        </w:rPr>
        <w:lastRenderedPageBreak/>
        <w:t>имущества,    находящегося    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собственности Тутаевского муниципального района.</w:t>
      </w:r>
    </w:p>
    <w:p w:rsidR="00D720CA" w:rsidRPr="00006DB4" w:rsidRDefault="00D720CA" w:rsidP="00006DB4">
      <w:pPr>
        <w:shd w:val="clear" w:color="auto" w:fill="FFFFFF"/>
        <w:tabs>
          <w:tab w:val="left" w:pos="1037"/>
        </w:tabs>
        <w:spacing w:line="274" w:lineRule="exact"/>
        <w:ind w:left="19" w:firstLine="69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Участие    в    пределах    полномочий    в    мероприятиях,    направленных    на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противодействие коррупции.</w:t>
      </w:r>
    </w:p>
    <w:p w:rsidR="00D720CA" w:rsidRPr="00006DB4" w:rsidRDefault="00D720CA" w:rsidP="00006DB4">
      <w:pPr>
        <w:shd w:val="clear" w:color="auto" w:fill="FFFFFF"/>
        <w:tabs>
          <w:tab w:val="left" w:pos="850"/>
        </w:tabs>
        <w:spacing w:before="5" w:line="274" w:lineRule="exact"/>
        <w:ind w:left="14" w:firstLine="69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Контроль состояния и обслуживания долга Тутаевского муниципального района, эффективности использования муниципальных заимствований (в том числе займов, осуществляемых путем выпуска муниципальных ценных бумаг).</w:t>
      </w:r>
    </w:p>
    <w:p w:rsidR="00D720CA" w:rsidRPr="00006DB4" w:rsidRDefault="00D720CA" w:rsidP="00006DB4">
      <w:pPr>
        <w:shd w:val="clear" w:color="auto" w:fill="FFFFFF"/>
        <w:tabs>
          <w:tab w:val="left" w:pos="850"/>
        </w:tabs>
        <w:spacing w:before="5" w:line="274" w:lineRule="exact"/>
        <w:ind w:left="14" w:firstLine="55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  9. Проведение аудита в сфере закупок для муниципальных нужд.</w:t>
      </w:r>
    </w:p>
    <w:p w:rsidR="00D720CA" w:rsidRPr="00006DB4" w:rsidRDefault="00D720CA" w:rsidP="00006DB4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 Иные полномочия в сфере внешнего муниципального финансового контроля, установленные   федеральными   законами,   законами   Ярославской   области,   Уставом Тутаевского     муниципального     района     и     нормативными     правовыми     актами Муниципального Совета Тутаевского муниципального района.</w:t>
      </w:r>
    </w:p>
    <w:p w:rsidR="00D720CA" w:rsidRPr="00006DB4" w:rsidRDefault="00D720CA" w:rsidP="00893F2B">
      <w:pPr>
        <w:shd w:val="clear" w:color="auto" w:fill="FFFFFF"/>
        <w:spacing w:before="278"/>
        <w:ind w:left="581" w:firstLine="12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11. Экспертно-аналитические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74" w:line="278" w:lineRule="exact"/>
        <w:ind w:left="14" w:right="10" w:firstLine="695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реализации экспертно-аналитических полномочий Контрольно-счетная палата осуществляет:</w:t>
      </w:r>
    </w:p>
    <w:p w:rsidR="00D720CA" w:rsidRPr="00006DB4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Проведение экспертизы и оценку проектов муниципальных правовых актов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 о бюджете Тутаевского муниципального района на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очередной   финансовый   год   (и   плановый   период),   обоснованности   доходных  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расходных статей проекта бюджета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Финансово-экономическую экспертизу проектов правовых актов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     района     (включая      обоснованность      финансово-экономических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обоснований)      в      части,      касающейся     расходных      обязательств     Тутаевского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района, а также программ Тутаевского муниципального района;</w:t>
      </w:r>
    </w:p>
    <w:p w:rsidR="00D720CA" w:rsidRPr="00006DB4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Анализ данных реестра расходных обязательств Тутаевского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  на   предмет   выявления   соответствия   между   расходными   обязательствами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района, включенными в реестр расходных обязательств, и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расходными обязательствами Тутаевского муниципального района, планируемыми к</w:t>
      </w:r>
      <w:r w:rsidRPr="00006DB4">
        <w:rPr>
          <w:sz w:val="28"/>
          <w:szCs w:val="28"/>
        </w:rPr>
        <w:br/>
        <w:t>финансированию в очередном финансовом году в соответствии с нормами проекта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бюджета Тутаевского муниципального района; </w:t>
      </w:r>
    </w:p>
    <w:p w:rsidR="00D720CA" w:rsidRPr="00893F2B" w:rsidRDefault="00D720CA" w:rsidP="00006DB4">
      <w:pPr>
        <w:widowControl w:val="0"/>
        <w:numPr>
          <w:ilvl w:val="0"/>
          <w:numId w:val="15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line="278" w:lineRule="exact"/>
        <w:ind w:firstLine="709"/>
        <w:jc w:val="both"/>
        <w:rPr>
          <w:sz w:val="28"/>
          <w:szCs w:val="28"/>
        </w:rPr>
      </w:pPr>
      <w:r w:rsidRPr="00893F2B">
        <w:rPr>
          <w:sz w:val="28"/>
          <w:szCs w:val="28"/>
        </w:rPr>
        <w:t>Анализ бюджетного процесса в Тутаевском муниципальном районе и подготовку предложений по вопросам совершенствования бюджетного процесса и муниципального финансового контроля.</w:t>
      </w:r>
    </w:p>
    <w:p w:rsidR="00D720CA" w:rsidRPr="00006DB4" w:rsidRDefault="00D720CA" w:rsidP="00893F2B">
      <w:pPr>
        <w:shd w:val="clear" w:color="auto" w:fill="FFFFFF"/>
        <w:spacing w:before="259"/>
        <w:ind w:left="571" w:firstLine="13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12. Информационные полномочия Контрольно-счетной палаты</w:t>
      </w:r>
    </w:p>
    <w:p w:rsidR="00D720CA" w:rsidRPr="00006DB4" w:rsidRDefault="00D720CA" w:rsidP="00006DB4">
      <w:pPr>
        <w:shd w:val="clear" w:color="auto" w:fill="FFFFFF"/>
        <w:spacing w:before="269" w:line="274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реализации информационных полномочий Контрольно-счетная палата осуществляет:</w:t>
      </w:r>
    </w:p>
    <w:p w:rsidR="00D720CA" w:rsidRPr="00006DB4" w:rsidRDefault="00D720CA" w:rsidP="00006DB4">
      <w:pPr>
        <w:shd w:val="clear" w:color="auto" w:fill="FFFFFF"/>
        <w:spacing w:line="274" w:lineRule="exact"/>
        <w:ind w:left="5" w:right="10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 Подготовку информации о ходе исполнения бюджета Тутаевского муниципального района, о результатах проведенных контрольных и экспертно-аналитических мероприятий и направление такой информации Муниципальному Совету Тутаевского муниципального района и Главе Тутаевского муниципального района.</w:t>
      </w:r>
    </w:p>
    <w:p w:rsidR="00D720CA" w:rsidRPr="00006DB4" w:rsidRDefault="00D720CA" w:rsidP="00006DB4">
      <w:pPr>
        <w:shd w:val="clear" w:color="auto" w:fill="FFFFFF"/>
        <w:spacing w:line="274" w:lineRule="exact"/>
        <w:ind w:left="5" w:righ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Представление Муниципальному Совету Тутаевского муниципального района ежегодных отчетов о работе Контрольно-счетной </w:t>
      </w:r>
      <w:r w:rsidRPr="00006DB4">
        <w:rPr>
          <w:sz w:val="28"/>
          <w:szCs w:val="28"/>
        </w:rPr>
        <w:lastRenderedPageBreak/>
        <w:t>палаты и опубликование указанных отчетов в средствах массовой информации.</w:t>
      </w:r>
    </w:p>
    <w:p w:rsidR="00D720CA" w:rsidRPr="00006DB4" w:rsidRDefault="00D720CA" w:rsidP="00893F2B">
      <w:pPr>
        <w:shd w:val="clear" w:color="auto" w:fill="FFFFFF"/>
        <w:spacing w:before="274"/>
        <w:ind w:left="566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13. Контрольные и экспертно-аналитические мероприятия</w:t>
      </w:r>
    </w:p>
    <w:p w:rsidR="00D720CA" w:rsidRPr="00006DB4" w:rsidRDefault="00D720CA" w:rsidP="00006DB4">
      <w:pPr>
        <w:shd w:val="clear" w:color="auto" w:fill="FFFFFF"/>
        <w:tabs>
          <w:tab w:val="left" w:pos="864"/>
        </w:tabs>
        <w:spacing w:before="269"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 xml:space="preserve">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D720CA" w:rsidRPr="00006DB4" w:rsidRDefault="00D720CA" w:rsidP="00006DB4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  палата  при   осуществлении   внешнего   муниципального</w:t>
      </w:r>
      <w:r w:rsidR="00893F2B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финансового    контроля    руководствуются    Конституцией    Российской    Федерации,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законодательством Российской Федерации, законодательством Ярославской области,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нормативными   правовыми   актами   Тутаевского   муниципального   района,   а   также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стандартами внешнего муниципального финансового контроля.</w:t>
      </w:r>
    </w:p>
    <w:p w:rsidR="00D720CA" w:rsidRPr="00006DB4" w:rsidRDefault="00D720CA" w:rsidP="00006DB4">
      <w:pPr>
        <w:widowControl w:val="0"/>
        <w:numPr>
          <w:ilvl w:val="0"/>
          <w:numId w:val="16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Стандарты внешнего муниципального финансового контроля для проведения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контрольных   и   экспертно-аналитических   мероприятий   утверждаются   Контрольно-счетной палатой:</w:t>
      </w:r>
    </w:p>
    <w:p w:rsidR="00D720CA" w:rsidRPr="00006DB4" w:rsidRDefault="00D720CA" w:rsidP="00006DB4">
      <w:pPr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 отношении  органов  местного  самоуправления и  муниципальных органов,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муниципальных учреждений и унитарных предприятий Тутаевского муниципального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- в соответствии с общими требованиями, утвержденными Счетной палатой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Федерации и (или) Контрольно-счетной палатой Ярославской области;</w:t>
      </w:r>
    </w:p>
    <w:p w:rsidR="00D720CA" w:rsidRPr="00006DB4" w:rsidRDefault="00D720CA" w:rsidP="00006DB4">
      <w:pPr>
        <w:widowControl w:val="0"/>
        <w:numPr>
          <w:ilvl w:val="0"/>
          <w:numId w:val="17"/>
        </w:numPr>
        <w:shd w:val="clear" w:color="auto" w:fill="FFFFFF"/>
        <w:tabs>
          <w:tab w:val="left" w:pos="802"/>
        </w:tabs>
        <w:autoSpaceDE w:val="0"/>
        <w:autoSpaceDN w:val="0"/>
        <w:adjustRightInd w:val="0"/>
        <w:spacing w:before="5"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 отношении  иных организаций  - в соответствии с  общими требованиями,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установленными федеральным законом.</w:t>
      </w:r>
    </w:p>
    <w:p w:rsidR="00D720CA" w:rsidRPr="00006DB4" w:rsidRDefault="00D720CA" w:rsidP="00006DB4">
      <w:pPr>
        <w:shd w:val="clear" w:color="auto" w:fill="FFFFFF"/>
        <w:tabs>
          <w:tab w:val="left" w:pos="864"/>
        </w:tabs>
        <w:spacing w:before="5"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D720CA" w:rsidRPr="00006DB4" w:rsidRDefault="00D720CA" w:rsidP="00006DB4">
      <w:pPr>
        <w:shd w:val="clear" w:color="auto" w:fill="FFFFFF"/>
        <w:tabs>
          <w:tab w:val="left" w:pos="936"/>
        </w:tabs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5.</w:t>
      </w:r>
      <w:r w:rsidRPr="00006DB4">
        <w:rPr>
          <w:sz w:val="28"/>
          <w:szCs w:val="28"/>
        </w:rPr>
        <w:tab/>
        <w:t>Стандарты   внешнего   муниципального   финансового   контроля   Контрольно-счетной палаты не могут противоречить законодательству Российской Федерации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(или) законодательству Ярославской области.</w:t>
      </w:r>
    </w:p>
    <w:p w:rsidR="00D720CA" w:rsidRPr="00006DB4" w:rsidRDefault="00D720CA" w:rsidP="00006DB4">
      <w:pPr>
        <w:shd w:val="clear" w:color="auto" w:fill="FFFFFF"/>
        <w:tabs>
          <w:tab w:val="left" w:pos="869"/>
        </w:tabs>
        <w:spacing w:line="278" w:lineRule="exact"/>
        <w:ind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6.</w:t>
      </w:r>
      <w:r w:rsidRPr="00006DB4">
        <w:rPr>
          <w:sz w:val="28"/>
          <w:szCs w:val="28"/>
        </w:rPr>
        <w:tab/>
        <w:t xml:space="preserve"> Результаты контрольных мероприятий оформляются актом. За достоверность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акта должностные лица Контрольно-счетной палаты,  осуществляющие  контрольное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мероприятие,   несут   персональную   ответственность.   На   основании   акта   (актов)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 составляется отчет.</w:t>
      </w:r>
    </w:p>
    <w:p w:rsidR="00D720CA" w:rsidRPr="00006DB4" w:rsidRDefault="00D720CA" w:rsidP="00006DB4">
      <w:pPr>
        <w:shd w:val="clear" w:color="auto" w:fill="FFFFFF"/>
        <w:spacing w:line="278" w:lineRule="exact"/>
        <w:ind w:left="5" w:righ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При проведении экспертно-аналитического мероприятия Контрольно-счетная палата составляет отчет или заключение.</w:t>
      </w:r>
    </w:p>
    <w:p w:rsidR="00D720CA" w:rsidRPr="00006DB4" w:rsidRDefault="00D720CA" w:rsidP="00006DB4">
      <w:pPr>
        <w:shd w:val="clear" w:color="auto" w:fill="FFFFFF"/>
        <w:spacing w:line="278" w:lineRule="exact"/>
        <w:ind w:left="5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Контрольные мероприятия проводятся по месту расположения проверяемых объектов. Сроки, конкретные объекты, способы и методы проведения определяются Контрольно-счетной палатой самостоятельно.</w:t>
      </w:r>
    </w:p>
    <w:p w:rsidR="00D720CA" w:rsidRPr="00006DB4" w:rsidRDefault="00D720CA" w:rsidP="00006DB4">
      <w:pPr>
        <w:shd w:val="clear" w:color="auto" w:fill="FFFFFF"/>
        <w:tabs>
          <w:tab w:val="left" w:pos="931"/>
        </w:tabs>
        <w:spacing w:line="278" w:lineRule="exact"/>
        <w:ind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7.</w:t>
      </w:r>
      <w:r w:rsidRPr="00006DB4">
        <w:rPr>
          <w:sz w:val="28"/>
          <w:szCs w:val="28"/>
        </w:rPr>
        <w:tab/>
        <w:t>Руководители   проверяемых   объектов   обязаны   предоставлять   сотрудникам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 необходимые условия для работы (помещения, средства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связи и т.д.).</w:t>
      </w:r>
    </w:p>
    <w:p w:rsidR="00D720CA" w:rsidRPr="00006DB4" w:rsidRDefault="00D720CA" w:rsidP="00006DB4">
      <w:pPr>
        <w:shd w:val="clear" w:color="auto" w:fill="FFFFFF"/>
        <w:spacing w:line="278" w:lineRule="exact"/>
        <w:ind w:lef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Органы местного самоуправления и муниципальные органы, их структурные подразделения и организации, в отношении которых Контрольно-счетная палата вправе осуществлять внешний муниципальный финансовый контроль, их должностные лица в установленные законами Ярославской области сроки обязаны представлять в Контрольно-счетную палату по запросам информацию, документы и материалы, необходимые для проведения контрольных и экспертно-аналитических мероприятий.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Порядок направления Контрольно-счетной палатой запросов определяется нормативными правовыми актами Тутаевского муниципального района и регламентом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не вправе запрашивать информацию, документы и материалы, если такие информация, документы и материалы ранее уже были ей представлены.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9" w:right="5" w:firstLine="69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Непредставление или несвоевременное представление органами и организациями Тутаевского муниципального района в Контрольно-счетную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Ярославской области.</w:t>
      </w:r>
      <w:proofErr w:type="gramEnd"/>
    </w:p>
    <w:p w:rsidR="00D720CA" w:rsidRPr="00006DB4" w:rsidRDefault="00D720CA" w:rsidP="00006DB4">
      <w:pPr>
        <w:shd w:val="clear" w:color="auto" w:fill="FFFFFF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Запросы направляются за подписью председателя Контрольно-счетной палаты.</w:t>
      </w:r>
    </w:p>
    <w:p w:rsidR="00D720CA" w:rsidRPr="00006DB4" w:rsidRDefault="00D720CA" w:rsidP="00006DB4">
      <w:pPr>
        <w:shd w:val="clear" w:color="auto" w:fill="FFFFFF"/>
        <w:spacing w:line="278" w:lineRule="exact"/>
        <w:ind w:left="14" w:right="5" w:firstLine="69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законодательством Ярославской области, нормативными правовыми актами Тутаевского муниципального района, являются обязательными для исполнения органами местного самоуправления и муниципальными органами, организациями Тутаевского муниципального района, в отношении которых осуществляется внешний муниципальный финансовый контроль.</w:t>
      </w:r>
      <w:proofErr w:type="gramEnd"/>
    </w:p>
    <w:p w:rsidR="00D720CA" w:rsidRPr="00006DB4" w:rsidRDefault="00D720CA" w:rsidP="00006DB4">
      <w:pPr>
        <w:shd w:val="clear" w:color="auto" w:fill="FFFFFF"/>
        <w:spacing w:line="278" w:lineRule="exact"/>
        <w:ind w:left="10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Ярославской области.</w:t>
      </w:r>
    </w:p>
    <w:p w:rsidR="00D720CA" w:rsidRPr="00006DB4" w:rsidRDefault="00D720CA" w:rsidP="00D720CA">
      <w:pPr>
        <w:shd w:val="clear" w:color="auto" w:fill="FFFFFF"/>
        <w:tabs>
          <w:tab w:val="left" w:pos="893"/>
        </w:tabs>
        <w:spacing w:line="278" w:lineRule="exact"/>
        <w:ind w:lef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8. На основании актов руководителем контрольного мероприятия составляется отчет о результатах проведенного контрольного мероприятия.</w:t>
      </w:r>
    </w:p>
    <w:p w:rsidR="00D720CA" w:rsidRPr="00006DB4" w:rsidRDefault="00D720CA" w:rsidP="00D720CA">
      <w:pPr>
        <w:shd w:val="clear" w:color="auto" w:fill="FFFFFF"/>
        <w:spacing w:line="278" w:lineRule="exact"/>
        <w:ind w:left="5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Отчет рассматривается председателем Контрольно-счетной палаты и по нему председателем принимается соответствующее решение, после чего отчет направляется Муниципальному Совету Тутаевского муниципального района и Главе Тутаевского муниципального района.</w:t>
      </w:r>
    </w:p>
    <w:p w:rsidR="00D720CA" w:rsidRPr="00006DB4" w:rsidRDefault="00D720CA" w:rsidP="00D720CA">
      <w:pPr>
        <w:shd w:val="clear" w:color="auto" w:fill="FFFFFF"/>
        <w:tabs>
          <w:tab w:val="left" w:pos="1037"/>
        </w:tabs>
        <w:spacing w:line="278" w:lineRule="exact"/>
        <w:ind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9.</w:t>
      </w:r>
      <w:r w:rsidRPr="00006DB4">
        <w:rPr>
          <w:sz w:val="28"/>
          <w:szCs w:val="28"/>
        </w:rPr>
        <w:tab/>
      </w:r>
      <w:proofErr w:type="gramStart"/>
      <w:r w:rsidRPr="00006DB4">
        <w:rPr>
          <w:sz w:val="28"/>
          <w:szCs w:val="28"/>
        </w:rPr>
        <w:t>Контрольно-счетная    палата    по    результатам    проведения    контрольных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мероприятий вправе вносить в органы местного самоуправления и муниципальные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органы, проверяемые органы и организации Тутаевского муниципального района и 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должностным лицам представления для их рассмотрения и принятия мер по устранению</w:t>
      </w:r>
      <w:r w:rsidRPr="00006DB4">
        <w:rPr>
          <w:sz w:val="28"/>
          <w:szCs w:val="28"/>
        </w:rPr>
        <w:br/>
        <w:t>выявленных  нарушений  и  недостатков,  предотвращению  нанесения  материального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ущерба Тутаевскому муниципальному району или возмещению причиненного вреда, по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привлечению    к    ответственности    должностных    лиц,    виновных    в    допущенных</w:t>
      </w:r>
      <w:proofErr w:type="gramEnd"/>
      <w:r w:rsidR="00D32E32">
        <w:rPr>
          <w:sz w:val="28"/>
          <w:szCs w:val="28"/>
        </w:rPr>
        <w:t xml:space="preserve"> </w:t>
      </w:r>
      <w:proofErr w:type="gramStart"/>
      <w:r w:rsidRPr="00006DB4">
        <w:rPr>
          <w:sz w:val="28"/>
          <w:szCs w:val="28"/>
        </w:rPr>
        <w:t>нарушениях</w:t>
      </w:r>
      <w:proofErr w:type="gramEnd"/>
      <w:r w:rsidRPr="00006DB4">
        <w:rPr>
          <w:sz w:val="28"/>
          <w:szCs w:val="28"/>
        </w:rPr>
        <w:t>, а также мер по пресечению, устранению и предупреждению нарушений.</w:t>
      </w:r>
    </w:p>
    <w:p w:rsidR="00D720CA" w:rsidRPr="00006DB4" w:rsidRDefault="00D720CA" w:rsidP="00D720CA">
      <w:pPr>
        <w:shd w:val="clear" w:color="auto" w:fill="FFFFFF"/>
        <w:spacing w:line="278" w:lineRule="exact"/>
        <w:ind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Представление Контрольно-счетной палаты подписывается председателем Контрольно-счетной палаты. Форма представления утверждается регламентом Контрольно-счетной палаты.</w:t>
      </w:r>
    </w:p>
    <w:p w:rsidR="00D720CA" w:rsidRPr="00006DB4" w:rsidRDefault="00D720CA" w:rsidP="00D720CA">
      <w:pPr>
        <w:shd w:val="clear" w:color="auto" w:fill="FFFFFF"/>
        <w:spacing w:line="278" w:lineRule="exact"/>
        <w:ind w:right="24" w:firstLine="69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 xml:space="preserve">Органы местного самоуправления и муниципальные органы, а также организации Тутаевского муниципального района в течение одного месяца со дня получения представления обязаны уведомить в письменной форме </w:t>
      </w:r>
      <w:r w:rsidRPr="00006DB4">
        <w:rPr>
          <w:sz w:val="28"/>
          <w:szCs w:val="28"/>
        </w:rPr>
        <w:lastRenderedPageBreak/>
        <w:t>Контрольно-счетную палату о принятых по результатам рассмотрения представления решениях и мерах.</w:t>
      </w:r>
      <w:proofErr w:type="gramEnd"/>
    </w:p>
    <w:p w:rsidR="00D720CA" w:rsidRPr="00006DB4" w:rsidRDefault="00D720CA" w:rsidP="00D720CA">
      <w:pPr>
        <w:shd w:val="clear" w:color="auto" w:fill="FFFFFF"/>
        <w:spacing w:line="274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Контрольно-счетной палаты контрольных мероприятий Контрольно-счетная палата направляет в органы местного самоуправления и муниципальные органы, проверяемые органы и организации Тутаевского муниципального района и их должностным лицам предписание. Форма предписания утверждается регламентом Контрольно-счетной палаты.</w:t>
      </w:r>
    </w:p>
    <w:p w:rsidR="00D720CA" w:rsidRPr="00006DB4" w:rsidRDefault="00D720CA" w:rsidP="00D720CA">
      <w:pPr>
        <w:shd w:val="clear" w:color="auto" w:fill="FFFFFF"/>
        <w:spacing w:line="274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палаты.</w:t>
      </w:r>
    </w:p>
    <w:p w:rsidR="00D720CA" w:rsidRPr="00006DB4" w:rsidRDefault="00D720CA" w:rsidP="00D720CA">
      <w:pPr>
        <w:shd w:val="clear" w:color="auto" w:fill="FFFFFF"/>
        <w:spacing w:line="278" w:lineRule="exact"/>
        <w:ind w:left="14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Предписание Контрольно-счетной палаты должно быть исполнено в установленные в нем сроки.</w:t>
      </w:r>
    </w:p>
    <w:p w:rsidR="00D720CA" w:rsidRPr="00006DB4" w:rsidRDefault="00D720CA" w:rsidP="00D720CA">
      <w:pPr>
        <w:shd w:val="clear" w:color="auto" w:fill="FFFFFF"/>
        <w:spacing w:line="278" w:lineRule="exact"/>
        <w:ind w:left="19" w:righ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Неисполнение или ненадлежащее исполнение предписания Контрольно-счетной палаты влечет за собой ответственность, установленную законодательством Российской Федерации и (или) законодательством Ярославской области.</w:t>
      </w:r>
    </w:p>
    <w:p w:rsidR="00D720CA" w:rsidRPr="00006DB4" w:rsidRDefault="00D720CA" w:rsidP="00D720CA">
      <w:pPr>
        <w:shd w:val="clear" w:color="auto" w:fill="FFFFFF"/>
        <w:tabs>
          <w:tab w:val="left" w:pos="1003"/>
        </w:tabs>
        <w:spacing w:line="278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10.</w:t>
      </w:r>
      <w:r w:rsidRPr="00006DB4">
        <w:rPr>
          <w:sz w:val="28"/>
          <w:szCs w:val="28"/>
        </w:rPr>
        <w:tab/>
        <w:t xml:space="preserve"> В случае если при проведении контрольных мероприятий выявлены факты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незаконного использования средств бюджета Тутаевского муниципального района, 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которых усматриваются признаки преступления или коррупционного правонарушения.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Контрольно-счетная   палата   в   установленном   порядке   незамедлительно   передает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материалы контрольных мероприятий в правоохранительные органы. </w:t>
      </w:r>
    </w:p>
    <w:p w:rsidR="00D720CA" w:rsidRPr="00006DB4" w:rsidRDefault="00D720CA" w:rsidP="00D32E32">
      <w:pPr>
        <w:shd w:val="clear" w:color="auto" w:fill="FFFFFF"/>
        <w:tabs>
          <w:tab w:val="left" w:pos="1147"/>
        </w:tabs>
        <w:spacing w:line="278" w:lineRule="exact"/>
        <w:ind w:lef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11.</w:t>
      </w:r>
      <w:r w:rsidRPr="00006DB4">
        <w:rPr>
          <w:sz w:val="28"/>
          <w:szCs w:val="28"/>
        </w:rPr>
        <w:tab/>
        <w:t>Экспертно-аналитические    мероприятия    включают    в    себя  проведение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экспертизы и подготовку отчета или заключения по вопросам, входящим в компетенцию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Контрольно-счетной палаты.</w:t>
      </w:r>
    </w:p>
    <w:p w:rsidR="00D720CA" w:rsidRPr="00006DB4" w:rsidRDefault="00D720CA" w:rsidP="00D32E32">
      <w:pPr>
        <w:shd w:val="clear" w:color="auto" w:fill="FFFFFF"/>
        <w:spacing w:line="278" w:lineRule="exact"/>
        <w:ind w:left="10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Экспертизой является проведение исследования, включающего в себя комплексный анализ и оценку документов (проектов документов) или вопроса (вопросов), результатом которого является выработка предложений и рекомендаций. Результаты экспертизы оформляются в виде отчета или заключения.</w:t>
      </w:r>
    </w:p>
    <w:p w:rsidR="00D720CA" w:rsidRPr="00006DB4" w:rsidRDefault="00D720CA" w:rsidP="00D32E32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Заключения Контрольно-счетной палаты не должны содержать политических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оценок   решений,   принимаемых   органами   местного   самоуправления   Тутаевского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района.</w:t>
      </w:r>
    </w:p>
    <w:p w:rsidR="00D720CA" w:rsidRPr="00006DB4" w:rsidRDefault="00D720CA" w:rsidP="00D32E32">
      <w:pPr>
        <w:widowControl w:val="0"/>
        <w:numPr>
          <w:ilvl w:val="0"/>
          <w:numId w:val="18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в порядке и сроки, установленные действующим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законодательством, осуществляет внешнюю проверку годового отчета об исполнении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бюджета Тутаевского муниципального района, до его рассмотрения Муниципальным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Советом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left="5" w:righ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Внешняя проверка годового отчета об исполнении бюджета Тутаевского муниципального района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2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Подготовка заключения на годовой отчет об исполнении бюджета Тутаевского муниципального района проводится в срок, не превышающий один месяц.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Заключение на годовой отчет об исполнении бюджета Тутаевского муниципального района предоставляется Контрольно-счетной палатой </w:t>
      </w:r>
      <w:r w:rsidRPr="00006DB4">
        <w:rPr>
          <w:sz w:val="28"/>
          <w:szCs w:val="28"/>
        </w:rPr>
        <w:lastRenderedPageBreak/>
        <w:t>Муниципальному Совету Тутаевского муниципального района с одновременным направлением Главе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562"/>
        <w:jc w:val="both"/>
        <w:rPr>
          <w:sz w:val="28"/>
          <w:szCs w:val="28"/>
        </w:rPr>
      </w:pPr>
    </w:p>
    <w:p w:rsidR="00D720CA" w:rsidRPr="00006DB4" w:rsidRDefault="00D720CA" w:rsidP="00D32E32">
      <w:pPr>
        <w:shd w:val="clear" w:color="auto" w:fill="FFFFFF"/>
        <w:spacing w:line="278" w:lineRule="exact"/>
        <w:ind w:right="1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14. Аудит в сфере закупок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562"/>
        <w:jc w:val="both"/>
        <w:rPr>
          <w:sz w:val="28"/>
          <w:szCs w:val="28"/>
        </w:rPr>
      </w:pPr>
    </w:p>
    <w:p w:rsidR="00D720CA" w:rsidRPr="00006DB4" w:rsidRDefault="00D720CA" w:rsidP="00D32E32">
      <w:pPr>
        <w:shd w:val="clear" w:color="auto" w:fill="FFFFFF"/>
        <w:spacing w:line="278" w:lineRule="exact"/>
        <w:ind w:right="19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осуществляет экспертно-аналитическую, информационную и иную деятельность посредством проверки, анализа и оценки информации о законности, целесообразности, об обоснованности, о своевременности и о результативности расходов на закупки по планируемым к заключению, заключенным и исполненным контрактам  муниципальных заказчиков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right="19" w:firstLine="70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При проведении аудита в сфере закупок Контрольно-счетная палата обобщает результаты своей деятельности и устанавливает причины выявленных отклонений, нарушений и недостатков, готовит предложения, направленные на их устранение и на совершенствование контрактной системы в сфере закупок, систематизирует информацию о реализации указанных предложений и направляет для размещения на официальном сайте органов местного самоуправления Тутаевского муниципального района обобщенную информацию о таких результатах.</w:t>
      </w:r>
      <w:proofErr w:type="gramEnd"/>
    </w:p>
    <w:p w:rsidR="00D720CA" w:rsidRPr="00006DB4" w:rsidRDefault="00D720CA" w:rsidP="00D32E32">
      <w:pPr>
        <w:shd w:val="clear" w:color="auto" w:fill="FFFFFF"/>
        <w:spacing w:before="264" w:line="283" w:lineRule="exact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15. Анализ результатов контрольных и экспертно-аналитических мероприятий</w:t>
      </w:r>
    </w:p>
    <w:p w:rsidR="00D720CA" w:rsidRPr="00006DB4" w:rsidRDefault="00D720CA" w:rsidP="00D32E32">
      <w:pPr>
        <w:shd w:val="clear" w:color="auto" w:fill="FFFFFF"/>
        <w:spacing w:before="278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систематически анализирует итоги проводимых контрольных мероприятий и экспертно-аналитических работ, обобщает и исследует причины и последствия выявленных отклонений и нарушений в процессе формирования доходов и расходования средств бюджета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4" w:lineRule="exact"/>
        <w:ind w:left="5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На основе полученных данных Контрольно-счетная палата разрабатывает предложения по совершенствованию бюджетного процесса и нормативных правовых актов по бюджетным вопросам и представляет их на рассмотрение органам местного самоуправления Тутаевского муниципального района в соответствии с порядком, установленным действующим законодательством.</w:t>
      </w:r>
    </w:p>
    <w:p w:rsidR="00D720CA" w:rsidRPr="00006DB4" w:rsidRDefault="00D720CA" w:rsidP="00D32E32">
      <w:pPr>
        <w:shd w:val="clear" w:color="auto" w:fill="FFFFFF"/>
        <w:spacing w:before="269"/>
        <w:ind w:left="571" w:firstLine="138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Статья 16. Права и ответственность должностных лиц Контрольно-счетной палаты</w:t>
      </w:r>
    </w:p>
    <w:p w:rsidR="00D720CA" w:rsidRPr="00006DB4" w:rsidRDefault="00D720CA" w:rsidP="00D32E32">
      <w:pPr>
        <w:shd w:val="clear" w:color="auto" w:fill="FFFFFF"/>
        <w:spacing w:before="259" w:line="278" w:lineRule="exact"/>
        <w:ind w:left="5" w:right="10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 Должностные лица Контрольно-счетной палаты при выполнении служебных обязанностей имеют право по предварительному уведомлению на основании распорядительного акта председателя Контрольно-счетной палаты и при предъявлении служебных удостоверений:</w:t>
      </w:r>
    </w:p>
    <w:p w:rsidR="00D720CA" w:rsidRPr="00006DB4" w:rsidRDefault="00D720CA" w:rsidP="00D32E32">
      <w:pPr>
        <w:shd w:val="clear" w:color="auto" w:fill="FFFFFF"/>
        <w:tabs>
          <w:tab w:val="left" w:pos="864"/>
        </w:tabs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1)</w:t>
      </w:r>
      <w:r w:rsidRPr="00006DB4">
        <w:rPr>
          <w:sz w:val="28"/>
          <w:szCs w:val="28"/>
        </w:rPr>
        <w:tab/>
        <w:t>беспрепятственно   входить   на   территорию   и   в   помещения,   занимаемые проверяемыми органами и организациями Тутаевского муниципального района, иметь доступ к их документам и материалам, а также осматривать занимаемые ими территории и помещения;</w:t>
      </w:r>
    </w:p>
    <w:p w:rsidR="00D720CA" w:rsidRPr="00006DB4" w:rsidRDefault="00D720CA" w:rsidP="00D32E32">
      <w:pPr>
        <w:shd w:val="clear" w:color="auto" w:fill="FFFFFF"/>
        <w:spacing w:line="278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2) в случае обнаружения подделок, подлогов, хищений, злоупотреблений и при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необходимости   пресечения   данных   противоправных   действий   опечатывать   кассы, кассовые   и   служебные   помещения,   склады   и   архивы   проверяемых   органов и организаций, изымать документы и материалы с учетом ограничений, установленных </w:t>
      </w:r>
      <w:r w:rsidRPr="00006DB4">
        <w:rPr>
          <w:sz w:val="28"/>
          <w:szCs w:val="28"/>
        </w:rPr>
        <w:lastRenderedPageBreak/>
        <w:t>законодательством Российской Федерации. Опечатывание касс, кассовых и служебных помещений,  складов и архивов, изъятие документов и материалов производятся с участием  уполномоченных  должностных  лиц  проверяемых  органов  и  организаций Тутаевского муниципального района и составлением соответствующих актов;</w:t>
      </w:r>
    </w:p>
    <w:p w:rsidR="00D720CA" w:rsidRPr="00006DB4" w:rsidRDefault="00D720CA" w:rsidP="00D32E32">
      <w:pPr>
        <w:widowControl w:val="0"/>
        <w:numPr>
          <w:ilvl w:val="1"/>
          <w:numId w:val="1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пределах своей компетенции направлять запросы должностным лицам органов местного    самоуправления,    муниципальных    органов    и    организаций    Тутаевского муниципального района;</w:t>
      </w:r>
    </w:p>
    <w:p w:rsidR="00D720CA" w:rsidRPr="00006DB4" w:rsidRDefault="00D720CA" w:rsidP="00D32E32">
      <w:pPr>
        <w:shd w:val="clear" w:color="auto" w:fill="FFFFFF"/>
        <w:tabs>
          <w:tab w:val="left" w:pos="869"/>
        </w:tabs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4)</w:t>
      </w:r>
      <w:r w:rsidRPr="00006DB4">
        <w:rPr>
          <w:sz w:val="28"/>
          <w:szCs w:val="28"/>
        </w:rPr>
        <w:tab/>
        <w:t>в   пределах   своей   компетенции   требовать   от   руководителей   и   других должностных лиц проверяемых органов и организаций Тутаевского муниципального района представления письменных объяснений по фактам нарушений, выявленных при проведении   контрольных   мероприятий,   а  также   необходимых   копий   документов, заверенных в установленном порядке;</w:t>
      </w:r>
    </w:p>
    <w:p w:rsidR="00D720CA" w:rsidRPr="00006DB4" w:rsidRDefault="00D720CA" w:rsidP="00D32E32">
      <w:pPr>
        <w:shd w:val="clear" w:color="auto" w:fill="FFFFFF"/>
        <w:tabs>
          <w:tab w:val="left" w:pos="710"/>
        </w:tabs>
        <w:spacing w:line="278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5) составлять акты по фактам непредставления или несвоевременного представления должностными     лицами     проверяемых     органов     и     организаций     Тутаевского муниципального   района  документов   и   материалов,   запрошенных   при   проведении контрольных мероприятий;</w:t>
      </w:r>
    </w:p>
    <w:p w:rsidR="00D720CA" w:rsidRPr="00006DB4" w:rsidRDefault="00D720CA" w:rsidP="00D32E32">
      <w:pPr>
        <w:shd w:val="clear" w:color="auto" w:fill="FFFFFF"/>
        <w:tabs>
          <w:tab w:val="left" w:pos="888"/>
        </w:tabs>
        <w:spacing w:line="278" w:lineRule="exact"/>
        <w:ind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6)</w:t>
      </w:r>
      <w:r w:rsidRPr="00006DB4">
        <w:rPr>
          <w:sz w:val="28"/>
          <w:szCs w:val="28"/>
        </w:rPr>
        <w:tab/>
        <w:t>в    пределах    своей    компетенции    знакомиться    со    всеми    необходимыми документами,    касающимися    финансово-хозяйственной    деятельности    проверяемых органов   и    организаций   Тутаевского   муниципального   района,    в   том   числе  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720CA" w:rsidRPr="00006DB4" w:rsidRDefault="00D720CA" w:rsidP="00D32E32">
      <w:pPr>
        <w:widowControl w:val="0"/>
        <w:numPr>
          <w:ilvl w:val="0"/>
          <w:numId w:val="25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знакомиться с информацией, касающейся финансово-хозяйственной деятельности проверяемых органов и организаций Тутаевского муниципального района и хранящейся в электронной форме в базах данных проверяемых органов и организаций, в том числе в установленном  порядке  с  информацией,  содержащей  государственную,  служебную, коммерческую и иную охраняемую законом тайну;</w:t>
      </w:r>
    </w:p>
    <w:p w:rsidR="00D720CA" w:rsidRPr="00006DB4" w:rsidRDefault="00D720CA" w:rsidP="00D32E32">
      <w:pPr>
        <w:shd w:val="clear" w:color="auto" w:fill="FFFFFF"/>
        <w:tabs>
          <w:tab w:val="left" w:pos="0"/>
        </w:tabs>
        <w:spacing w:line="278" w:lineRule="exact"/>
        <w:ind w:left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8) знакомиться с технической документацией к электронным базам данных;</w:t>
      </w:r>
    </w:p>
    <w:p w:rsidR="00D720CA" w:rsidRPr="00006DB4" w:rsidRDefault="00D720CA" w:rsidP="00D32E32">
      <w:pPr>
        <w:widowControl w:val="0"/>
        <w:numPr>
          <w:ilvl w:val="0"/>
          <w:numId w:val="26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line="278" w:lineRule="exact"/>
        <w:ind w:left="0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составлять протоколы об административных правонарушениях, если такое право предусмотрено  законодательством  Российской  Федерации  и  законами  Ярославской области.</w:t>
      </w:r>
    </w:p>
    <w:p w:rsidR="00D720CA" w:rsidRPr="00006DB4" w:rsidRDefault="00D720CA" w:rsidP="00D32E32">
      <w:pPr>
        <w:shd w:val="clear" w:color="auto" w:fill="FFFFFF"/>
        <w:tabs>
          <w:tab w:val="left" w:pos="840"/>
        </w:tabs>
        <w:spacing w:line="274" w:lineRule="exact"/>
        <w:ind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</w:t>
      </w:r>
      <w:proofErr w:type="gramStart"/>
      <w:r w:rsidRPr="00006DB4">
        <w:rPr>
          <w:sz w:val="28"/>
          <w:szCs w:val="28"/>
        </w:rPr>
        <w:t>Должностные лица  Контрольно-счетной палаты в предусмотренных пунктом 2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части 1 статьи 14 Федерального закона от 07 февраля 2011 года № 6-ФЗ «Об общих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принципах   организации   и   деятельности   контрольно-счетных   органов   субъектов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Федерации и муниципальных образований» случаях опечатывания касс,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кассовых   и   служебных   помещений,   складов   и   архивов,   изъятия   документов   и</w:t>
      </w:r>
      <w:r w:rsidRPr="00006DB4">
        <w:rPr>
          <w:sz w:val="28"/>
          <w:szCs w:val="28"/>
        </w:rPr>
        <w:br/>
        <w:t>материалов   должны   незамедлительно   (в   течение   24   часов)   уведомить   об   этом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председателя Контрольно-счетной палаты</w:t>
      </w:r>
      <w:proofErr w:type="gramEnd"/>
      <w:r w:rsidRPr="00006DB4">
        <w:rPr>
          <w:sz w:val="28"/>
          <w:szCs w:val="28"/>
        </w:rPr>
        <w:t>. Порядок и форма уведомления определяются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законами Ярославской области.</w:t>
      </w:r>
    </w:p>
    <w:p w:rsidR="00D720CA" w:rsidRPr="00006DB4" w:rsidRDefault="00D720CA" w:rsidP="00D32E32">
      <w:pPr>
        <w:shd w:val="clear" w:color="auto" w:fill="FFFFFF"/>
        <w:tabs>
          <w:tab w:val="left" w:pos="917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</w:t>
      </w:r>
      <w:r w:rsidRPr="00006DB4">
        <w:rPr>
          <w:sz w:val="28"/>
          <w:szCs w:val="28"/>
        </w:rPr>
        <w:tab/>
        <w:t>Должностные  лица  Контрольно-счетной  палаты   не   вправе   вмешиваться   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оперативно-хозяйственную    деятельность    проверяемых    органов    и    организаций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района, а также разглашать информацию, полученную при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проведении контрольных мероприятий, предавать гласности свои выводы до завершения</w:t>
      </w:r>
      <w:r w:rsidRPr="00006DB4">
        <w:rPr>
          <w:sz w:val="28"/>
          <w:szCs w:val="28"/>
        </w:rPr>
        <w:br/>
        <w:t>контрольных мероприятий и составления соответствующих актов и отчетов.</w:t>
      </w:r>
    </w:p>
    <w:p w:rsidR="00D720CA" w:rsidRPr="00006DB4" w:rsidRDefault="00D720CA" w:rsidP="00D32E32">
      <w:pPr>
        <w:shd w:val="clear" w:color="auto" w:fill="FFFFFF"/>
        <w:tabs>
          <w:tab w:val="left" w:pos="1056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4.</w:t>
      </w:r>
      <w:r w:rsidRPr="00006DB4">
        <w:rPr>
          <w:sz w:val="28"/>
          <w:szCs w:val="28"/>
        </w:rPr>
        <w:tab/>
      </w:r>
      <w:proofErr w:type="gramStart"/>
      <w:r w:rsidRPr="00006DB4">
        <w:rPr>
          <w:sz w:val="28"/>
          <w:szCs w:val="28"/>
        </w:rPr>
        <w:t>Должностные     лица    Контрольно-счетной     палаты     обязаны     сохранять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государственную,   служебную,  коммерческую  и  иную   </w:t>
      </w:r>
      <w:r w:rsidRPr="00006DB4">
        <w:rPr>
          <w:sz w:val="28"/>
          <w:szCs w:val="28"/>
        </w:rPr>
        <w:lastRenderedPageBreak/>
        <w:t>охраняемую  законом  тайну,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ставшую   им   известной   при   проведении   в   проверяемых   органах   и   организациях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контрольных   и   экспертно-аналитических   мероприятий,   проводить   контрольные  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экспертно-аналитические мероприятия объективно и достоверно отражать их результаты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в соответствующих актах, отчетах и заключениях Контрольно-счетной палаты.</w:t>
      </w:r>
      <w:proofErr w:type="gramEnd"/>
    </w:p>
    <w:p w:rsidR="00D720CA" w:rsidRPr="00006DB4" w:rsidRDefault="00D720CA" w:rsidP="00D32E32">
      <w:pPr>
        <w:shd w:val="clear" w:color="auto" w:fill="FFFFFF"/>
        <w:tabs>
          <w:tab w:val="left" w:pos="1056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5. Должностные лица </w:t>
      </w:r>
      <w:r w:rsidR="008B7489">
        <w:rPr>
          <w:sz w:val="28"/>
          <w:szCs w:val="28"/>
        </w:rPr>
        <w:t>К</w:t>
      </w:r>
      <w:r w:rsidRPr="00006DB4">
        <w:rPr>
          <w:sz w:val="28"/>
          <w:szCs w:val="28"/>
        </w:rPr>
        <w:t>онтрольно-счетн</w:t>
      </w:r>
      <w:r w:rsidR="008B7489">
        <w:rPr>
          <w:sz w:val="28"/>
          <w:szCs w:val="28"/>
        </w:rPr>
        <w:t>ой палаты</w:t>
      </w:r>
      <w:r w:rsidRPr="00006DB4">
        <w:rPr>
          <w:sz w:val="28"/>
          <w:szCs w:val="28"/>
        </w:rPr>
        <w:t xml:space="preserve"> обязаны соблюдать ограничения, запреты, исполнять обязанности, которые установлены Федеральным законом от 25 декабря 2008 года N 273-ФЗ «О противодействии коррупции», Федеральным законом от 03 декабря 2012 года N 230-ФЗ «О </w:t>
      </w:r>
      <w:proofErr w:type="gramStart"/>
      <w:r w:rsidRPr="00006DB4">
        <w:rPr>
          <w:sz w:val="28"/>
          <w:szCs w:val="28"/>
        </w:rPr>
        <w:t>контроле за</w:t>
      </w:r>
      <w:proofErr w:type="gramEnd"/>
      <w:r w:rsidRPr="00006DB4">
        <w:rPr>
          <w:sz w:val="28"/>
          <w:szCs w:val="28"/>
        </w:rPr>
        <w:t xml:space="preserve"> соответствием расходов лиц, замещающих государственные должности, и иных лиц их доходам».</w:t>
      </w:r>
    </w:p>
    <w:p w:rsidR="00D720CA" w:rsidRPr="00006DB4" w:rsidRDefault="00D720CA" w:rsidP="00D32E32">
      <w:pPr>
        <w:shd w:val="clear" w:color="auto" w:fill="FFFFFF"/>
        <w:tabs>
          <w:tab w:val="left" w:pos="941"/>
        </w:tabs>
        <w:spacing w:line="274" w:lineRule="exact"/>
        <w:ind w:left="5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6.</w:t>
      </w:r>
      <w:r w:rsidRPr="00006DB4">
        <w:rPr>
          <w:sz w:val="28"/>
          <w:szCs w:val="28"/>
        </w:rPr>
        <w:tab/>
        <w:t>Должностные   лица   Контрольно-счетной   палаты   несут   ответственность   в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соответствии    с    законодательством    Российской    Федерации    за   достоверность   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объективность результатов проводимых ими контрольных и экспертно-аналитических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мероприятий, а также за разглашение государственной и иной охраняемой законом</w:t>
      </w:r>
      <w:r w:rsidRPr="00006DB4">
        <w:rPr>
          <w:sz w:val="28"/>
          <w:szCs w:val="28"/>
        </w:rPr>
        <w:br/>
        <w:t>тайны.</w:t>
      </w:r>
    </w:p>
    <w:p w:rsidR="00D720CA" w:rsidRDefault="00D720CA" w:rsidP="00D32E32">
      <w:pPr>
        <w:shd w:val="clear" w:color="auto" w:fill="FFFFFF"/>
        <w:spacing w:line="274" w:lineRule="exact"/>
        <w:ind w:left="5" w:right="14" w:firstLine="704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Должностные лица Контрольно-счетной палаты несут дисциплинарную ответственность за несанкционированное предание гласности окончательных или промежуточных результатов контрольных мероприятий и иных сведений, полученных ими в результате профессиональной деятельности.</w:t>
      </w:r>
    </w:p>
    <w:p w:rsidR="00D32E32" w:rsidRPr="00006DB4" w:rsidRDefault="00D32E32" w:rsidP="00D32E32">
      <w:pPr>
        <w:shd w:val="clear" w:color="auto" w:fill="FFFFFF"/>
        <w:spacing w:line="274" w:lineRule="exact"/>
        <w:ind w:left="5" w:right="14" w:firstLine="704"/>
        <w:jc w:val="both"/>
        <w:rPr>
          <w:sz w:val="28"/>
          <w:szCs w:val="28"/>
        </w:rPr>
      </w:pPr>
    </w:p>
    <w:p w:rsidR="00D32E32" w:rsidRDefault="00D720CA" w:rsidP="00D32E32">
      <w:pPr>
        <w:shd w:val="clear" w:color="auto" w:fill="FFFFFF"/>
        <w:spacing w:before="62"/>
        <w:ind w:left="566" w:right="461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4. Планирование деятельности и отчетность Контрольно-счетной палаты</w:t>
      </w:r>
    </w:p>
    <w:p w:rsidR="00D720CA" w:rsidRPr="00006DB4" w:rsidRDefault="00D720CA" w:rsidP="00D32E32">
      <w:pPr>
        <w:shd w:val="clear" w:color="auto" w:fill="FFFFFF"/>
        <w:spacing w:before="62" w:line="552" w:lineRule="exact"/>
        <w:ind w:left="566" w:right="461" w:firstLine="143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17. Планирование деятельности Контрольно-счетной палаты</w:t>
      </w:r>
    </w:p>
    <w:p w:rsidR="00D720CA" w:rsidRPr="00006DB4" w:rsidRDefault="00D720CA" w:rsidP="00D32E32">
      <w:pPr>
        <w:shd w:val="clear" w:color="auto" w:fill="FFFFFF"/>
        <w:tabs>
          <w:tab w:val="left" w:pos="850"/>
        </w:tabs>
        <w:spacing w:before="216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 xml:space="preserve"> Контрольно-счетная палата строит свою работу на основе годовых и текущих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планов, которые формируются исходя из необходимости обеспечения всестороннего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системного </w:t>
      </w:r>
      <w:proofErr w:type="gramStart"/>
      <w:r w:rsidRPr="00006DB4">
        <w:rPr>
          <w:sz w:val="28"/>
          <w:szCs w:val="28"/>
        </w:rPr>
        <w:t>контроля за</w:t>
      </w:r>
      <w:proofErr w:type="gramEnd"/>
      <w:r w:rsidRPr="00006DB4">
        <w:rPr>
          <w:sz w:val="28"/>
          <w:szCs w:val="28"/>
        </w:rPr>
        <w:t xml:space="preserve"> исполнением бюджета Тутаевского муниципального района с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учетом    полномочий    Контрольно-счетной    палаты.    Планы    разрабатываются    и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утверждаются Контрольно-счетной палатой самостоятельно.</w:t>
      </w:r>
    </w:p>
    <w:p w:rsidR="00D720CA" w:rsidRPr="00006DB4" w:rsidRDefault="00D720CA" w:rsidP="00D32E32">
      <w:pPr>
        <w:shd w:val="clear" w:color="auto" w:fill="FFFFFF"/>
        <w:tabs>
          <w:tab w:val="left" w:pos="922"/>
        </w:tabs>
        <w:spacing w:before="5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2. Планирование  деятельности  Контрольно-счетной  палаты  осуществляется с учетом результатов контрольных и экспертно-аналитических мероприятий, а также на основании поручений Муниципального Совета Тутаевского муниципального района, предложений и запросов Главы Тутаевского муниципального района.</w:t>
      </w:r>
    </w:p>
    <w:p w:rsidR="00D720CA" w:rsidRPr="00006DB4" w:rsidRDefault="00D720CA" w:rsidP="00D32E32">
      <w:pPr>
        <w:shd w:val="clear" w:color="auto" w:fill="FFFFFF"/>
        <w:tabs>
          <w:tab w:val="left" w:pos="922"/>
        </w:tabs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 Обязательному   включению   в   планы   работы   Контрольно-счетной   палаты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подлежат поручения Муниципального Совета Тутаевского муниципального района,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предложения и запросы Главы Тутаевского муниципального района. Обязательному</w:t>
      </w:r>
      <w:r w:rsidR="00D32E32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рассмотрению   при   формировании   планов  и   программ  работы  подлежат  обращения депутатов   Муниципального   Совета   Тутаевского   муниципального   района численностью не менее одной пятой от общего числа, органов</w:t>
      </w:r>
      <w:r w:rsidRPr="00006DB4">
        <w:rPr>
          <w:sz w:val="28"/>
          <w:szCs w:val="28"/>
        </w:rPr>
        <w:br/>
        <w:t xml:space="preserve">государственной  власти  Российской  Федерации  и  органов </w:t>
      </w:r>
      <w:r w:rsidR="009C3E25">
        <w:rPr>
          <w:sz w:val="28"/>
          <w:szCs w:val="28"/>
        </w:rPr>
        <w:t>г</w:t>
      </w:r>
      <w:r w:rsidRPr="00006DB4">
        <w:rPr>
          <w:sz w:val="28"/>
          <w:szCs w:val="28"/>
        </w:rPr>
        <w:t>осударственной  власти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Ярославской области.</w:t>
      </w:r>
    </w:p>
    <w:p w:rsidR="00D720CA" w:rsidRPr="00006DB4" w:rsidRDefault="00D720CA" w:rsidP="009C3E25">
      <w:pPr>
        <w:shd w:val="clear" w:color="auto" w:fill="FFFFFF"/>
        <w:spacing w:before="240"/>
        <w:ind w:left="562" w:firstLine="147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18. Регламент Контрольно-счетной палаты</w:t>
      </w:r>
    </w:p>
    <w:p w:rsidR="00D720CA" w:rsidRPr="00006DB4" w:rsidRDefault="00D720CA" w:rsidP="00D32E32">
      <w:pPr>
        <w:shd w:val="clear" w:color="auto" w:fill="FFFFFF"/>
        <w:spacing w:before="259" w:line="278" w:lineRule="exact"/>
        <w:ind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lastRenderedPageBreak/>
        <w:t>Внутренние вопросы деятельности Контрольно-счетной палаты, права и обязанности сотрудников аппарата, их функции и взаимодействие, порядок ведения дел, подготовки и проведения контрольных мероприятий и экспертно-аналитических работ, иной деятельности определяются Регламентом Контрольно-счетной палаты и разрабатываемыми на его основе инструкциями, положениями.</w:t>
      </w:r>
    </w:p>
    <w:p w:rsidR="00D720CA" w:rsidRPr="00006DB4" w:rsidRDefault="00D720CA" w:rsidP="00D32E32">
      <w:pPr>
        <w:shd w:val="clear" w:color="auto" w:fill="FFFFFF"/>
        <w:spacing w:line="293" w:lineRule="exact"/>
        <w:ind w:left="5" w:right="24"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Регламент Контрольно-счетной палаты утверждается председателем Контрольно-счетной палаты.</w:t>
      </w:r>
    </w:p>
    <w:p w:rsidR="00D720CA" w:rsidRPr="00006DB4" w:rsidRDefault="00D720CA" w:rsidP="009C3E25">
      <w:pPr>
        <w:shd w:val="clear" w:color="auto" w:fill="FFFFFF"/>
        <w:spacing w:before="250" w:line="278" w:lineRule="exact"/>
        <w:ind w:left="5" w:right="19" w:firstLine="704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19. Основы взаимодействия Контрольно-счетной палаты с органами государственной власти и органами местного самоуправления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274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при осуществлении  своей деятельности вправе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взаимодействовать    с    контрольно-счетными    органами    Ярославской    области    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муниципальных   образований   Ярославской   области,   а  также   со   Счетной   палатой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  Федерации,   с   территориальными   управлениями   Центрального   банка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Российской    Федерации,    налоговыми    органами,    органами    прокуратуры,    иными</w:t>
      </w:r>
      <w:r w:rsidRPr="00006DB4">
        <w:rPr>
          <w:sz w:val="28"/>
          <w:szCs w:val="28"/>
        </w:rPr>
        <w:br/>
        <w:t>правоохранительными, надзорными и контрольными органами Российской Федерации,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Ярославской  области  и  Тутаевского  муниципального  района.  Контрольно-счетная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палата вправе заключать с ними соглашения о сотрудничестве и взаимодействии.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  палата   вправе   вступать   в   объединения   (ассоциации)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контрольно-счетных   органов   Российской   Федерации,   объединения   (ассоциации)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контрольно-счетных органов Ярославской области.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В целях координации своей деятельности Контрольно-счетная палата и иные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государственные  и муниципальные органы могут  создавать  как временные, так и постоянно      действующие      совместные      координационные, консультационные, совещательные и другие рабочие органы.</w:t>
      </w:r>
    </w:p>
    <w:p w:rsidR="00D720CA" w:rsidRPr="00006DB4" w:rsidRDefault="00D720CA" w:rsidP="00D32E32">
      <w:pPr>
        <w:widowControl w:val="0"/>
        <w:numPr>
          <w:ilvl w:val="0"/>
          <w:numId w:val="19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  участие   в   проводимых   ими   контрольных   и   экспертно-аналитических мероприятиях.</w:t>
      </w:r>
    </w:p>
    <w:p w:rsidR="00D720CA" w:rsidRPr="00006DB4" w:rsidRDefault="00D720CA" w:rsidP="00D32E32">
      <w:pPr>
        <w:shd w:val="clear" w:color="auto" w:fill="FFFFFF"/>
        <w:spacing w:before="283"/>
        <w:ind w:left="576" w:firstLine="133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Статьи 20. Гласность и открытость в работе Контрольно-счетной палаты</w:t>
      </w:r>
    </w:p>
    <w:p w:rsidR="00D720CA" w:rsidRPr="00006DB4" w:rsidRDefault="00D720CA" w:rsidP="00D32E32">
      <w:pPr>
        <w:shd w:val="clear" w:color="auto" w:fill="FFFFFF"/>
        <w:tabs>
          <w:tab w:val="left" w:pos="840"/>
        </w:tabs>
        <w:spacing w:before="274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1. </w:t>
      </w:r>
      <w:proofErr w:type="gramStart"/>
      <w:r w:rsidRPr="00006DB4">
        <w:rPr>
          <w:sz w:val="28"/>
          <w:szCs w:val="28"/>
        </w:rPr>
        <w:t>Контрольно-счетная палата в целях обеспечения доступа к информации о своей деятельности     размещает     на    своем     официальном     сайте     в   информационно-телекоммуникационной   сети   Интернет   и   опубликовывает   в   средствах  массовой информации  информацию  о  проведенных  контрольных  и  экспертно-аналитических мероприятиях,    о    выявленных   при    их    проведении    нарушениях, о    внесенных представлениях и предписаниях, а также о принятых по ним решениях и мерах.</w:t>
      </w:r>
      <w:proofErr w:type="gramEnd"/>
    </w:p>
    <w:p w:rsidR="00D720CA" w:rsidRPr="00006DB4" w:rsidRDefault="00D720CA" w:rsidP="00D32E32">
      <w:pPr>
        <w:shd w:val="clear" w:color="auto" w:fill="FFFFFF"/>
        <w:tabs>
          <w:tab w:val="left" w:pos="1037"/>
        </w:tabs>
        <w:spacing w:line="274" w:lineRule="exact"/>
        <w:ind w:left="14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2.</w:t>
      </w:r>
      <w:r w:rsidRPr="00006DB4">
        <w:rPr>
          <w:sz w:val="28"/>
          <w:szCs w:val="28"/>
        </w:rPr>
        <w:tab/>
        <w:t>Контрольно-счетная    палата    ежегодно    подготавливает    отчет    о    своей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деятельности,    который    направляется   на   рассмотрение    Муниципального    Совета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Тутаевского муниципального района. Указанный отчет Контрольно-счетной палаты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 xml:space="preserve">опубликовывается  в  средствах  массовой  </w:t>
      </w:r>
      <w:r w:rsidRPr="00006DB4">
        <w:rPr>
          <w:sz w:val="28"/>
          <w:szCs w:val="28"/>
        </w:rPr>
        <w:lastRenderedPageBreak/>
        <w:t>информации  Тутаевского  муниципального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    или    размещается    в    сети    Интернет    только    после    его    рассмотрения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Муниципальным Советом Тутаевского муниципального района.</w:t>
      </w:r>
    </w:p>
    <w:p w:rsidR="00D720CA" w:rsidRPr="00006DB4" w:rsidRDefault="00D720CA" w:rsidP="00D32E32">
      <w:pPr>
        <w:shd w:val="clear" w:color="auto" w:fill="FFFFFF"/>
        <w:tabs>
          <w:tab w:val="left" w:pos="922"/>
        </w:tabs>
        <w:spacing w:line="274" w:lineRule="exact"/>
        <w:ind w:left="19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3.</w:t>
      </w:r>
      <w:r w:rsidRPr="00006DB4">
        <w:rPr>
          <w:sz w:val="28"/>
          <w:szCs w:val="28"/>
        </w:rPr>
        <w:tab/>
        <w:t xml:space="preserve"> Опубликование в средствах массовой информации или размещение в сети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Интернет информации о деятельности Контрольно-счетной палаты осуществляется в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соответствии   с   законодательством   Российской   Федерации,   законами   Ярославской области,   нормативными   правовыми   актами   Муниципального   Совета   Тутаевского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района и регламентом Контрольно-счетной палаты.</w:t>
      </w:r>
    </w:p>
    <w:p w:rsidR="00D720CA" w:rsidRPr="00006DB4" w:rsidRDefault="00D720CA" w:rsidP="009C3E25">
      <w:pPr>
        <w:shd w:val="clear" w:color="auto" w:fill="FFFFFF"/>
        <w:spacing w:before="53" w:line="547" w:lineRule="exact"/>
        <w:ind w:right="1382" w:firstLine="138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Глава 5. Гарантии деятельности Контрольно-счетной палаты.</w:t>
      </w:r>
    </w:p>
    <w:p w:rsidR="00D720CA" w:rsidRPr="00006DB4" w:rsidRDefault="00D720CA" w:rsidP="009C3E25">
      <w:pPr>
        <w:shd w:val="clear" w:color="auto" w:fill="FFFFFF"/>
        <w:spacing w:before="53"/>
        <w:ind w:right="1382" w:firstLine="709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21. Средства на содержание Контрольно-счетной палаты</w:t>
      </w:r>
    </w:p>
    <w:p w:rsidR="00D720CA" w:rsidRPr="00006DB4" w:rsidRDefault="00D720CA" w:rsidP="00D32E32">
      <w:pPr>
        <w:shd w:val="clear" w:color="auto" w:fill="FFFFFF"/>
        <w:tabs>
          <w:tab w:val="left" w:pos="1104"/>
        </w:tabs>
        <w:spacing w:before="226" w:line="278" w:lineRule="exact"/>
        <w:ind w:lef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1.</w:t>
      </w:r>
      <w:r w:rsidRPr="00006DB4">
        <w:rPr>
          <w:sz w:val="28"/>
          <w:szCs w:val="28"/>
        </w:rPr>
        <w:tab/>
        <w:t>Финансовое     обеспечение     деятельности     Контрольно-счетной     палаты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осуществляется за счет средств бюджета Тутаевского муниципального района.</w:t>
      </w:r>
    </w:p>
    <w:p w:rsidR="00D720CA" w:rsidRPr="00006DB4" w:rsidRDefault="00D720CA" w:rsidP="00D32E32">
      <w:pPr>
        <w:shd w:val="clear" w:color="auto" w:fill="FFFFFF"/>
        <w:spacing w:line="278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D720CA" w:rsidRPr="00006DB4" w:rsidRDefault="00D720CA" w:rsidP="00D32E32">
      <w:pPr>
        <w:shd w:val="clear" w:color="auto" w:fill="FFFFFF"/>
        <w:spacing w:line="274" w:lineRule="exact"/>
        <w:ind w:left="5" w:right="10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Средства на содержание Контрольно-счетной палаты определяются в бюджете Тутаевского муниципального района отдельной строкой.</w:t>
      </w:r>
    </w:p>
    <w:p w:rsidR="00D720CA" w:rsidRPr="00006DB4" w:rsidRDefault="00D720CA" w:rsidP="00D32E32">
      <w:pPr>
        <w:shd w:val="clear" w:color="auto" w:fill="FFFFFF"/>
        <w:tabs>
          <w:tab w:val="left" w:pos="845"/>
        </w:tabs>
        <w:spacing w:line="274" w:lineRule="exact"/>
        <w:ind w:left="5" w:firstLine="69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 xml:space="preserve">2. </w:t>
      </w:r>
      <w:proofErr w:type="gramStart"/>
      <w:r w:rsidRPr="00006DB4">
        <w:rPr>
          <w:sz w:val="28"/>
          <w:szCs w:val="28"/>
        </w:rPr>
        <w:t>Контроль за</w:t>
      </w:r>
      <w:proofErr w:type="gramEnd"/>
      <w:r w:rsidRPr="00006DB4">
        <w:rPr>
          <w:sz w:val="28"/>
          <w:szCs w:val="28"/>
        </w:rPr>
        <w:t xml:space="preserve"> использованием Контрольно-счетной палатой бюджетных средств,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муниципального имущества осуществляется в порядке, установленном действующим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законодательством и муниципальными правовыми актами Тутаевского муниципального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района.</w:t>
      </w:r>
    </w:p>
    <w:p w:rsidR="00D720CA" w:rsidRPr="00006DB4" w:rsidRDefault="00D720CA" w:rsidP="009C3E25">
      <w:pPr>
        <w:shd w:val="clear" w:color="auto" w:fill="FFFFFF"/>
        <w:spacing w:before="278" w:line="274" w:lineRule="exact"/>
        <w:ind w:left="5" w:right="5" w:firstLine="704"/>
        <w:jc w:val="center"/>
        <w:rPr>
          <w:sz w:val="28"/>
          <w:szCs w:val="28"/>
        </w:rPr>
      </w:pPr>
      <w:r w:rsidRPr="00006DB4">
        <w:rPr>
          <w:sz w:val="28"/>
          <w:szCs w:val="28"/>
        </w:rPr>
        <w:t>Статья 22. Гарантии правового статуса должностных лиц Контрольно-счетной палаты</w:t>
      </w:r>
    </w:p>
    <w:p w:rsidR="00D720CA" w:rsidRPr="00006DB4" w:rsidRDefault="00D720CA" w:rsidP="00D32E32">
      <w:pPr>
        <w:widowControl w:val="0"/>
        <w:numPr>
          <w:ilvl w:val="0"/>
          <w:numId w:val="20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278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Председатель  и  инспектор являются должностными  лицами  Контрольно-счетной палаты.</w:t>
      </w:r>
    </w:p>
    <w:p w:rsidR="00D720CA" w:rsidRPr="00006DB4" w:rsidRDefault="00D720CA" w:rsidP="00D32E32">
      <w:pPr>
        <w:widowControl w:val="0"/>
        <w:numPr>
          <w:ilvl w:val="0"/>
          <w:numId w:val="20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before="10" w:line="274" w:lineRule="exact"/>
        <w:ind w:firstLine="709"/>
        <w:jc w:val="both"/>
        <w:rPr>
          <w:sz w:val="28"/>
          <w:szCs w:val="28"/>
        </w:rPr>
      </w:pPr>
      <w:proofErr w:type="gramStart"/>
      <w:r w:rsidRPr="00006DB4">
        <w:rPr>
          <w:sz w:val="28"/>
          <w:szCs w:val="28"/>
        </w:rPr>
        <w:t>Воздействие в какой-либо форме на должностных лиц Контрольно-счетной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палаты в целях воспрепятствования осуществлению ими должностных полномочий или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оказания влияния на принимаемые ими решения, а также насильственные действия,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оскорбления,  а равно клевета в отношении должностных лиц  Контрольно-счетной</w:t>
      </w:r>
      <w:r w:rsidR="009C3E25">
        <w:rPr>
          <w:sz w:val="28"/>
          <w:szCs w:val="28"/>
        </w:rPr>
        <w:t xml:space="preserve"> </w:t>
      </w:r>
      <w:r w:rsidRPr="00006DB4">
        <w:rPr>
          <w:sz w:val="28"/>
          <w:szCs w:val="28"/>
        </w:rPr>
        <w:t>палаты либо распространение заведомо ложной информации об их деятельности влекут</w:t>
      </w:r>
      <w:r w:rsidRPr="00006DB4">
        <w:rPr>
          <w:sz w:val="28"/>
          <w:szCs w:val="28"/>
        </w:rPr>
        <w:br/>
        <w:t>за собой ответственность, установленную законодательством Российской Федерации и (или) законодательством Ярославской области.</w:t>
      </w:r>
      <w:proofErr w:type="gramEnd"/>
    </w:p>
    <w:p w:rsidR="00D720CA" w:rsidRPr="00006DB4" w:rsidRDefault="00D720CA" w:rsidP="00D32E32">
      <w:pPr>
        <w:widowControl w:val="0"/>
        <w:numPr>
          <w:ilvl w:val="0"/>
          <w:numId w:val="20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Должностные   лица  Контрольно-счетной  палаты  подлежат 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D720CA" w:rsidRPr="00006DB4" w:rsidRDefault="00D720CA" w:rsidP="00D32E32">
      <w:pPr>
        <w:widowControl w:val="0"/>
        <w:numPr>
          <w:ilvl w:val="0"/>
          <w:numId w:val="2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before="5" w:line="274" w:lineRule="exact"/>
        <w:ind w:firstLine="709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Должностные    лица    Контрольно-счетной    палаты    обладают    гарантиями профессиональной независимости.</w:t>
      </w:r>
    </w:p>
    <w:p w:rsidR="00E337B6" w:rsidRPr="00006DB4" w:rsidRDefault="00D720CA" w:rsidP="00D32E32">
      <w:pPr>
        <w:pStyle w:val="a7"/>
        <w:numPr>
          <w:ilvl w:val="0"/>
          <w:numId w:val="21"/>
        </w:numPr>
        <w:ind w:left="0" w:firstLine="720"/>
        <w:jc w:val="both"/>
        <w:rPr>
          <w:sz w:val="28"/>
          <w:szCs w:val="28"/>
        </w:rPr>
      </w:pPr>
      <w:r w:rsidRPr="00006DB4">
        <w:rPr>
          <w:sz w:val="28"/>
          <w:szCs w:val="28"/>
        </w:rPr>
        <w:t>Органы   местного    самоуправления   Тутаевского    муниципального   района принимают  необходимые   меры   по   материальному   и   социальному   обеспечению сотрудников Контрольно-счетной палаты, являющихся муниципальными служащими.</w:t>
      </w:r>
    </w:p>
    <w:p w:rsidR="00F67B0F" w:rsidRDefault="00F67B0F" w:rsidP="00F67B0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Пояснения</w:t>
      </w:r>
    </w:p>
    <w:p w:rsidR="00F67B0F" w:rsidRDefault="00F67B0F" w:rsidP="00F67B0F">
      <w:pPr>
        <w:jc w:val="center"/>
        <w:rPr>
          <w:sz w:val="28"/>
          <w:szCs w:val="28"/>
        </w:rPr>
      </w:pPr>
    </w:p>
    <w:p w:rsidR="00F67B0F" w:rsidRDefault="00F67B0F" w:rsidP="00F67B0F">
      <w:pPr>
        <w:jc w:val="center"/>
        <w:rPr>
          <w:sz w:val="28"/>
          <w:szCs w:val="28"/>
        </w:rPr>
      </w:pPr>
      <w:r>
        <w:rPr>
          <w:sz w:val="28"/>
          <w:szCs w:val="28"/>
        </w:rPr>
        <w:t>к   изменениям</w:t>
      </w:r>
      <w:r w:rsidR="00DC3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727EB8">
        <w:rPr>
          <w:sz w:val="28"/>
          <w:szCs w:val="28"/>
        </w:rPr>
        <w:t xml:space="preserve"> решение </w:t>
      </w:r>
      <w:r w:rsidR="00727EB8" w:rsidRPr="00480E33">
        <w:rPr>
          <w:sz w:val="28"/>
        </w:rPr>
        <w:t>Муниципального Совета Тутаевского муниципального района от 01.10.2012 № 118-г «</w:t>
      </w:r>
      <w:r w:rsidR="00727EB8" w:rsidRPr="00480E33">
        <w:rPr>
          <w:sz w:val="28"/>
          <w:szCs w:val="28"/>
        </w:rPr>
        <w:t>О вопросах организации и деятельности муниципального учреждения Контрольно-счетная палата Тутаевского Муниципального района</w:t>
      </w:r>
      <w:r w:rsidR="00727EB8" w:rsidRPr="00480E33">
        <w:rPr>
          <w:sz w:val="28"/>
        </w:rPr>
        <w:t>»</w:t>
      </w:r>
    </w:p>
    <w:p w:rsidR="00BD5CD8" w:rsidRDefault="00BD5CD8" w:rsidP="00D020D7">
      <w:pPr>
        <w:jc w:val="both"/>
        <w:rPr>
          <w:sz w:val="28"/>
          <w:szCs w:val="28"/>
        </w:rPr>
      </w:pPr>
    </w:p>
    <w:p w:rsidR="00D22762" w:rsidRDefault="00BD5CD8" w:rsidP="00727E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2762">
        <w:rPr>
          <w:sz w:val="28"/>
          <w:szCs w:val="28"/>
        </w:rPr>
        <w:t xml:space="preserve"> </w:t>
      </w:r>
    </w:p>
    <w:p w:rsidR="00933968" w:rsidRDefault="00D22762" w:rsidP="00D020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68">
        <w:rPr>
          <w:sz w:val="28"/>
          <w:szCs w:val="28"/>
        </w:rPr>
        <w:t xml:space="preserve">В связи с </w:t>
      </w:r>
      <w:r w:rsidR="00696B22">
        <w:rPr>
          <w:sz w:val="28"/>
          <w:szCs w:val="28"/>
        </w:rPr>
        <w:t>изменениями,</w:t>
      </w:r>
      <w:r w:rsidR="00933968">
        <w:rPr>
          <w:sz w:val="28"/>
          <w:szCs w:val="28"/>
        </w:rPr>
        <w:t xml:space="preserve"> внесенны</w:t>
      </w:r>
      <w:r w:rsidR="00696B22">
        <w:rPr>
          <w:sz w:val="28"/>
          <w:szCs w:val="28"/>
        </w:rPr>
        <w:t>ми</w:t>
      </w:r>
      <w:r w:rsidR="00933968">
        <w:rPr>
          <w:sz w:val="28"/>
          <w:szCs w:val="28"/>
        </w:rPr>
        <w:t xml:space="preserve"> в </w:t>
      </w:r>
      <w:r w:rsidR="00933968" w:rsidRPr="00D720CA">
        <w:rPr>
          <w:color w:val="000000"/>
          <w:spacing w:val="7"/>
          <w:sz w:val="28"/>
          <w:szCs w:val="28"/>
        </w:rPr>
        <w:t>Федеральны</w:t>
      </w:r>
      <w:r w:rsidR="00933968">
        <w:rPr>
          <w:color w:val="000000"/>
          <w:spacing w:val="7"/>
          <w:sz w:val="28"/>
          <w:szCs w:val="28"/>
        </w:rPr>
        <w:t>й</w:t>
      </w:r>
      <w:r w:rsidR="00933968" w:rsidRPr="00D720CA">
        <w:rPr>
          <w:color w:val="000000"/>
          <w:spacing w:val="7"/>
          <w:sz w:val="28"/>
          <w:szCs w:val="28"/>
        </w:rPr>
        <w:t xml:space="preserve"> закон от 07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933968">
        <w:rPr>
          <w:color w:val="000000"/>
          <w:spacing w:val="7"/>
          <w:sz w:val="28"/>
          <w:szCs w:val="28"/>
        </w:rPr>
        <w:t>.</w:t>
      </w:r>
    </w:p>
    <w:p w:rsidR="00933968" w:rsidRDefault="00933968" w:rsidP="00D020D7">
      <w:pPr>
        <w:ind w:firstLine="708"/>
        <w:jc w:val="both"/>
        <w:rPr>
          <w:sz w:val="28"/>
          <w:szCs w:val="28"/>
        </w:rPr>
      </w:pPr>
    </w:p>
    <w:p w:rsidR="00D020D7" w:rsidRDefault="00D020D7" w:rsidP="00D22762">
      <w:pPr>
        <w:ind w:firstLine="708"/>
        <w:rPr>
          <w:sz w:val="28"/>
          <w:szCs w:val="28"/>
        </w:rPr>
      </w:pPr>
    </w:p>
    <w:p w:rsidR="00843F1D" w:rsidRDefault="00843F1D" w:rsidP="00267D05">
      <w:pPr>
        <w:pStyle w:val="a7"/>
        <w:ind w:left="0" w:firstLine="705"/>
        <w:jc w:val="both"/>
        <w:rPr>
          <w:sz w:val="28"/>
          <w:szCs w:val="28"/>
        </w:rPr>
      </w:pPr>
    </w:p>
    <w:p w:rsidR="00843F1D" w:rsidRDefault="00843F1D" w:rsidP="00267D05">
      <w:pPr>
        <w:pStyle w:val="a7"/>
        <w:ind w:left="0" w:firstLine="705"/>
        <w:jc w:val="both"/>
        <w:rPr>
          <w:sz w:val="28"/>
          <w:szCs w:val="28"/>
        </w:rPr>
      </w:pPr>
    </w:p>
    <w:p w:rsidR="00E52000" w:rsidRDefault="00E52000" w:rsidP="00267D05">
      <w:pPr>
        <w:pStyle w:val="a7"/>
        <w:ind w:left="0" w:firstLine="705"/>
        <w:jc w:val="both"/>
        <w:rPr>
          <w:sz w:val="28"/>
          <w:szCs w:val="28"/>
        </w:rPr>
      </w:pPr>
    </w:p>
    <w:p w:rsidR="001A5F4B" w:rsidRDefault="001A5F4B" w:rsidP="007C26CB">
      <w:pPr>
        <w:pStyle w:val="a7"/>
        <w:ind w:left="0"/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E52000" w:rsidP="00BE565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100D83" w:rsidRDefault="00100D83" w:rsidP="00BE5652">
      <w:pPr>
        <w:jc w:val="both"/>
        <w:rPr>
          <w:sz w:val="28"/>
          <w:szCs w:val="28"/>
        </w:rPr>
      </w:pPr>
    </w:p>
    <w:p w:rsidR="00BE5652" w:rsidRDefault="00BE5652" w:rsidP="00BE56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BE5652" w:rsidRDefault="00BE5652" w:rsidP="00BE5652">
      <w:pPr>
        <w:pStyle w:val="a7"/>
        <w:ind w:left="0" w:firstLine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BE5652" w:rsidRDefault="00BE5652" w:rsidP="00BE5652">
      <w:pPr>
        <w:rPr>
          <w:sz w:val="28"/>
          <w:szCs w:val="28"/>
        </w:rPr>
      </w:pPr>
    </w:p>
    <w:p w:rsidR="000A26FA" w:rsidRPr="00427F12" w:rsidRDefault="000A26FA">
      <w:pPr>
        <w:rPr>
          <w:sz w:val="28"/>
          <w:szCs w:val="28"/>
        </w:rPr>
      </w:pPr>
    </w:p>
    <w:sectPr w:rsidR="000A26FA" w:rsidRPr="00427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5741F98"/>
    <w:lvl w:ilvl="0">
      <w:numFmt w:val="bullet"/>
      <w:lvlText w:val="*"/>
      <w:lvlJc w:val="left"/>
    </w:lvl>
  </w:abstractNum>
  <w:abstractNum w:abstractNumId="1">
    <w:nsid w:val="07197FDD"/>
    <w:multiLevelType w:val="multilevel"/>
    <w:tmpl w:val="0030B0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9F03700"/>
    <w:multiLevelType w:val="singleLevel"/>
    <w:tmpl w:val="7A7A06CA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1D1B43DC"/>
    <w:multiLevelType w:val="hybridMultilevel"/>
    <w:tmpl w:val="5978A4CC"/>
    <w:lvl w:ilvl="0" w:tplc="1D9EC1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41A2BA4"/>
    <w:multiLevelType w:val="singleLevel"/>
    <w:tmpl w:val="CD3AD0AA"/>
    <w:lvl w:ilvl="0">
      <w:start w:val="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35802E5D"/>
    <w:multiLevelType w:val="singleLevel"/>
    <w:tmpl w:val="F2E4A5D6"/>
    <w:lvl w:ilvl="0">
      <w:start w:val="1"/>
      <w:numFmt w:val="decimal"/>
      <w:lvlText w:val="%1."/>
      <w:legacy w:legacy="1" w:legacySpace="0" w:legacyIndent="268"/>
      <w:lvlJc w:val="left"/>
      <w:rPr>
        <w:rFonts w:ascii="Times New Roman" w:eastAsia="Times New Roman" w:hAnsi="Times New Roman" w:cs="Times New Roman"/>
      </w:rPr>
    </w:lvl>
  </w:abstractNum>
  <w:abstractNum w:abstractNumId="6">
    <w:nsid w:val="35C17677"/>
    <w:multiLevelType w:val="singleLevel"/>
    <w:tmpl w:val="F4D8C112"/>
    <w:lvl w:ilvl="0">
      <w:start w:val="1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7">
    <w:nsid w:val="36E64FDD"/>
    <w:multiLevelType w:val="hybridMultilevel"/>
    <w:tmpl w:val="B296A734"/>
    <w:lvl w:ilvl="0" w:tplc="25B863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75A3354"/>
    <w:multiLevelType w:val="hybridMultilevel"/>
    <w:tmpl w:val="A814B620"/>
    <w:lvl w:ilvl="0" w:tplc="B882FE18">
      <w:start w:val="1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37F01E94"/>
    <w:multiLevelType w:val="singleLevel"/>
    <w:tmpl w:val="AE7C5F30"/>
    <w:lvl w:ilvl="0">
      <w:start w:val="4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>
    <w:nsid w:val="402457EB"/>
    <w:multiLevelType w:val="singleLevel"/>
    <w:tmpl w:val="34BEEBA6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1">
    <w:nsid w:val="40BB17C6"/>
    <w:multiLevelType w:val="hybridMultilevel"/>
    <w:tmpl w:val="9B8AAA42"/>
    <w:lvl w:ilvl="0" w:tplc="BC06B3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3DB6B24"/>
    <w:multiLevelType w:val="hybridMultilevel"/>
    <w:tmpl w:val="9AE00BDA"/>
    <w:lvl w:ilvl="0" w:tplc="4B9E508C">
      <w:start w:val="9"/>
      <w:numFmt w:val="decimal"/>
      <w:lvlText w:val="%1)"/>
      <w:lvlJc w:val="left"/>
      <w:pPr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3">
    <w:nsid w:val="4D711D97"/>
    <w:multiLevelType w:val="multilevel"/>
    <w:tmpl w:val="E94E0120"/>
    <w:lvl w:ilvl="0">
      <w:start w:val="2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  <w:lvl w:ilvl="1">
      <w:start w:val="3"/>
      <w:numFmt w:val="decimal"/>
      <w:lvlText w:val="%2)"/>
      <w:lvlJc w:val="left"/>
      <w:pPr>
        <w:ind w:left="1789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E0F5CD1"/>
    <w:multiLevelType w:val="singleLevel"/>
    <w:tmpl w:val="12D2733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5">
    <w:nsid w:val="5107321C"/>
    <w:multiLevelType w:val="singleLevel"/>
    <w:tmpl w:val="31D2B320"/>
    <w:lvl w:ilvl="0">
      <w:start w:val="2"/>
      <w:numFmt w:val="decimal"/>
      <w:lvlText w:val="%1."/>
      <w:legacy w:legacy="1" w:legacySpace="0" w:legacyIndent="311"/>
      <w:lvlJc w:val="left"/>
      <w:rPr>
        <w:rFonts w:ascii="Times New Roman" w:hAnsi="Times New Roman" w:cs="Times New Roman" w:hint="default"/>
      </w:rPr>
    </w:lvl>
  </w:abstractNum>
  <w:abstractNum w:abstractNumId="16">
    <w:nsid w:val="51AB4BE3"/>
    <w:multiLevelType w:val="hybridMultilevel"/>
    <w:tmpl w:val="DEDC4F58"/>
    <w:lvl w:ilvl="0" w:tplc="32FA12A0">
      <w:start w:val="7"/>
      <w:numFmt w:val="decimal"/>
      <w:lvlText w:val="%1)"/>
      <w:lvlJc w:val="left"/>
      <w:pPr>
        <w:ind w:left="10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  <w:rPr>
        <w:rFonts w:cs="Times New Roman"/>
      </w:rPr>
    </w:lvl>
  </w:abstractNum>
  <w:abstractNum w:abstractNumId="17">
    <w:nsid w:val="59E85591"/>
    <w:multiLevelType w:val="singleLevel"/>
    <w:tmpl w:val="DF3A7320"/>
    <w:lvl w:ilvl="0">
      <w:start w:val="1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8">
    <w:nsid w:val="5C5A2B8A"/>
    <w:multiLevelType w:val="singleLevel"/>
    <w:tmpl w:val="1A62600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9">
    <w:nsid w:val="5D014C92"/>
    <w:multiLevelType w:val="singleLevel"/>
    <w:tmpl w:val="96F6E564"/>
    <w:lvl w:ilvl="0">
      <w:start w:val="12"/>
      <w:numFmt w:val="decimal"/>
      <w:lvlText w:val="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20">
    <w:nsid w:val="69094BC3"/>
    <w:multiLevelType w:val="singleLevel"/>
    <w:tmpl w:val="AB66D4BC"/>
    <w:lvl w:ilvl="0">
      <w:start w:val="1"/>
      <w:numFmt w:val="decimal"/>
      <w:lvlText w:val="%1."/>
      <w:legacy w:legacy="1" w:legacySpace="0" w:legacyIndent="327"/>
      <w:lvlJc w:val="left"/>
      <w:rPr>
        <w:rFonts w:ascii="Times New Roman" w:eastAsia="Times New Roman" w:hAnsi="Times New Roman" w:cs="Times New Roman"/>
      </w:rPr>
    </w:lvl>
  </w:abstractNum>
  <w:abstractNum w:abstractNumId="21">
    <w:nsid w:val="6BAD1EB6"/>
    <w:multiLevelType w:val="singleLevel"/>
    <w:tmpl w:val="A86CB0D6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71633C1E"/>
    <w:multiLevelType w:val="hybridMultilevel"/>
    <w:tmpl w:val="42867434"/>
    <w:lvl w:ilvl="0" w:tplc="041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8CB5AD1"/>
    <w:multiLevelType w:val="multilevel"/>
    <w:tmpl w:val="75C8D554"/>
    <w:lvl w:ilvl="0">
      <w:start w:val="1"/>
      <w:numFmt w:val="decimal"/>
      <w:pStyle w:val="1"/>
      <w:suff w:val="space"/>
      <w:lvlText w:val="Глава %1."/>
      <w:lvlJc w:val="center"/>
      <w:pPr>
        <w:ind w:left="4253" w:firstLine="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Restart w:val="0"/>
      <w:pStyle w:val="2"/>
      <w:suff w:val="space"/>
      <w:lvlText w:val="Статья %2."/>
      <w:lvlJc w:val="left"/>
      <w:pPr>
        <w:ind w:left="4253" w:firstLine="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none"/>
      <w:pStyle w:val="3"/>
      <w:suff w:val="nothing"/>
      <w:lvlText w:val=""/>
      <w:lvlJc w:val="left"/>
      <w:pPr>
        <w:ind w:left="4253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4253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4253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4253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4253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4253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4253" w:firstLine="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21"/>
  </w:num>
  <w:num w:numId="10">
    <w:abstractNumId w:val="21"/>
    <w:lvlOverride w:ilvl="0">
      <w:lvl w:ilvl="0">
        <w:start w:val="1"/>
        <w:numFmt w:val="decimal"/>
        <w:lvlText w:val="%1)"/>
        <w:legacy w:legacy="1" w:legacySpace="0" w:legacyIndent="2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8"/>
  </w:num>
  <w:num w:numId="13">
    <w:abstractNumId w:val="0"/>
    <w:lvlOverride w:ilvl="0">
      <w:lvl w:ilvl="0">
        <w:numFmt w:val="bullet"/>
        <w:lvlText w:val="-"/>
        <w:legacy w:legacy="1" w:legacySpace="0" w:legacyIndent="221"/>
        <w:lvlJc w:val="left"/>
        <w:rPr>
          <w:rFonts w:ascii="Times New Roman" w:hAnsi="Times New Roman" w:hint="default"/>
        </w:rPr>
      </w:lvl>
    </w:lvlOverride>
  </w:num>
  <w:num w:numId="14">
    <w:abstractNumId w:val="15"/>
  </w:num>
  <w:num w:numId="15">
    <w:abstractNumId w:val="20"/>
  </w:num>
  <w:num w:numId="16">
    <w:abstractNumId w:val="13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19"/>
  </w:num>
  <w:num w:numId="19">
    <w:abstractNumId w:val="14"/>
  </w:num>
  <w:num w:numId="20">
    <w:abstractNumId w:val="17"/>
  </w:num>
  <w:num w:numId="21">
    <w:abstractNumId w:val="9"/>
  </w:num>
  <w:num w:numId="22">
    <w:abstractNumId w:val="3"/>
  </w:num>
  <w:num w:numId="23">
    <w:abstractNumId w:val="22"/>
  </w:num>
  <w:num w:numId="24">
    <w:abstractNumId w:val="8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C10"/>
    <w:rsid w:val="00005F26"/>
    <w:rsid w:val="00006DB4"/>
    <w:rsid w:val="00017521"/>
    <w:rsid w:val="00030DFD"/>
    <w:rsid w:val="00032ADE"/>
    <w:rsid w:val="00034F65"/>
    <w:rsid w:val="00035C6D"/>
    <w:rsid w:val="0004184E"/>
    <w:rsid w:val="00060230"/>
    <w:rsid w:val="00062056"/>
    <w:rsid w:val="00066FDD"/>
    <w:rsid w:val="00067748"/>
    <w:rsid w:val="00083051"/>
    <w:rsid w:val="00083E55"/>
    <w:rsid w:val="00092806"/>
    <w:rsid w:val="00096016"/>
    <w:rsid w:val="0009672A"/>
    <w:rsid w:val="000A26FA"/>
    <w:rsid w:val="000A280E"/>
    <w:rsid w:val="000A42F1"/>
    <w:rsid w:val="000B4695"/>
    <w:rsid w:val="000B6C1C"/>
    <w:rsid w:val="000F2AF3"/>
    <w:rsid w:val="000F31FF"/>
    <w:rsid w:val="000F32F3"/>
    <w:rsid w:val="000F5153"/>
    <w:rsid w:val="00100D83"/>
    <w:rsid w:val="00112297"/>
    <w:rsid w:val="00123792"/>
    <w:rsid w:val="00135186"/>
    <w:rsid w:val="00151794"/>
    <w:rsid w:val="00160B2D"/>
    <w:rsid w:val="00185A99"/>
    <w:rsid w:val="00190502"/>
    <w:rsid w:val="001918D2"/>
    <w:rsid w:val="001A108F"/>
    <w:rsid w:val="001A1EEA"/>
    <w:rsid w:val="001A5F4B"/>
    <w:rsid w:val="001B1189"/>
    <w:rsid w:val="001B563F"/>
    <w:rsid w:val="001C05DF"/>
    <w:rsid w:val="00200E76"/>
    <w:rsid w:val="00203247"/>
    <w:rsid w:val="0021413E"/>
    <w:rsid w:val="00221353"/>
    <w:rsid w:val="00251134"/>
    <w:rsid w:val="00254D30"/>
    <w:rsid w:val="00261869"/>
    <w:rsid w:val="00267D05"/>
    <w:rsid w:val="00272273"/>
    <w:rsid w:val="002769AD"/>
    <w:rsid w:val="00281892"/>
    <w:rsid w:val="0028557A"/>
    <w:rsid w:val="00286661"/>
    <w:rsid w:val="0029211E"/>
    <w:rsid w:val="002A5D00"/>
    <w:rsid w:val="002B2AD4"/>
    <w:rsid w:val="002B5C41"/>
    <w:rsid w:val="002B5E7E"/>
    <w:rsid w:val="002D529D"/>
    <w:rsid w:val="002E0EA7"/>
    <w:rsid w:val="002E0EAD"/>
    <w:rsid w:val="002E4B93"/>
    <w:rsid w:val="002F0C2D"/>
    <w:rsid w:val="002F673F"/>
    <w:rsid w:val="003031BE"/>
    <w:rsid w:val="00306CBB"/>
    <w:rsid w:val="00311734"/>
    <w:rsid w:val="00315C1E"/>
    <w:rsid w:val="00321750"/>
    <w:rsid w:val="003258E9"/>
    <w:rsid w:val="00327DF2"/>
    <w:rsid w:val="00342D5A"/>
    <w:rsid w:val="003707A4"/>
    <w:rsid w:val="0037315A"/>
    <w:rsid w:val="00375CCF"/>
    <w:rsid w:val="003B734C"/>
    <w:rsid w:val="003C1589"/>
    <w:rsid w:val="003C6BD0"/>
    <w:rsid w:val="003C7D27"/>
    <w:rsid w:val="003D2748"/>
    <w:rsid w:val="00410E60"/>
    <w:rsid w:val="00422034"/>
    <w:rsid w:val="00427F12"/>
    <w:rsid w:val="0045123C"/>
    <w:rsid w:val="00453D5F"/>
    <w:rsid w:val="00463349"/>
    <w:rsid w:val="00466216"/>
    <w:rsid w:val="004708FF"/>
    <w:rsid w:val="00471EC2"/>
    <w:rsid w:val="004733B1"/>
    <w:rsid w:val="00473951"/>
    <w:rsid w:val="00477998"/>
    <w:rsid w:val="00480E33"/>
    <w:rsid w:val="004828F1"/>
    <w:rsid w:val="004851FC"/>
    <w:rsid w:val="004964BE"/>
    <w:rsid w:val="004C2F8B"/>
    <w:rsid w:val="00501A1D"/>
    <w:rsid w:val="00501C61"/>
    <w:rsid w:val="005120E5"/>
    <w:rsid w:val="005152D6"/>
    <w:rsid w:val="00525421"/>
    <w:rsid w:val="00527807"/>
    <w:rsid w:val="00532B40"/>
    <w:rsid w:val="005501A1"/>
    <w:rsid w:val="0055259B"/>
    <w:rsid w:val="00556534"/>
    <w:rsid w:val="00564098"/>
    <w:rsid w:val="00565FD6"/>
    <w:rsid w:val="005947A9"/>
    <w:rsid w:val="005A680D"/>
    <w:rsid w:val="005B1F92"/>
    <w:rsid w:val="005E73D8"/>
    <w:rsid w:val="00625335"/>
    <w:rsid w:val="0066116B"/>
    <w:rsid w:val="00676ECE"/>
    <w:rsid w:val="0068259D"/>
    <w:rsid w:val="00683669"/>
    <w:rsid w:val="00683DFB"/>
    <w:rsid w:val="00696B22"/>
    <w:rsid w:val="00697B91"/>
    <w:rsid w:val="006A0996"/>
    <w:rsid w:val="006A223E"/>
    <w:rsid w:val="006C6C08"/>
    <w:rsid w:val="006C7504"/>
    <w:rsid w:val="006E57EE"/>
    <w:rsid w:val="0072708D"/>
    <w:rsid w:val="00727EB8"/>
    <w:rsid w:val="007521CC"/>
    <w:rsid w:val="0075454E"/>
    <w:rsid w:val="00766F92"/>
    <w:rsid w:val="007842BF"/>
    <w:rsid w:val="00797524"/>
    <w:rsid w:val="007C1448"/>
    <w:rsid w:val="007C2140"/>
    <w:rsid w:val="007C26CB"/>
    <w:rsid w:val="007D65A4"/>
    <w:rsid w:val="007D7E08"/>
    <w:rsid w:val="007F227B"/>
    <w:rsid w:val="00835C4D"/>
    <w:rsid w:val="00843F1D"/>
    <w:rsid w:val="008461A9"/>
    <w:rsid w:val="00847E34"/>
    <w:rsid w:val="008911D6"/>
    <w:rsid w:val="00893F2B"/>
    <w:rsid w:val="008B7489"/>
    <w:rsid w:val="008B75A7"/>
    <w:rsid w:val="008C4F4D"/>
    <w:rsid w:val="008C669C"/>
    <w:rsid w:val="008F455D"/>
    <w:rsid w:val="00930974"/>
    <w:rsid w:val="00932480"/>
    <w:rsid w:val="00933083"/>
    <w:rsid w:val="00933968"/>
    <w:rsid w:val="009346D1"/>
    <w:rsid w:val="00946837"/>
    <w:rsid w:val="00951E86"/>
    <w:rsid w:val="0095667B"/>
    <w:rsid w:val="00965A08"/>
    <w:rsid w:val="0096651B"/>
    <w:rsid w:val="00972C14"/>
    <w:rsid w:val="009734D1"/>
    <w:rsid w:val="00982044"/>
    <w:rsid w:val="00996C9E"/>
    <w:rsid w:val="009B0260"/>
    <w:rsid w:val="009C3E25"/>
    <w:rsid w:val="009C6956"/>
    <w:rsid w:val="009D50DF"/>
    <w:rsid w:val="009E3F60"/>
    <w:rsid w:val="009F2CB1"/>
    <w:rsid w:val="009F75CA"/>
    <w:rsid w:val="009F7BA4"/>
    <w:rsid w:val="00A06643"/>
    <w:rsid w:val="00A33AF7"/>
    <w:rsid w:val="00A34CE7"/>
    <w:rsid w:val="00A57864"/>
    <w:rsid w:val="00A65437"/>
    <w:rsid w:val="00A6617A"/>
    <w:rsid w:val="00AB3227"/>
    <w:rsid w:val="00AB466F"/>
    <w:rsid w:val="00AC009B"/>
    <w:rsid w:val="00AC24DC"/>
    <w:rsid w:val="00AD5730"/>
    <w:rsid w:val="00AE7F2B"/>
    <w:rsid w:val="00AF41FE"/>
    <w:rsid w:val="00AF4E98"/>
    <w:rsid w:val="00B0638B"/>
    <w:rsid w:val="00B15DD0"/>
    <w:rsid w:val="00B30C33"/>
    <w:rsid w:val="00B41C55"/>
    <w:rsid w:val="00B50FCB"/>
    <w:rsid w:val="00B52C7B"/>
    <w:rsid w:val="00B60E61"/>
    <w:rsid w:val="00B62E4A"/>
    <w:rsid w:val="00B64BC8"/>
    <w:rsid w:val="00B72648"/>
    <w:rsid w:val="00B75D8D"/>
    <w:rsid w:val="00B77428"/>
    <w:rsid w:val="00B82D22"/>
    <w:rsid w:val="00B84515"/>
    <w:rsid w:val="00B907C6"/>
    <w:rsid w:val="00B91309"/>
    <w:rsid w:val="00BA1ED7"/>
    <w:rsid w:val="00BB6CD4"/>
    <w:rsid w:val="00BD458F"/>
    <w:rsid w:val="00BD5CD8"/>
    <w:rsid w:val="00BD7CD8"/>
    <w:rsid w:val="00BE5652"/>
    <w:rsid w:val="00BE5679"/>
    <w:rsid w:val="00C15613"/>
    <w:rsid w:val="00C233BC"/>
    <w:rsid w:val="00C2782D"/>
    <w:rsid w:val="00C33AD2"/>
    <w:rsid w:val="00C6114E"/>
    <w:rsid w:val="00C71988"/>
    <w:rsid w:val="00C818A0"/>
    <w:rsid w:val="00C8376C"/>
    <w:rsid w:val="00C92259"/>
    <w:rsid w:val="00C929B8"/>
    <w:rsid w:val="00C9351A"/>
    <w:rsid w:val="00CA0763"/>
    <w:rsid w:val="00CB1EE5"/>
    <w:rsid w:val="00CD4011"/>
    <w:rsid w:val="00CD6640"/>
    <w:rsid w:val="00CD671C"/>
    <w:rsid w:val="00CF1AF8"/>
    <w:rsid w:val="00D020D7"/>
    <w:rsid w:val="00D049E3"/>
    <w:rsid w:val="00D1609A"/>
    <w:rsid w:val="00D22762"/>
    <w:rsid w:val="00D321AC"/>
    <w:rsid w:val="00D32E32"/>
    <w:rsid w:val="00D3657B"/>
    <w:rsid w:val="00D56C10"/>
    <w:rsid w:val="00D71939"/>
    <w:rsid w:val="00D720CA"/>
    <w:rsid w:val="00D92E9F"/>
    <w:rsid w:val="00DB3A73"/>
    <w:rsid w:val="00DC3018"/>
    <w:rsid w:val="00DC37B2"/>
    <w:rsid w:val="00DC6FFF"/>
    <w:rsid w:val="00DC7F47"/>
    <w:rsid w:val="00DD2974"/>
    <w:rsid w:val="00E11362"/>
    <w:rsid w:val="00E135F0"/>
    <w:rsid w:val="00E21821"/>
    <w:rsid w:val="00E23D84"/>
    <w:rsid w:val="00E247C1"/>
    <w:rsid w:val="00E332FC"/>
    <w:rsid w:val="00E337B6"/>
    <w:rsid w:val="00E461FC"/>
    <w:rsid w:val="00E4620A"/>
    <w:rsid w:val="00E52000"/>
    <w:rsid w:val="00E63507"/>
    <w:rsid w:val="00E7595A"/>
    <w:rsid w:val="00E85C86"/>
    <w:rsid w:val="00EB23CF"/>
    <w:rsid w:val="00EB733B"/>
    <w:rsid w:val="00EC7927"/>
    <w:rsid w:val="00ED03A5"/>
    <w:rsid w:val="00ED26A5"/>
    <w:rsid w:val="00EF6DCF"/>
    <w:rsid w:val="00EF7192"/>
    <w:rsid w:val="00F00FA5"/>
    <w:rsid w:val="00F067ED"/>
    <w:rsid w:val="00F27495"/>
    <w:rsid w:val="00F3290F"/>
    <w:rsid w:val="00F375E5"/>
    <w:rsid w:val="00F43FB2"/>
    <w:rsid w:val="00F50357"/>
    <w:rsid w:val="00F6376D"/>
    <w:rsid w:val="00F64E98"/>
    <w:rsid w:val="00F67B0F"/>
    <w:rsid w:val="00F76F00"/>
    <w:rsid w:val="00F82CFD"/>
    <w:rsid w:val="00F83AA7"/>
    <w:rsid w:val="00F900A4"/>
    <w:rsid w:val="00FA6D24"/>
    <w:rsid w:val="00FB3E73"/>
    <w:rsid w:val="00FB582C"/>
    <w:rsid w:val="00FC637C"/>
    <w:rsid w:val="00FD0392"/>
    <w:rsid w:val="00FD66D0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B3227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B3227"/>
    <w:pPr>
      <w:keepNext/>
      <w:numPr>
        <w:ilvl w:val="1"/>
        <w:numId w:val="1"/>
      </w:numPr>
      <w:spacing w:before="240" w:after="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AB322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B322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B322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B32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AB3227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AB322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AB322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322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B322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AB322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AB322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AB3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B322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B32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B322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B3227"/>
    <w:rPr>
      <w:rFonts w:ascii="Arial" w:eastAsia="Times New Roman" w:hAnsi="Arial" w:cs="Arial"/>
      <w:lang w:eastAsia="ru-RU"/>
    </w:rPr>
  </w:style>
  <w:style w:type="paragraph" w:styleId="a3">
    <w:name w:val="Title"/>
    <w:basedOn w:val="a"/>
    <w:link w:val="a4"/>
    <w:qFormat/>
    <w:rsid w:val="00AB3227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AB322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AB3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rsid w:val="00AB3227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322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22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375CCF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5259B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E5652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unhideWhenUsed/>
    <w:rsid w:val="00E337B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337B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33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4C575A56FB15E60D242B8A95F1D0515A4CC3B4276A382AF771500669d0G0J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C82EF-A339-46F1-868D-A263ED17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22</Pages>
  <Words>8384</Words>
  <Characters>47790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user</cp:lastModifiedBy>
  <cp:revision>269</cp:revision>
  <cp:lastPrinted>2019-06-19T07:55:00Z</cp:lastPrinted>
  <dcterms:created xsi:type="dcterms:W3CDTF">2017-08-08T11:46:00Z</dcterms:created>
  <dcterms:modified xsi:type="dcterms:W3CDTF">2019-06-19T08:01:00Z</dcterms:modified>
</cp:coreProperties>
</file>