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4D" w:rsidRPr="006C1D81" w:rsidRDefault="00D2164D" w:rsidP="00D2164D">
      <w:pPr>
        <w:jc w:val="right"/>
        <w:rPr>
          <w:sz w:val="22"/>
          <w:szCs w:val="22"/>
        </w:rPr>
      </w:pPr>
      <w:r w:rsidRPr="006C1D81">
        <w:rPr>
          <w:sz w:val="22"/>
          <w:szCs w:val="22"/>
        </w:rPr>
        <w:t>ПРОЕКТ</w:t>
      </w:r>
    </w:p>
    <w:p w:rsidR="00D2164D" w:rsidRPr="006C1D81" w:rsidRDefault="00D2164D" w:rsidP="00D2164D">
      <w:pPr>
        <w:jc w:val="right"/>
        <w:rPr>
          <w:sz w:val="22"/>
          <w:szCs w:val="22"/>
        </w:rPr>
      </w:pPr>
      <w:proofErr w:type="gramStart"/>
      <w:r w:rsidRPr="006C1D81">
        <w:rPr>
          <w:sz w:val="22"/>
          <w:szCs w:val="22"/>
        </w:rPr>
        <w:t>внесен</w:t>
      </w:r>
      <w:proofErr w:type="gramEnd"/>
      <w:r w:rsidRPr="006C1D81">
        <w:rPr>
          <w:sz w:val="22"/>
          <w:szCs w:val="22"/>
        </w:rPr>
        <w:t xml:space="preserve"> Главой Тутаевского</w:t>
      </w:r>
    </w:p>
    <w:p w:rsidR="00D2164D" w:rsidRPr="006C1D81" w:rsidRDefault="00D2164D" w:rsidP="00D2164D">
      <w:pPr>
        <w:jc w:val="right"/>
        <w:rPr>
          <w:sz w:val="22"/>
          <w:szCs w:val="22"/>
        </w:rPr>
      </w:pPr>
      <w:r w:rsidRPr="006C1D81">
        <w:rPr>
          <w:sz w:val="22"/>
          <w:szCs w:val="22"/>
        </w:rPr>
        <w:t>муниципального района</w:t>
      </w:r>
    </w:p>
    <w:p w:rsidR="00D2164D" w:rsidRPr="006C1D81" w:rsidRDefault="00D2164D" w:rsidP="00D2164D">
      <w:pPr>
        <w:jc w:val="right"/>
        <w:rPr>
          <w:sz w:val="22"/>
          <w:szCs w:val="22"/>
        </w:rPr>
      </w:pPr>
      <w:proofErr w:type="spellStart"/>
      <w:r w:rsidRPr="006C1D81">
        <w:rPr>
          <w:sz w:val="22"/>
          <w:szCs w:val="22"/>
        </w:rPr>
        <w:t>Д.Р.Юнусовым</w:t>
      </w:r>
      <w:proofErr w:type="spellEnd"/>
    </w:p>
    <w:p w:rsidR="00D2164D" w:rsidRPr="006C1D81" w:rsidRDefault="00D2164D" w:rsidP="00D2164D">
      <w:pPr>
        <w:jc w:val="right"/>
        <w:rPr>
          <w:sz w:val="22"/>
          <w:szCs w:val="22"/>
        </w:rPr>
      </w:pPr>
      <w:r w:rsidRPr="006C1D81">
        <w:rPr>
          <w:sz w:val="22"/>
          <w:szCs w:val="22"/>
        </w:rPr>
        <w:t>________________________</w:t>
      </w:r>
    </w:p>
    <w:p w:rsidR="00D2164D" w:rsidRPr="006C1D81" w:rsidRDefault="00D2164D" w:rsidP="00D2164D">
      <w:pPr>
        <w:jc w:val="right"/>
        <w:rPr>
          <w:sz w:val="22"/>
          <w:szCs w:val="22"/>
        </w:rPr>
      </w:pPr>
      <w:r w:rsidRPr="006C1D81">
        <w:rPr>
          <w:sz w:val="22"/>
          <w:szCs w:val="22"/>
        </w:rPr>
        <w:t>(подпись)</w:t>
      </w:r>
    </w:p>
    <w:p w:rsidR="00D2164D" w:rsidRPr="006C1D81" w:rsidRDefault="00D2164D" w:rsidP="00D2164D">
      <w:pPr>
        <w:jc w:val="right"/>
        <w:rPr>
          <w:sz w:val="22"/>
          <w:szCs w:val="22"/>
        </w:rPr>
      </w:pPr>
      <w:r w:rsidRPr="006C1D81">
        <w:rPr>
          <w:sz w:val="22"/>
          <w:szCs w:val="22"/>
        </w:rPr>
        <w:t>«___»_____________20__г.</w:t>
      </w:r>
    </w:p>
    <w:p w:rsidR="00D2164D" w:rsidRPr="006C1D81" w:rsidRDefault="00D2164D" w:rsidP="008878BF">
      <w:pPr>
        <w:keepNext/>
        <w:overflowPunct w:val="0"/>
        <w:autoSpaceDE w:val="0"/>
        <w:autoSpaceDN w:val="0"/>
        <w:adjustRightInd w:val="0"/>
        <w:spacing w:line="276" w:lineRule="auto"/>
        <w:outlineLvl w:val="0"/>
        <w:rPr>
          <w:lang w:eastAsia="en-US"/>
        </w:rPr>
      </w:pPr>
      <w:r>
        <w:rPr>
          <w:noProof/>
        </w:rPr>
        <w:drawing>
          <wp:anchor distT="0" distB="0" distL="114300" distR="114300" simplePos="0" relativeHeight="251659264" behindDoc="0" locked="0" layoutInCell="1" allowOverlap="1" wp14:anchorId="79FBCA0D" wp14:editId="4B834377">
            <wp:simplePos x="0" y="0"/>
            <wp:positionH relativeFrom="column">
              <wp:posOffset>-137160</wp:posOffset>
            </wp:positionH>
            <wp:positionV relativeFrom="paragraph">
              <wp:posOffset>135255</wp:posOffset>
            </wp:positionV>
            <wp:extent cx="971550" cy="1314450"/>
            <wp:effectExtent l="0" t="0" r="0" b="0"/>
            <wp:wrapSquare wrapText="bothSides"/>
            <wp:docPr id="1" name="Рисунок 1" descr="Описание: Рисунок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Рисунок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164D" w:rsidRPr="006C1D81" w:rsidRDefault="00D2164D" w:rsidP="00D2164D">
      <w:pPr>
        <w:keepNext/>
        <w:overflowPunct w:val="0"/>
        <w:autoSpaceDE w:val="0"/>
        <w:autoSpaceDN w:val="0"/>
        <w:adjustRightInd w:val="0"/>
        <w:spacing w:line="276" w:lineRule="auto"/>
        <w:jc w:val="center"/>
        <w:outlineLvl w:val="0"/>
        <w:rPr>
          <w:b/>
          <w:sz w:val="40"/>
          <w:szCs w:val="40"/>
          <w:lang w:eastAsia="en-US"/>
        </w:rPr>
      </w:pPr>
      <w:r w:rsidRPr="006C1D81">
        <w:rPr>
          <w:b/>
          <w:sz w:val="40"/>
          <w:szCs w:val="40"/>
          <w:lang w:eastAsia="en-US"/>
        </w:rPr>
        <w:t>РЕШЕНИЕ</w:t>
      </w:r>
    </w:p>
    <w:p w:rsidR="00D2164D" w:rsidRPr="006C1D81" w:rsidRDefault="00D2164D" w:rsidP="00D2164D">
      <w:pPr>
        <w:spacing w:line="276" w:lineRule="auto"/>
        <w:jc w:val="center"/>
        <w:rPr>
          <w:b/>
          <w:sz w:val="40"/>
          <w:szCs w:val="40"/>
          <w:lang w:eastAsia="en-US"/>
        </w:rPr>
      </w:pPr>
      <w:r w:rsidRPr="006C1D81">
        <w:rPr>
          <w:b/>
          <w:sz w:val="40"/>
          <w:szCs w:val="40"/>
          <w:lang w:eastAsia="en-US"/>
        </w:rPr>
        <w:t>МУНИЦИПАЛЬНОГО СОВЕТА</w:t>
      </w:r>
    </w:p>
    <w:p w:rsidR="00D2164D" w:rsidRPr="006C1D81" w:rsidRDefault="008713C8" w:rsidP="00D2164D">
      <w:pPr>
        <w:spacing w:line="276" w:lineRule="auto"/>
        <w:jc w:val="center"/>
        <w:rPr>
          <w:b/>
          <w:sz w:val="40"/>
          <w:szCs w:val="40"/>
          <w:lang w:eastAsia="en-US"/>
        </w:rPr>
      </w:pPr>
      <w:r>
        <w:rPr>
          <w:b/>
          <w:sz w:val="40"/>
          <w:szCs w:val="40"/>
          <w:lang w:eastAsia="en-US"/>
        </w:rPr>
        <w:t>Тутаевского муниципального района</w:t>
      </w:r>
    </w:p>
    <w:p w:rsidR="00D2164D" w:rsidRPr="006C1D81" w:rsidRDefault="00D2164D" w:rsidP="00D2164D">
      <w:pPr>
        <w:spacing w:line="276" w:lineRule="auto"/>
        <w:jc w:val="center"/>
        <w:rPr>
          <w:b/>
          <w:sz w:val="28"/>
          <w:szCs w:val="28"/>
          <w:lang w:eastAsia="en-US"/>
        </w:rPr>
      </w:pPr>
    </w:p>
    <w:p w:rsidR="00D2164D" w:rsidRPr="006C1D81" w:rsidRDefault="00D2164D" w:rsidP="00D2164D">
      <w:pPr>
        <w:spacing w:line="276" w:lineRule="auto"/>
        <w:rPr>
          <w:b/>
          <w:sz w:val="28"/>
          <w:szCs w:val="28"/>
          <w:lang w:eastAsia="en-US"/>
        </w:rPr>
      </w:pPr>
      <w:r w:rsidRPr="006C1D81">
        <w:rPr>
          <w:b/>
          <w:i/>
          <w:sz w:val="28"/>
          <w:szCs w:val="28"/>
          <w:lang w:eastAsia="en-US"/>
        </w:rPr>
        <w:t>«__»___________2019                          № ___</w:t>
      </w:r>
    </w:p>
    <w:p w:rsidR="00D2164D" w:rsidRDefault="00D2164D" w:rsidP="00D2164D"/>
    <w:p w:rsidR="00D2164D" w:rsidRDefault="00D2164D" w:rsidP="00D2164D">
      <w:pPr>
        <w:rPr>
          <w:sz w:val="28"/>
          <w:szCs w:val="28"/>
        </w:rPr>
      </w:pPr>
      <w:r w:rsidRPr="00F764A9">
        <w:rPr>
          <w:sz w:val="28"/>
          <w:szCs w:val="28"/>
        </w:rPr>
        <w:t xml:space="preserve">Об утверждении Нормативов </w:t>
      </w:r>
    </w:p>
    <w:p w:rsidR="00D2164D" w:rsidRPr="00F764A9" w:rsidRDefault="00D2164D" w:rsidP="00D2164D">
      <w:pPr>
        <w:rPr>
          <w:sz w:val="28"/>
          <w:szCs w:val="28"/>
        </w:rPr>
      </w:pPr>
      <w:r w:rsidRPr="00F764A9">
        <w:rPr>
          <w:sz w:val="28"/>
          <w:szCs w:val="28"/>
        </w:rPr>
        <w:t>градостроительного проектирования</w:t>
      </w:r>
    </w:p>
    <w:p w:rsidR="00D2164D" w:rsidRDefault="00D2164D" w:rsidP="00D2164D">
      <w:pPr>
        <w:rPr>
          <w:sz w:val="28"/>
          <w:szCs w:val="28"/>
        </w:rPr>
      </w:pPr>
      <w:r w:rsidRPr="00F764A9">
        <w:rPr>
          <w:sz w:val="28"/>
          <w:szCs w:val="28"/>
        </w:rPr>
        <w:t xml:space="preserve">Тутаевского муниципального района </w:t>
      </w:r>
    </w:p>
    <w:p w:rsidR="00D2164D" w:rsidRPr="00F764A9" w:rsidRDefault="00D2164D" w:rsidP="00D2164D">
      <w:pPr>
        <w:rPr>
          <w:sz w:val="28"/>
          <w:szCs w:val="28"/>
        </w:rPr>
      </w:pPr>
      <w:r w:rsidRPr="00F764A9">
        <w:rPr>
          <w:sz w:val="28"/>
          <w:szCs w:val="28"/>
        </w:rPr>
        <w:t xml:space="preserve">Ярославской области </w:t>
      </w:r>
    </w:p>
    <w:p w:rsidR="00D2164D" w:rsidRDefault="00D2164D" w:rsidP="00D2164D">
      <w:pPr>
        <w:rPr>
          <w:sz w:val="28"/>
          <w:szCs w:val="28"/>
        </w:rPr>
      </w:pPr>
    </w:p>
    <w:p w:rsidR="00D2164D" w:rsidRDefault="00D2164D" w:rsidP="00D2164D">
      <w:pPr>
        <w:autoSpaceDE w:val="0"/>
        <w:autoSpaceDN w:val="0"/>
        <w:adjustRightInd w:val="0"/>
        <w:jc w:val="both"/>
        <w:outlineLvl w:val="0"/>
        <w:rPr>
          <w:sz w:val="28"/>
          <w:szCs w:val="28"/>
        </w:rPr>
      </w:pPr>
      <w:r>
        <w:rPr>
          <w:sz w:val="28"/>
        </w:rPr>
        <w:tab/>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Муниципальный Совет</w:t>
      </w:r>
      <w:r>
        <w:rPr>
          <w:sz w:val="28"/>
          <w:szCs w:val="28"/>
        </w:rPr>
        <w:t xml:space="preserve"> Тутаевского муниципального района</w:t>
      </w:r>
    </w:p>
    <w:p w:rsidR="00D2164D" w:rsidRDefault="00D2164D" w:rsidP="00D2164D">
      <w:pPr>
        <w:pStyle w:val="a5"/>
        <w:tabs>
          <w:tab w:val="left" w:pos="0"/>
        </w:tabs>
        <w:spacing w:before="0"/>
        <w:ind w:firstLine="0"/>
      </w:pPr>
      <w:r w:rsidRPr="00F764A9">
        <w:rPr>
          <w:sz w:val="28"/>
          <w:szCs w:val="28"/>
        </w:rPr>
        <w:tab/>
      </w:r>
    </w:p>
    <w:p w:rsidR="00D2164D" w:rsidRDefault="00D2164D" w:rsidP="00D2164D">
      <w:pPr>
        <w:pStyle w:val="a5"/>
        <w:tabs>
          <w:tab w:val="left" w:pos="0"/>
        </w:tabs>
        <w:spacing w:before="0"/>
        <w:ind w:firstLine="0"/>
        <w:rPr>
          <w:sz w:val="28"/>
          <w:szCs w:val="28"/>
        </w:rPr>
      </w:pPr>
      <w:r>
        <w:rPr>
          <w:sz w:val="28"/>
          <w:szCs w:val="28"/>
        </w:rPr>
        <w:t xml:space="preserve"> </w:t>
      </w:r>
      <w:r w:rsidRPr="00FB736E">
        <w:rPr>
          <w:sz w:val="28"/>
          <w:szCs w:val="28"/>
        </w:rPr>
        <w:t>РЕШИЛ:</w:t>
      </w:r>
    </w:p>
    <w:p w:rsidR="00D2164D" w:rsidRDefault="00D2164D" w:rsidP="00D2164D">
      <w:pPr>
        <w:jc w:val="both"/>
        <w:rPr>
          <w:sz w:val="28"/>
        </w:rPr>
      </w:pPr>
    </w:p>
    <w:p w:rsidR="00D2164D" w:rsidRDefault="00D2164D" w:rsidP="00D2164D">
      <w:pPr>
        <w:numPr>
          <w:ilvl w:val="0"/>
          <w:numId w:val="1"/>
        </w:numPr>
        <w:ind w:left="-57" w:firstLine="709"/>
        <w:jc w:val="both"/>
        <w:rPr>
          <w:sz w:val="28"/>
        </w:rPr>
      </w:pPr>
      <w:r>
        <w:rPr>
          <w:sz w:val="28"/>
          <w:szCs w:val="28"/>
        </w:rPr>
        <w:t>Утвердить прилагаемые Н</w:t>
      </w:r>
      <w:r>
        <w:rPr>
          <w:sz w:val="28"/>
        </w:rPr>
        <w:t>ормативы градостроительного проектирования Тутаевского муниципального района Ярославской области.</w:t>
      </w:r>
    </w:p>
    <w:p w:rsidR="00D2164D" w:rsidRDefault="00D2164D" w:rsidP="00D2164D">
      <w:pPr>
        <w:numPr>
          <w:ilvl w:val="0"/>
          <w:numId w:val="1"/>
        </w:numPr>
        <w:ind w:left="-57" w:right="-57" w:firstLine="709"/>
        <w:jc w:val="both"/>
        <w:rPr>
          <w:sz w:val="28"/>
        </w:rPr>
      </w:pPr>
      <w:r>
        <w:rPr>
          <w:sz w:val="28"/>
        </w:rPr>
        <w:t>Признать утратившим силу Решение Муниципального Совета Тутаевского муниципального района от 30.04.2015 №101-г «Об утверждении Нормативов градостроительного проектирования Тутаевского муниципального района Ярославской области»</w:t>
      </w:r>
    </w:p>
    <w:p w:rsidR="00D2164D" w:rsidRDefault="00D2164D" w:rsidP="00D2164D">
      <w:pPr>
        <w:tabs>
          <w:tab w:val="left" w:pos="720"/>
          <w:tab w:val="left" w:pos="1080"/>
        </w:tabs>
        <w:autoSpaceDE w:val="0"/>
        <w:autoSpaceDN w:val="0"/>
        <w:adjustRightInd w:val="0"/>
        <w:ind w:firstLine="708"/>
        <w:jc w:val="both"/>
        <w:outlineLvl w:val="1"/>
        <w:rPr>
          <w:sz w:val="28"/>
          <w:szCs w:val="28"/>
        </w:rPr>
      </w:pPr>
      <w:r>
        <w:rPr>
          <w:sz w:val="28"/>
          <w:szCs w:val="28"/>
        </w:rPr>
        <w:t>3.</w:t>
      </w:r>
      <w:r>
        <w:rPr>
          <w:sz w:val="28"/>
          <w:szCs w:val="28"/>
        </w:rPr>
        <w:tab/>
        <w:t xml:space="preserve">Опубликовать настоящее решение в </w:t>
      </w:r>
      <w:proofErr w:type="spellStart"/>
      <w:r>
        <w:rPr>
          <w:sz w:val="28"/>
          <w:szCs w:val="28"/>
        </w:rPr>
        <w:t>Тутаевской</w:t>
      </w:r>
      <w:proofErr w:type="spellEnd"/>
      <w:r>
        <w:rPr>
          <w:sz w:val="28"/>
          <w:szCs w:val="28"/>
        </w:rPr>
        <w:t xml:space="preserve"> массовой муниципальной газете «Берега»</w:t>
      </w:r>
      <w:r w:rsidRPr="00900BA8">
        <w:rPr>
          <w:sz w:val="28"/>
          <w:szCs w:val="28"/>
        </w:rPr>
        <w:t xml:space="preserve"> </w:t>
      </w:r>
      <w:r>
        <w:rPr>
          <w:sz w:val="28"/>
          <w:szCs w:val="28"/>
        </w:rPr>
        <w:t>и разместить на официальном сайте Тутаевского муниципального района в сети Интернет.</w:t>
      </w:r>
    </w:p>
    <w:p w:rsidR="00D2164D" w:rsidRPr="00FB736E" w:rsidRDefault="00D2164D" w:rsidP="00D2164D">
      <w:pPr>
        <w:tabs>
          <w:tab w:val="left" w:pos="720"/>
          <w:tab w:val="left" w:pos="1080"/>
        </w:tabs>
        <w:autoSpaceDE w:val="0"/>
        <w:autoSpaceDN w:val="0"/>
        <w:adjustRightInd w:val="0"/>
        <w:ind w:firstLine="708"/>
        <w:jc w:val="both"/>
        <w:outlineLvl w:val="1"/>
        <w:rPr>
          <w:sz w:val="28"/>
          <w:szCs w:val="28"/>
        </w:rPr>
      </w:pPr>
      <w:r>
        <w:rPr>
          <w:sz w:val="28"/>
          <w:szCs w:val="28"/>
        </w:rPr>
        <w:t>4</w:t>
      </w:r>
      <w:r w:rsidRPr="00FB736E">
        <w:rPr>
          <w:sz w:val="28"/>
          <w:szCs w:val="28"/>
        </w:rPr>
        <w:t xml:space="preserve">. </w:t>
      </w:r>
      <w:proofErr w:type="gramStart"/>
      <w:r w:rsidRPr="007324DB">
        <w:rPr>
          <w:sz w:val="28"/>
          <w:szCs w:val="28"/>
        </w:rPr>
        <w:t>Контроль за</w:t>
      </w:r>
      <w:proofErr w:type="gramEnd"/>
      <w:r w:rsidRPr="007324DB">
        <w:rPr>
          <w:sz w:val="28"/>
          <w:szCs w:val="28"/>
        </w:rPr>
        <w:t xml:space="preserve"> исполнением настоящего решения возложить на постоянную  комиссию Муниципального Совета по экономической политике и вопросам местного самоуправления (Анисимова Т.П.).</w:t>
      </w:r>
    </w:p>
    <w:p w:rsidR="00D2164D" w:rsidRPr="00BA1F3B" w:rsidRDefault="00D2164D" w:rsidP="00D2164D">
      <w:pPr>
        <w:tabs>
          <w:tab w:val="left" w:pos="720"/>
          <w:tab w:val="left" w:pos="1080"/>
        </w:tabs>
        <w:autoSpaceDE w:val="0"/>
        <w:autoSpaceDN w:val="0"/>
        <w:adjustRightInd w:val="0"/>
        <w:jc w:val="both"/>
        <w:outlineLvl w:val="1"/>
        <w:rPr>
          <w:sz w:val="28"/>
          <w:szCs w:val="28"/>
        </w:rPr>
      </w:pPr>
      <w:r>
        <w:rPr>
          <w:sz w:val="28"/>
          <w:szCs w:val="28"/>
        </w:rPr>
        <w:tab/>
        <w:t>5</w:t>
      </w:r>
      <w:r w:rsidRPr="00FB736E">
        <w:rPr>
          <w:sz w:val="28"/>
          <w:szCs w:val="28"/>
        </w:rPr>
        <w:t>. Настоящее решение вступает в силу после его официального опубликования.</w:t>
      </w:r>
    </w:p>
    <w:p w:rsidR="00D2164D" w:rsidRPr="00D83545" w:rsidRDefault="00D2164D" w:rsidP="00D2164D">
      <w:pPr>
        <w:pStyle w:val="a3"/>
        <w:ind w:firstLine="900"/>
        <w:jc w:val="both"/>
        <w:rPr>
          <w:rFonts w:ascii="Times New Roman" w:eastAsia="MS Mincho" w:hAnsi="Times New Roman" w:cs="Times New Roman"/>
          <w:sz w:val="28"/>
          <w:szCs w:val="28"/>
        </w:rPr>
      </w:pPr>
    </w:p>
    <w:p w:rsidR="00D2164D" w:rsidRPr="007324DB" w:rsidRDefault="00D2164D" w:rsidP="00D2164D">
      <w:pPr>
        <w:pStyle w:val="a3"/>
        <w:shd w:val="clear" w:color="auto" w:fill="FFFFFF"/>
        <w:ind w:left="284"/>
        <w:jc w:val="both"/>
        <w:rPr>
          <w:rFonts w:ascii="Times New Roman" w:eastAsia="MS Mincho" w:hAnsi="Times New Roman" w:cs="Times New Roman"/>
          <w:sz w:val="28"/>
          <w:szCs w:val="28"/>
        </w:rPr>
      </w:pPr>
      <w:r w:rsidRPr="007324DB">
        <w:rPr>
          <w:rFonts w:ascii="Times New Roman" w:eastAsia="MS Mincho" w:hAnsi="Times New Roman" w:cs="Times New Roman"/>
          <w:sz w:val="28"/>
          <w:szCs w:val="28"/>
        </w:rPr>
        <w:t>Председатель Муниципального Совета</w:t>
      </w:r>
    </w:p>
    <w:p w:rsidR="00D2164D" w:rsidRDefault="00D2164D" w:rsidP="00D2164D">
      <w:pPr>
        <w:pStyle w:val="a3"/>
        <w:shd w:val="clear" w:color="auto" w:fill="FFFFFF"/>
        <w:ind w:left="284"/>
        <w:jc w:val="both"/>
        <w:rPr>
          <w:rFonts w:ascii="Times New Roman" w:eastAsia="MS Mincho" w:hAnsi="Times New Roman" w:cs="Times New Roman"/>
          <w:sz w:val="28"/>
          <w:szCs w:val="28"/>
        </w:rPr>
      </w:pPr>
      <w:r w:rsidRPr="007324DB">
        <w:rPr>
          <w:rFonts w:ascii="Times New Roman" w:eastAsia="MS Mincho" w:hAnsi="Times New Roman" w:cs="Times New Roman"/>
          <w:sz w:val="28"/>
          <w:szCs w:val="28"/>
        </w:rPr>
        <w:t>Тутаевского муниципального района</w:t>
      </w:r>
      <w:r w:rsidRPr="007324DB">
        <w:rPr>
          <w:rFonts w:ascii="Times New Roman" w:eastAsia="MS Mincho" w:hAnsi="Times New Roman" w:cs="Times New Roman"/>
          <w:sz w:val="28"/>
          <w:szCs w:val="28"/>
        </w:rPr>
        <w:tab/>
      </w:r>
      <w:r w:rsidRPr="007324DB">
        <w:rPr>
          <w:rFonts w:ascii="Times New Roman" w:eastAsia="MS Mincho" w:hAnsi="Times New Roman" w:cs="Times New Roman"/>
          <w:sz w:val="28"/>
          <w:szCs w:val="28"/>
        </w:rPr>
        <w:tab/>
      </w:r>
      <w:r w:rsidRPr="007324DB">
        <w:rPr>
          <w:rFonts w:ascii="Times New Roman" w:eastAsia="MS Mincho" w:hAnsi="Times New Roman" w:cs="Times New Roman"/>
          <w:sz w:val="28"/>
          <w:szCs w:val="28"/>
        </w:rPr>
        <w:tab/>
      </w:r>
      <w:r w:rsidRPr="007324DB">
        <w:rPr>
          <w:rFonts w:ascii="Times New Roman" w:eastAsia="MS Mincho" w:hAnsi="Times New Roman" w:cs="Times New Roman"/>
          <w:sz w:val="28"/>
          <w:szCs w:val="28"/>
        </w:rPr>
        <w:tab/>
      </w:r>
      <w:r>
        <w:rPr>
          <w:rFonts w:ascii="Times New Roman" w:eastAsia="MS Mincho" w:hAnsi="Times New Roman" w:cs="Times New Roman"/>
          <w:sz w:val="28"/>
          <w:szCs w:val="28"/>
        </w:rPr>
        <w:t>Ванюшкин М.А.</w:t>
      </w:r>
    </w:p>
    <w:p w:rsidR="00D2164D" w:rsidRPr="007324DB" w:rsidRDefault="00D2164D" w:rsidP="00D2164D">
      <w:pPr>
        <w:pStyle w:val="a3"/>
        <w:shd w:val="clear" w:color="auto" w:fill="FFFFFF"/>
        <w:ind w:left="284"/>
        <w:jc w:val="both"/>
        <w:rPr>
          <w:rFonts w:ascii="Times New Roman" w:eastAsia="MS Mincho" w:hAnsi="Times New Roman" w:cs="Times New Roman"/>
          <w:sz w:val="28"/>
          <w:szCs w:val="28"/>
        </w:rPr>
      </w:pPr>
    </w:p>
    <w:p w:rsidR="00D2164D" w:rsidRPr="007324DB" w:rsidRDefault="00D2164D" w:rsidP="00D2164D">
      <w:pPr>
        <w:pStyle w:val="a3"/>
        <w:ind w:left="284"/>
        <w:jc w:val="both"/>
        <w:rPr>
          <w:rFonts w:ascii="Times New Roman" w:eastAsia="MS Mincho" w:hAnsi="Times New Roman" w:cs="Times New Roman"/>
          <w:sz w:val="28"/>
          <w:szCs w:val="28"/>
        </w:rPr>
      </w:pPr>
      <w:r w:rsidRPr="007324DB">
        <w:rPr>
          <w:rFonts w:ascii="Times New Roman" w:eastAsia="MS Mincho" w:hAnsi="Times New Roman" w:cs="Times New Roman"/>
          <w:sz w:val="28"/>
          <w:szCs w:val="28"/>
        </w:rPr>
        <w:t>Глава Тутаевского</w:t>
      </w:r>
    </w:p>
    <w:p w:rsidR="00D2164D" w:rsidRDefault="00D2164D" w:rsidP="00D2164D">
      <w:pPr>
        <w:pStyle w:val="a3"/>
        <w:ind w:left="284"/>
        <w:jc w:val="both"/>
        <w:rPr>
          <w:rFonts w:ascii="Times New Roman" w:eastAsia="MS Mincho" w:hAnsi="Times New Roman" w:cs="Times New Roman"/>
          <w:sz w:val="28"/>
          <w:szCs w:val="28"/>
        </w:rPr>
      </w:pPr>
      <w:r w:rsidRPr="007324DB">
        <w:rPr>
          <w:rFonts w:ascii="Times New Roman" w:eastAsia="MS Mincho" w:hAnsi="Times New Roman" w:cs="Times New Roman"/>
          <w:sz w:val="28"/>
          <w:szCs w:val="28"/>
        </w:rPr>
        <w:t>муниципального района</w:t>
      </w:r>
      <w:r w:rsidRPr="007324DB">
        <w:rPr>
          <w:rFonts w:ascii="Times New Roman" w:eastAsia="MS Mincho" w:hAnsi="Times New Roman" w:cs="Times New Roman"/>
          <w:sz w:val="28"/>
          <w:szCs w:val="28"/>
        </w:rPr>
        <w:tab/>
      </w:r>
      <w:r w:rsidRPr="007324DB">
        <w:rPr>
          <w:rFonts w:ascii="Times New Roman" w:eastAsia="MS Mincho" w:hAnsi="Times New Roman" w:cs="Times New Roman"/>
          <w:sz w:val="28"/>
          <w:szCs w:val="28"/>
        </w:rPr>
        <w:tab/>
      </w:r>
      <w:r w:rsidRPr="007324DB">
        <w:rPr>
          <w:rFonts w:ascii="Times New Roman" w:eastAsia="MS Mincho" w:hAnsi="Times New Roman" w:cs="Times New Roman"/>
          <w:sz w:val="28"/>
          <w:szCs w:val="28"/>
        </w:rPr>
        <w:tab/>
      </w:r>
      <w:r w:rsidRPr="007324DB">
        <w:rPr>
          <w:rFonts w:ascii="Times New Roman" w:eastAsia="MS Mincho" w:hAnsi="Times New Roman" w:cs="Times New Roman"/>
          <w:sz w:val="28"/>
          <w:szCs w:val="28"/>
        </w:rPr>
        <w:tab/>
      </w:r>
      <w:r w:rsidRPr="007324DB">
        <w:rPr>
          <w:rFonts w:ascii="Times New Roman" w:eastAsia="MS Mincho" w:hAnsi="Times New Roman" w:cs="Times New Roman"/>
          <w:sz w:val="28"/>
          <w:szCs w:val="28"/>
        </w:rPr>
        <w:tab/>
      </w:r>
      <w:r w:rsidRPr="007324DB">
        <w:rPr>
          <w:rFonts w:ascii="Times New Roman" w:eastAsia="MS Mincho" w:hAnsi="Times New Roman" w:cs="Times New Roman"/>
          <w:sz w:val="28"/>
          <w:szCs w:val="28"/>
        </w:rPr>
        <w:tab/>
        <w:t>Юнусов</w:t>
      </w:r>
      <w:r>
        <w:rPr>
          <w:rFonts w:ascii="Times New Roman" w:eastAsia="MS Mincho" w:hAnsi="Times New Roman" w:cs="Times New Roman"/>
          <w:sz w:val="28"/>
          <w:szCs w:val="28"/>
        </w:rPr>
        <w:t xml:space="preserve"> Д.Р.</w:t>
      </w:r>
    </w:p>
    <w:p w:rsidR="00D2164D" w:rsidRPr="00F555DE" w:rsidRDefault="00D2164D" w:rsidP="00D2164D">
      <w:pPr>
        <w:jc w:val="center"/>
        <w:rPr>
          <w:rFonts w:eastAsia="Calibri"/>
          <w:b/>
          <w:sz w:val="22"/>
          <w:szCs w:val="22"/>
          <w:lang w:eastAsia="en-US"/>
        </w:rPr>
      </w:pPr>
      <w:r>
        <w:rPr>
          <w:rFonts w:eastAsia="Calibri"/>
          <w:b/>
          <w:sz w:val="22"/>
          <w:szCs w:val="22"/>
          <w:lang w:eastAsia="en-US"/>
        </w:rPr>
        <w:lastRenderedPageBreak/>
        <w:tab/>
      </w:r>
      <w:r w:rsidRPr="00F555DE">
        <w:rPr>
          <w:rFonts w:eastAsia="Calibri"/>
          <w:b/>
          <w:sz w:val="22"/>
          <w:szCs w:val="22"/>
          <w:lang w:eastAsia="en-US"/>
        </w:rPr>
        <w:t xml:space="preserve">ЛИСТ СОГЛАСОВАНИЯ </w:t>
      </w:r>
    </w:p>
    <w:p w:rsidR="00D2164D" w:rsidRPr="00F555DE" w:rsidRDefault="00D2164D" w:rsidP="00D2164D">
      <w:pPr>
        <w:jc w:val="center"/>
        <w:rPr>
          <w:rFonts w:eastAsia="Calibri"/>
          <w:b/>
          <w:bCs/>
          <w:sz w:val="22"/>
          <w:szCs w:val="22"/>
          <w:lang w:eastAsia="en-US"/>
        </w:rPr>
      </w:pPr>
      <w:r w:rsidRPr="00F555DE">
        <w:rPr>
          <w:rFonts w:eastAsia="Calibri"/>
          <w:b/>
          <w:sz w:val="22"/>
          <w:szCs w:val="22"/>
          <w:lang w:eastAsia="en-US"/>
        </w:rPr>
        <w:t xml:space="preserve">к постановлению </w:t>
      </w:r>
    </w:p>
    <w:p w:rsidR="00D2164D" w:rsidRPr="00F555DE" w:rsidRDefault="00D2164D" w:rsidP="00D2164D">
      <w:pPr>
        <w:jc w:val="center"/>
        <w:rPr>
          <w:rFonts w:eastAsia="Calibri"/>
          <w:sz w:val="22"/>
          <w:szCs w:val="22"/>
          <w:lang w:eastAsia="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313"/>
        <w:gridCol w:w="1559"/>
        <w:gridCol w:w="1701"/>
        <w:gridCol w:w="3084"/>
      </w:tblGrid>
      <w:tr w:rsidR="00D2164D" w:rsidRPr="00F555DE" w:rsidTr="008713C8">
        <w:tc>
          <w:tcPr>
            <w:tcW w:w="1914" w:type="dxa"/>
            <w:tcBorders>
              <w:top w:val="single" w:sz="4" w:space="0" w:color="auto"/>
              <w:left w:val="single" w:sz="4" w:space="0" w:color="auto"/>
              <w:bottom w:val="single" w:sz="4" w:space="0" w:color="auto"/>
              <w:right w:val="single" w:sz="4" w:space="0" w:color="auto"/>
            </w:tcBorders>
            <w:shd w:val="clear" w:color="auto" w:fill="auto"/>
            <w:hideMark/>
          </w:tcPr>
          <w:p w:rsidR="00D2164D" w:rsidRPr="007069C6" w:rsidRDefault="00D2164D" w:rsidP="007069C6">
            <w:pPr>
              <w:widowControl w:val="0"/>
              <w:autoSpaceDE w:val="0"/>
              <w:autoSpaceDN w:val="0"/>
              <w:adjustRightInd w:val="0"/>
              <w:spacing w:line="276" w:lineRule="auto"/>
              <w:ind w:firstLine="284"/>
              <w:rPr>
                <w:rFonts w:eastAsia="Calibri"/>
                <w:lang w:eastAsia="en-US"/>
              </w:rPr>
            </w:pPr>
            <w:r w:rsidRPr="007069C6">
              <w:rPr>
                <w:rFonts w:eastAsia="Calibri"/>
                <w:lang w:eastAsia="en-US"/>
              </w:rPr>
              <w:t>Должность, Ф.И.О.,</w:t>
            </w:r>
          </w:p>
          <w:p w:rsidR="00D2164D" w:rsidRPr="007069C6" w:rsidRDefault="00D2164D" w:rsidP="007069C6">
            <w:pPr>
              <w:widowControl w:val="0"/>
              <w:autoSpaceDE w:val="0"/>
              <w:autoSpaceDN w:val="0"/>
              <w:adjustRightInd w:val="0"/>
              <w:spacing w:line="276" w:lineRule="auto"/>
              <w:ind w:firstLine="284"/>
              <w:rPr>
                <w:rFonts w:eastAsia="Calibri"/>
                <w:lang w:eastAsia="en-US"/>
              </w:rPr>
            </w:pPr>
            <w:r w:rsidRPr="007069C6">
              <w:rPr>
                <w:rFonts w:eastAsia="Calibri"/>
                <w:lang w:eastAsia="en-US"/>
              </w:rPr>
              <w:t>исполнителя и согласующих лиц</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rsidR="00D2164D" w:rsidRPr="007069C6" w:rsidRDefault="00D2164D" w:rsidP="007069C6">
            <w:pPr>
              <w:widowControl w:val="0"/>
              <w:autoSpaceDE w:val="0"/>
              <w:autoSpaceDN w:val="0"/>
              <w:adjustRightInd w:val="0"/>
              <w:spacing w:line="276" w:lineRule="auto"/>
              <w:ind w:firstLine="284"/>
              <w:rPr>
                <w:rFonts w:eastAsia="Calibri"/>
                <w:lang w:eastAsia="en-US"/>
              </w:rPr>
            </w:pPr>
            <w:r w:rsidRPr="007069C6">
              <w:rPr>
                <w:rFonts w:eastAsia="Calibri"/>
                <w:lang w:eastAsia="en-US"/>
              </w:rPr>
              <w:t>Дата и время получения документа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2164D" w:rsidRPr="007069C6" w:rsidRDefault="00D2164D" w:rsidP="007069C6">
            <w:pPr>
              <w:widowControl w:val="0"/>
              <w:autoSpaceDE w:val="0"/>
              <w:autoSpaceDN w:val="0"/>
              <w:adjustRightInd w:val="0"/>
              <w:spacing w:line="276" w:lineRule="auto"/>
              <w:ind w:firstLine="284"/>
              <w:rPr>
                <w:rFonts w:eastAsia="Calibri"/>
                <w:lang w:eastAsia="en-US"/>
              </w:rPr>
            </w:pPr>
            <w:r w:rsidRPr="007069C6">
              <w:rPr>
                <w:rFonts w:eastAsia="Calibri"/>
                <w:lang w:eastAsia="en-US"/>
              </w:rPr>
              <w:t>Дата и время согласования (отказа в согласовании)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2164D" w:rsidRPr="007069C6" w:rsidRDefault="00D2164D" w:rsidP="007069C6">
            <w:pPr>
              <w:widowControl w:val="0"/>
              <w:autoSpaceDE w:val="0"/>
              <w:autoSpaceDN w:val="0"/>
              <w:adjustRightInd w:val="0"/>
              <w:spacing w:line="276" w:lineRule="auto"/>
              <w:ind w:firstLine="284"/>
              <w:rPr>
                <w:rFonts w:eastAsia="Calibri"/>
                <w:lang w:eastAsia="en-US"/>
              </w:rPr>
            </w:pPr>
            <w:r w:rsidRPr="007069C6">
              <w:rPr>
                <w:rFonts w:eastAsia="Calibri"/>
                <w:lang w:eastAsia="en-US"/>
              </w:rPr>
              <w:t>Личная подпись, расшифровка (с пометкой «Согласовано», «Отказ в согласовании»)</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D2164D" w:rsidRPr="007069C6" w:rsidRDefault="00D2164D" w:rsidP="007069C6">
            <w:pPr>
              <w:widowControl w:val="0"/>
              <w:autoSpaceDE w:val="0"/>
              <w:autoSpaceDN w:val="0"/>
              <w:adjustRightInd w:val="0"/>
              <w:spacing w:line="276" w:lineRule="auto"/>
              <w:ind w:firstLine="284"/>
              <w:rPr>
                <w:rFonts w:eastAsia="Calibri"/>
                <w:lang w:eastAsia="en-US"/>
              </w:rPr>
            </w:pPr>
            <w:r w:rsidRPr="007069C6">
              <w:rPr>
                <w:rFonts w:eastAsia="Calibri"/>
                <w:lang w:eastAsia="en-US"/>
              </w:rPr>
              <w:t>Замечания</w:t>
            </w:r>
          </w:p>
        </w:tc>
      </w:tr>
      <w:tr w:rsidR="00D2164D" w:rsidRPr="00F555DE" w:rsidTr="008713C8">
        <w:trPr>
          <w:trHeight w:val="988"/>
        </w:trPr>
        <w:tc>
          <w:tcPr>
            <w:tcW w:w="1914" w:type="dxa"/>
            <w:tcBorders>
              <w:top w:val="single" w:sz="4" w:space="0" w:color="auto"/>
              <w:left w:val="single" w:sz="4" w:space="0" w:color="auto"/>
              <w:bottom w:val="single" w:sz="4" w:space="0" w:color="auto"/>
              <w:right w:val="single" w:sz="4" w:space="0" w:color="auto"/>
            </w:tcBorders>
            <w:shd w:val="clear" w:color="auto" w:fill="auto"/>
            <w:hideMark/>
          </w:tcPr>
          <w:p w:rsidR="00D2164D" w:rsidRPr="007069C6" w:rsidRDefault="00D2164D" w:rsidP="007069C6">
            <w:pPr>
              <w:widowControl w:val="0"/>
              <w:autoSpaceDE w:val="0"/>
              <w:autoSpaceDN w:val="0"/>
              <w:adjustRightInd w:val="0"/>
              <w:spacing w:line="276" w:lineRule="auto"/>
              <w:ind w:right="-2" w:firstLine="284"/>
              <w:rPr>
                <w:rFonts w:eastAsia="Calibri"/>
                <w:lang w:eastAsia="en-US"/>
              </w:rPr>
            </w:pPr>
            <w:r w:rsidRPr="007069C6">
              <w:rPr>
                <w:rFonts w:eastAsia="Calibri"/>
                <w:iCs/>
                <w:lang w:eastAsia="en-US"/>
              </w:rPr>
              <w:t xml:space="preserve">Главный специалист </w:t>
            </w:r>
            <w:proofErr w:type="spellStart"/>
            <w:r w:rsidRPr="007069C6">
              <w:rPr>
                <w:rFonts w:eastAsia="Calibri"/>
                <w:iCs/>
                <w:lang w:eastAsia="en-US"/>
              </w:rPr>
              <w:t>УАиГ</w:t>
            </w:r>
            <w:proofErr w:type="spellEnd"/>
            <w:r w:rsidRPr="007069C6">
              <w:rPr>
                <w:rFonts w:eastAsia="Calibri"/>
                <w:iCs/>
                <w:lang w:eastAsia="en-US"/>
              </w:rPr>
              <w:t xml:space="preserve"> АТМР  Удовикина А.Г.</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r>
      <w:tr w:rsidR="00D2164D" w:rsidRPr="00F555DE" w:rsidTr="008713C8">
        <w:trPr>
          <w:trHeight w:val="1036"/>
        </w:trPr>
        <w:tc>
          <w:tcPr>
            <w:tcW w:w="1914" w:type="dxa"/>
            <w:tcBorders>
              <w:top w:val="single" w:sz="4" w:space="0" w:color="auto"/>
              <w:left w:val="single" w:sz="4" w:space="0" w:color="auto"/>
              <w:bottom w:val="single" w:sz="4" w:space="0" w:color="auto"/>
              <w:right w:val="single" w:sz="4" w:space="0" w:color="auto"/>
            </w:tcBorders>
            <w:shd w:val="clear" w:color="auto" w:fill="auto"/>
            <w:hideMark/>
          </w:tcPr>
          <w:p w:rsidR="00D2164D" w:rsidRPr="007069C6" w:rsidRDefault="00D2164D" w:rsidP="007069C6">
            <w:pPr>
              <w:widowControl w:val="0"/>
              <w:tabs>
                <w:tab w:val="left" w:pos="6663"/>
              </w:tabs>
              <w:autoSpaceDE w:val="0"/>
              <w:autoSpaceDN w:val="0"/>
              <w:adjustRightInd w:val="0"/>
              <w:spacing w:line="276" w:lineRule="auto"/>
              <w:ind w:right="-6" w:firstLine="284"/>
              <w:rPr>
                <w:rFonts w:eastAsia="Calibri"/>
                <w:lang w:eastAsia="en-US"/>
              </w:rPr>
            </w:pPr>
            <w:r w:rsidRPr="007069C6">
              <w:rPr>
                <w:rFonts w:eastAsia="Calibri"/>
                <w:lang w:eastAsia="en-US"/>
              </w:rPr>
              <w:t xml:space="preserve">Начальник </w:t>
            </w:r>
            <w:proofErr w:type="spellStart"/>
            <w:r w:rsidRPr="007069C6">
              <w:rPr>
                <w:rFonts w:eastAsia="Calibri"/>
                <w:lang w:eastAsia="en-US"/>
              </w:rPr>
              <w:t>УАиГ</w:t>
            </w:r>
            <w:proofErr w:type="spellEnd"/>
            <w:r w:rsidRPr="007069C6">
              <w:rPr>
                <w:rFonts w:eastAsia="Calibri"/>
                <w:lang w:eastAsia="en-US"/>
              </w:rPr>
              <w:t xml:space="preserve"> АТМР – главный</w:t>
            </w:r>
          </w:p>
          <w:p w:rsidR="00D2164D" w:rsidRPr="007069C6" w:rsidRDefault="00D2164D" w:rsidP="007069C6">
            <w:pPr>
              <w:widowControl w:val="0"/>
              <w:autoSpaceDE w:val="0"/>
              <w:autoSpaceDN w:val="0"/>
              <w:adjustRightInd w:val="0"/>
              <w:spacing w:line="276" w:lineRule="auto"/>
              <w:ind w:firstLine="284"/>
              <w:rPr>
                <w:rFonts w:eastAsia="Calibri"/>
                <w:lang w:eastAsia="en-US"/>
              </w:rPr>
            </w:pPr>
            <w:r w:rsidRPr="007069C6">
              <w:rPr>
                <w:rFonts w:eastAsia="Calibri"/>
                <w:lang w:eastAsia="en-US"/>
              </w:rPr>
              <w:t xml:space="preserve">архитектор  ТМР                          </w:t>
            </w:r>
            <w:proofErr w:type="spellStart"/>
            <w:r w:rsidRPr="007069C6">
              <w:rPr>
                <w:rFonts w:eastAsia="Calibri"/>
                <w:lang w:eastAsia="en-US"/>
              </w:rPr>
              <w:t>Е.Н.Касьянова</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r>
      <w:tr w:rsidR="00D2164D" w:rsidRPr="00F555DE" w:rsidTr="008713C8">
        <w:trPr>
          <w:trHeight w:val="2027"/>
        </w:trPr>
        <w:tc>
          <w:tcPr>
            <w:tcW w:w="1914" w:type="dxa"/>
            <w:tcBorders>
              <w:top w:val="single" w:sz="4" w:space="0" w:color="auto"/>
              <w:left w:val="single" w:sz="4" w:space="0" w:color="auto"/>
              <w:bottom w:val="single" w:sz="4" w:space="0" w:color="auto"/>
              <w:right w:val="single" w:sz="4" w:space="0" w:color="auto"/>
            </w:tcBorders>
            <w:shd w:val="clear" w:color="auto" w:fill="auto"/>
            <w:hideMark/>
          </w:tcPr>
          <w:p w:rsidR="00D2164D" w:rsidRPr="007069C6" w:rsidRDefault="00D2164D" w:rsidP="007069C6">
            <w:pPr>
              <w:widowControl w:val="0"/>
              <w:tabs>
                <w:tab w:val="left" w:pos="6663"/>
              </w:tabs>
              <w:autoSpaceDE w:val="0"/>
              <w:autoSpaceDN w:val="0"/>
              <w:adjustRightInd w:val="0"/>
              <w:spacing w:line="276" w:lineRule="auto"/>
              <w:ind w:right="-6" w:firstLine="284"/>
              <w:rPr>
                <w:rFonts w:eastAsia="Calibri"/>
                <w:lang w:eastAsia="en-US"/>
              </w:rPr>
            </w:pPr>
            <w:r w:rsidRPr="007069C6">
              <w:rPr>
                <w:rFonts w:eastAsia="Calibri"/>
                <w:lang w:eastAsia="en-US"/>
              </w:rPr>
              <w:t>Начальник юридического отдела</w:t>
            </w:r>
          </w:p>
          <w:p w:rsidR="00D2164D" w:rsidRPr="007069C6" w:rsidRDefault="00D2164D" w:rsidP="007069C6">
            <w:pPr>
              <w:widowControl w:val="0"/>
              <w:tabs>
                <w:tab w:val="left" w:pos="6663"/>
              </w:tabs>
              <w:autoSpaceDE w:val="0"/>
              <w:autoSpaceDN w:val="0"/>
              <w:adjustRightInd w:val="0"/>
              <w:spacing w:line="276" w:lineRule="auto"/>
              <w:ind w:right="-6" w:firstLine="284"/>
              <w:rPr>
                <w:rFonts w:eastAsia="Calibri"/>
                <w:lang w:eastAsia="en-US"/>
              </w:rPr>
            </w:pPr>
            <w:r w:rsidRPr="007069C6">
              <w:rPr>
                <w:rFonts w:eastAsia="Calibri"/>
                <w:lang w:eastAsia="en-US"/>
              </w:rPr>
              <w:t>административн</w:t>
            </w:r>
            <w:proofErr w:type="gramStart"/>
            <w:r w:rsidRPr="007069C6">
              <w:rPr>
                <w:rFonts w:eastAsia="Calibri"/>
                <w:lang w:eastAsia="en-US"/>
              </w:rPr>
              <w:t>о-</w:t>
            </w:r>
            <w:proofErr w:type="gramEnd"/>
            <w:r w:rsidRPr="007069C6">
              <w:rPr>
                <w:rFonts w:eastAsia="Calibri"/>
                <w:lang w:eastAsia="en-US"/>
              </w:rPr>
              <w:t xml:space="preserve"> правового</w:t>
            </w:r>
          </w:p>
          <w:p w:rsidR="00D2164D" w:rsidRPr="007069C6" w:rsidRDefault="00D2164D" w:rsidP="007069C6">
            <w:pPr>
              <w:widowControl w:val="0"/>
              <w:autoSpaceDE w:val="0"/>
              <w:autoSpaceDN w:val="0"/>
              <w:adjustRightInd w:val="0"/>
              <w:spacing w:line="276" w:lineRule="auto"/>
              <w:ind w:firstLine="284"/>
              <w:rPr>
                <w:rFonts w:eastAsia="Calibri"/>
                <w:lang w:eastAsia="en-US"/>
              </w:rPr>
            </w:pPr>
            <w:r w:rsidRPr="007069C6">
              <w:rPr>
                <w:rFonts w:eastAsia="Calibri"/>
                <w:lang w:eastAsia="en-US"/>
              </w:rPr>
              <w:t>управления АТМР</w:t>
            </w:r>
          </w:p>
          <w:p w:rsidR="00D2164D" w:rsidRPr="007069C6" w:rsidRDefault="00D2164D" w:rsidP="007069C6">
            <w:pPr>
              <w:widowControl w:val="0"/>
              <w:autoSpaceDE w:val="0"/>
              <w:autoSpaceDN w:val="0"/>
              <w:adjustRightInd w:val="0"/>
              <w:spacing w:line="276" w:lineRule="auto"/>
              <w:ind w:firstLine="284"/>
              <w:rPr>
                <w:rFonts w:eastAsia="Calibri"/>
                <w:lang w:eastAsia="en-US"/>
              </w:rPr>
            </w:pPr>
            <w:r w:rsidRPr="007069C6">
              <w:rPr>
                <w:rFonts w:eastAsia="Calibri"/>
                <w:lang w:eastAsia="en-US"/>
              </w:rPr>
              <w:t xml:space="preserve">В.В. </w:t>
            </w:r>
            <w:proofErr w:type="spellStart"/>
            <w:r w:rsidRPr="007069C6">
              <w:rPr>
                <w:rFonts w:eastAsia="Calibri"/>
                <w:lang w:eastAsia="en-US"/>
              </w:rPr>
              <w:t>Коннов</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r>
      <w:tr w:rsidR="00D2164D" w:rsidRPr="00F555DE" w:rsidTr="008713C8">
        <w:trPr>
          <w:trHeight w:val="1278"/>
        </w:trPr>
        <w:tc>
          <w:tcPr>
            <w:tcW w:w="1914" w:type="dxa"/>
            <w:tcBorders>
              <w:top w:val="single" w:sz="4" w:space="0" w:color="auto"/>
              <w:left w:val="single" w:sz="4" w:space="0" w:color="auto"/>
              <w:bottom w:val="single" w:sz="4" w:space="0" w:color="auto"/>
              <w:right w:val="single" w:sz="4" w:space="0" w:color="auto"/>
            </w:tcBorders>
            <w:shd w:val="clear" w:color="auto" w:fill="auto"/>
            <w:hideMark/>
          </w:tcPr>
          <w:p w:rsidR="00D2164D" w:rsidRPr="007069C6" w:rsidRDefault="00D2164D" w:rsidP="007069C6">
            <w:pPr>
              <w:widowControl w:val="0"/>
              <w:tabs>
                <w:tab w:val="left" w:pos="6663"/>
              </w:tabs>
              <w:autoSpaceDE w:val="0"/>
              <w:autoSpaceDN w:val="0"/>
              <w:adjustRightInd w:val="0"/>
              <w:spacing w:line="276" w:lineRule="auto"/>
              <w:ind w:right="-6" w:firstLine="284"/>
              <w:rPr>
                <w:rFonts w:eastAsia="Calibri"/>
                <w:lang w:eastAsia="en-US"/>
              </w:rPr>
            </w:pPr>
            <w:r w:rsidRPr="007069C6">
              <w:rPr>
                <w:rFonts w:eastAsia="Calibri"/>
                <w:lang w:eastAsia="en-US"/>
              </w:rPr>
              <w:t>Управляющий делами</w:t>
            </w:r>
          </w:p>
          <w:p w:rsidR="00D2164D" w:rsidRPr="007069C6" w:rsidRDefault="00D2164D" w:rsidP="007069C6">
            <w:pPr>
              <w:widowControl w:val="0"/>
              <w:autoSpaceDE w:val="0"/>
              <w:autoSpaceDN w:val="0"/>
              <w:adjustRightInd w:val="0"/>
              <w:spacing w:line="276" w:lineRule="auto"/>
              <w:ind w:firstLine="284"/>
              <w:rPr>
                <w:rFonts w:eastAsia="Calibri"/>
                <w:lang w:eastAsia="en-US"/>
              </w:rPr>
            </w:pPr>
            <w:r w:rsidRPr="007069C6">
              <w:rPr>
                <w:rFonts w:eastAsia="Calibri"/>
                <w:lang w:eastAsia="en-US"/>
              </w:rPr>
              <w:t>Администрации  ТМР                   С.В. Балясникова</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D2164D" w:rsidRPr="007069C6" w:rsidRDefault="00D2164D" w:rsidP="007069C6">
            <w:pPr>
              <w:widowControl w:val="0"/>
              <w:autoSpaceDE w:val="0"/>
              <w:autoSpaceDN w:val="0"/>
              <w:adjustRightInd w:val="0"/>
              <w:spacing w:line="276" w:lineRule="auto"/>
              <w:ind w:firstLine="284"/>
              <w:rPr>
                <w:rFonts w:eastAsia="Calibri"/>
                <w:lang w:eastAsia="en-US"/>
              </w:rPr>
            </w:pPr>
          </w:p>
        </w:tc>
      </w:tr>
    </w:tbl>
    <w:p w:rsidR="00D2164D" w:rsidRPr="00F555DE" w:rsidRDefault="00D2164D" w:rsidP="00D2164D">
      <w:pPr>
        <w:tabs>
          <w:tab w:val="left" w:pos="3060"/>
          <w:tab w:val="center" w:pos="4662"/>
        </w:tabs>
        <w:rPr>
          <w:rFonts w:eastAsia="Calibri"/>
          <w:sz w:val="22"/>
          <w:szCs w:val="22"/>
          <w:lang w:eastAsia="en-US"/>
        </w:rPr>
      </w:pPr>
      <w:r>
        <w:rPr>
          <w:rFonts w:eastAsia="Calibri"/>
          <w:b/>
          <w:sz w:val="22"/>
          <w:szCs w:val="22"/>
          <w:lang w:eastAsia="en-US"/>
        </w:rPr>
        <w:tab/>
      </w:r>
    </w:p>
    <w:p w:rsidR="00D2164D" w:rsidRPr="00F555DE" w:rsidRDefault="00D2164D" w:rsidP="00D2164D">
      <w:pPr>
        <w:jc w:val="both"/>
        <w:rPr>
          <w:rFonts w:eastAsia="Calibri"/>
          <w:sz w:val="22"/>
          <w:szCs w:val="22"/>
          <w:lang w:eastAsia="en-US"/>
        </w:rPr>
      </w:pPr>
      <w:r w:rsidRPr="00F555DE">
        <w:rPr>
          <w:rFonts w:eastAsia="Calibri"/>
          <w:sz w:val="22"/>
          <w:szCs w:val="22"/>
          <w:lang w:eastAsia="en-US"/>
        </w:rPr>
        <w:t>Электронная копия сдана                                             ______________  «____» _________ 2019 года</w:t>
      </w:r>
    </w:p>
    <w:p w:rsidR="00D2164D" w:rsidRPr="00F555DE" w:rsidRDefault="00D2164D" w:rsidP="00D2164D">
      <w:pPr>
        <w:jc w:val="both"/>
        <w:rPr>
          <w:rFonts w:eastAsia="Calibri"/>
          <w:sz w:val="22"/>
          <w:szCs w:val="22"/>
          <w:lang w:eastAsia="en-US"/>
        </w:rPr>
      </w:pPr>
    </w:p>
    <w:p w:rsidR="00D2164D" w:rsidRPr="00F555DE" w:rsidRDefault="00D2164D" w:rsidP="00D2164D">
      <w:pPr>
        <w:jc w:val="both"/>
        <w:rPr>
          <w:rFonts w:eastAsia="Calibri"/>
          <w:sz w:val="22"/>
          <w:szCs w:val="22"/>
          <w:lang w:eastAsia="en-US"/>
        </w:rPr>
      </w:pPr>
    </w:p>
    <w:p w:rsidR="00D2164D" w:rsidRPr="00F555DE" w:rsidRDefault="00D2164D" w:rsidP="00D2164D">
      <w:pPr>
        <w:jc w:val="both"/>
        <w:rPr>
          <w:rFonts w:eastAsia="Calibri"/>
          <w:sz w:val="22"/>
          <w:szCs w:val="22"/>
          <w:lang w:eastAsia="en-US"/>
        </w:rPr>
      </w:pPr>
      <w:r w:rsidRPr="00F555DE">
        <w:rPr>
          <w:rFonts w:eastAsia="Calibri"/>
          <w:sz w:val="22"/>
          <w:szCs w:val="22"/>
          <w:lang w:eastAsia="en-US"/>
        </w:rPr>
        <w:t>22-1</w:t>
      </w:r>
      <w:r>
        <w:rPr>
          <w:rFonts w:eastAsia="Calibri"/>
          <w:sz w:val="22"/>
          <w:szCs w:val="22"/>
          <w:lang w:eastAsia="en-US"/>
        </w:rPr>
        <w:t>99</w:t>
      </w:r>
    </w:p>
    <w:p w:rsidR="00D2164D" w:rsidRPr="00F555DE" w:rsidRDefault="00D2164D" w:rsidP="00D2164D">
      <w:pPr>
        <w:jc w:val="both"/>
        <w:rPr>
          <w:rFonts w:eastAsia="Calibri"/>
          <w:sz w:val="22"/>
          <w:szCs w:val="22"/>
          <w:lang w:eastAsia="en-US"/>
        </w:rPr>
      </w:pPr>
    </w:p>
    <w:p w:rsidR="00D2164D" w:rsidRPr="00F555DE" w:rsidRDefault="00D2164D" w:rsidP="00D2164D">
      <w:pPr>
        <w:jc w:val="both"/>
        <w:rPr>
          <w:rFonts w:eastAsia="Calibri"/>
          <w:sz w:val="22"/>
          <w:szCs w:val="22"/>
          <w:lang w:eastAsia="en-US"/>
        </w:rPr>
      </w:pPr>
    </w:p>
    <w:p w:rsidR="00D2164D" w:rsidRPr="00F555DE" w:rsidRDefault="00D2164D" w:rsidP="00D2164D">
      <w:pPr>
        <w:jc w:val="both"/>
        <w:rPr>
          <w:rFonts w:eastAsia="Calibri"/>
          <w:sz w:val="22"/>
          <w:szCs w:val="22"/>
          <w:lang w:eastAsia="en-US"/>
        </w:rPr>
      </w:pPr>
      <w:r w:rsidRPr="00F555DE">
        <w:rPr>
          <w:rFonts w:eastAsia="Calibri"/>
          <w:sz w:val="22"/>
          <w:szCs w:val="22"/>
          <w:lang w:eastAsia="en-US"/>
        </w:rPr>
        <w:t>Специальные отметки (НПА/ПА) _______________</w:t>
      </w:r>
    </w:p>
    <w:p w:rsidR="00D2164D" w:rsidRPr="00F555DE" w:rsidRDefault="00D2164D" w:rsidP="00D2164D">
      <w:pPr>
        <w:jc w:val="both"/>
        <w:rPr>
          <w:rFonts w:eastAsia="Calibri"/>
          <w:sz w:val="22"/>
          <w:szCs w:val="22"/>
          <w:lang w:eastAsia="en-US"/>
        </w:rPr>
      </w:pPr>
    </w:p>
    <w:p w:rsidR="00D2164D" w:rsidRPr="00F555DE" w:rsidRDefault="00D2164D" w:rsidP="00D2164D">
      <w:pPr>
        <w:jc w:val="both"/>
        <w:rPr>
          <w:rFonts w:eastAsia="Calibri"/>
          <w:sz w:val="22"/>
          <w:szCs w:val="22"/>
          <w:lang w:eastAsia="en-US"/>
        </w:rPr>
      </w:pPr>
      <w:r w:rsidRPr="00F555DE">
        <w:rPr>
          <w:rFonts w:eastAsia="Calibri"/>
          <w:sz w:val="22"/>
          <w:szCs w:val="22"/>
          <w:lang w:eastAsia="en-US"/>
        </w:rPr>
        <w:t>Рассылка:</w:t>
      </w:r>
    </w:p>
    <w:p w:rsidR="00D2164D" w:rsidRPr="00F555DE" w:rsidRDefault="00D2164D" w:rsidP="00D2164D">
      <w:pPr>
        <w:jc w:val="both"/>
        <w:rPr>
          <w:rFonts w:eastAsia="Calibri"/>
          <w:sz w:val="22"/>
          <w:szCs w:val="22"/>
          <w:lang w:eastAsia="en-US"/>
        </w:rPr>
      </w:pPr>
      <w:r w:rsidRPr="00F555DE">
        <w:rPr>
          <w:rFonts w:eastAsia="Calibri"/>
          <w:sz w:val="22"/>
          <w:szCs w:val="22"/>
          <w:lang w:eastAsia="en-US"/>
        </w:rPr>
        <w:t>Исполнителю-1,</w:t>
      </w:r>
    </w:p>
    <w:p w:rsidR="00D2164D" w:rsidRPr="00F555DE" w:rsidRDefault="00D2164D" w:rsidP="00D2164D">
      <w:pPr>
        <w:tabs>
          <w:tab w:val="left" w:pos="6663"/>
        </w:tabs>
        <w:spacing w:line="276" w:lineRule="auto"/>
        <w:ind w:right="-6"/>
        <w:rPr>
          <w:rFonts w:eastAsia="Calibri"/>
          <w:sz w:val="22"/>
          <w:szCs w:val="22"/>
          <w:lang w:eastAsia="en-US"/>
        </w:rPr>
      </w:pPr>
      <w:r w:rsidRPr="00F555DE">
        <w:rPr>
          <w:rFonts w:eastAsia="Calibri"/>
          <w:sz w:val="22"/>
          <w:szCs w:val="22"/>
          <w:lang w:eastAsia="en-US"/>
        </w:rPr>
        <w:t xml:space="preserve">Адм. – 1, </w:t>
      </w:r>
    </w:p>
    <w:p w:rsidR="00D2164D" w:rsidRPr="00F555DE" w:rsidRDefault="00D2164D" w:rsidP="00D2164D">
      <w:pPr>
        <w:tabs>
          <w:tab w:val="left" w:pos="6663"/>
        </w:tabs>
        <w:spacing w:line="276" w:lineRule="auto"/>
        <w:ind w:right="-6"/>
        <w:rPr>
          <w:rFonts w:eastAsia="Calibri"/>
          <w:sz w:val="22"/>
          <w:szCs w:val="22"/>
          <w:lang w:eastAsia="en-US"/>
        </w:rPr>
      </w:pPr>
      <w:r w:rsidRPr="00F555DE">
        <w:rPr>
          <w:rFonts w:eastAsia="Calibri"/>
          <w:sz w:val="22"/>
          <w:szCs w:val="22"/>
          <w:lang w:eastAsia="en-US"/>
        </w:rPr>
        <w:t>УАиГ-1</w:t>
      </w:r>
    </w:p>
    <w:p w:rsidR="008878BF" w:rsidRDefault="008878BF" w:rsidP="008878BF">
      <w:pPr>
        <w:ind w:left="5103"/>
        <w:jc w:val="right"/>
        <w:outlineLvl w:val="1"/>
        <w:rPr>
          <w:sz w:val="28"/>
          <w:szCs w:val="28"/>
        </w:rPr>
      </w:pPr>
    </w:p>
    <w:p w:rsidR="008878BF" w:rsidRDefault="008878BF" w:rsidP="008878BF">
      <w:pPr>
        <w:ind w:left="5103"/>
        <w:jc w:val="right"/>
        <w:outlineLvl w:val="1"/>
        <w:rPr>
          <w:sz w:val="28"/>
          <w:szCs w:val="28"/>
        </w:rPr>
      </w:pPr>
    </w:p>
    <w:p w:rsidR="008878BF" w:rsidRPr="002142B1" w:rsidRDefault="008878BF" w:rsidP="008878BF">
      <w:pPr>
        <w:ind w:left="5103"/>
        <w:jc w:val="right"/>
        <w:outlineLvl w:val="1"/>
        <w:rPr>
          <w:sz w:val="28"/>
          <w:szCs w:val="28"/>
        </w:rPr>
      </w:pPr>
      <w:bookmarkStart w:id="0" w:name="_GoBack"/>
      <w:bookmarkEnd w:id="0"/>
      <w:r w:rsidRPr="002142B1">
        <w:rPr>
          <w:sz w:val="28"/>
          <w:szCs w:val="28"/>
        </w:rPr>
        <w:lastRenderedPageBreak/>
        <w:t xml:space="preserve">Приложение </w:t>
      </w:r>
    </w:p>
    <w:p w:rsidR="008878BF" w:rsidRDefault="008878BF" w:rsidP="008878BF">
      <w:pPr>
        <w:widowControl w:val="0"/>
        <w:autoSpaceDE w:val="0"/>
        <w:autoSpaceDN w:val="0"/>
        <w:adjustRightInd w:val="0"/>
        <w:jc w:val="right"/>
        <w:outlineLvl w:val="1"/>
        <w:rPr>
          <w:sz w:val="28"/>
          <w:szCs w:val="28"/>
        </w:rPr>
      </w:pPr>
      <w:r w:rsidRPr="002142B1">
        <w:rPr>
          <w:sz w:val="28"/>
          <w:szCs w:val="28"/>
        </w:rPr>
        <w:t xml:space="preserve">к </w:t>
      </w:r>
      <w:r>
        <w:rPr>
          <w:sz w:val="28"/>
          <w:szCs w:val="28"/>
        </w:rPr>
        <w:t>решению М</w:t>
      </w:r>
      <w:r w:rsidRPr="002142B1">
        <w:rPr>
          <w:sz w:val="28"/>
          <w:szCs w:val="28"/>
        </w:rPr>
        <w:t>уници</w:t>
      </w:r>
      <w:r>
        <w:rPr>
          <w:sz w:val="28"/>
          <w:szCs w:val="28"/>
        </w:rPr>
        <w:t xml:space="preserve">пального </w:t>
      </w:r>
      <w:r w:rsidRPr="002142B1">
        <w:rPr>
          <w:sz w:val="28"/>
          <w:szCs w:val="28"/>
        </w:rPr>
        <w:t xml:space="preserve">Совета </w:t>
      </w:r>
    </w:p>
    <w:p w:rsidR="008878BF" w:rsidRPr="002142B1" w:rsidRDefault="008878BF" w:rsidP="008878BF">
      <w:pPr>
        <w:widowControl w:val="0"/>
        <w:autoSpaceDE w:val="0"/>
        <w:autoSpaceDN w:val="0"/>
        <w:adjustRightInd w:val="0"/>
        <w:jc w:val="right"/>
        <w:outlineLvl w:val="1"/>
        <w:rPr>
          <w:sz w:val="28"/>
          <w:szCs w:val="28"/>
        </w:rPr>
      </w:pPr>
      <w:r w:rsidRPr="002142B1">
        <w:rPr>
          <w:sz w:val="28"/>
          <w:szCs w:val="28"/>
        </w:rPr>
        <w:t>Тутаевского муниципального района</w:t>
      </w:r>
    </w:p>
    <w:p w:rsidR="008878BF" w:rsidRPr="002142B1" w:rsidRDefault="008878BF" w:rsidP="008878BF">
      <w:pPr>
        <w:widowControl w:val="0"/>
        <w:autoSpaceDE w:val="0"/>
        <w:autoSpaceDN w:val="0"/>
        <w:adjustRightInd w:val="0"/>
        <w:ind w:left="5103" w:firstLine="284"/>
        <w:jc w:val="right"/>
        <w:outlineLvl w:val="1"/>
        <w:rPr>
          <w:sz w:val="28"/>
          <w:szCs w:val="28"/>
        </w:rPr>
      </w:pPr>
      <w:r w:rsidRPr="002142B1">
        <w:rPr>
          <w:sz w:val="28"/>
          <w:szCs w:val="28"/>
        </w:rPr>
        <w:t xml:space="preserve">от </w:t>
      </w:r>
      <w:r>
        <w:rPr>
          <w:sz w:val="28"/>
          <w:szCs w:val="28"/>
        </w:rPr>
        <w:t>________г. № _____</w:t>
      </w:r>
    </w:p>
    <w:p w:rsidR="008878BF" w:rsidRPr="002142B1" w:rsidRDefault="008878BF" w:rsidP="008878BF">
      <w:pPr>
        <w:widowControl w:val="0"/>
        <w:tabs>
          <w:tab w:val="center" w:pos="7950"/>
          <w:tab w:val="center" w:pos="9300"/>
        </w:tabs>
        <w:autoSpaceDE w:val="0"/>
        <w:autoSpaceDN w:val="0"/>
        <w:adjustRightInd w:val="0"/>
        <w:ind w:right="99" w:firstLine="284"/>
        <w:jc w:val="center"/>
        <w:outlineLvl w:val="1"/>
        <w:rPr>
          <w:sz w:val="28"/>
          <w:szCs w:val="28"/>
        </w:rPr>
      </w:pPr>
    </w:p>
    <w:p w:rsidR="008878BF" w:rsidRPr="002142B1" w:rsidRDefault="008878BF" w:rsidP="008878BF">
      <w:pPr>
        <w:widowControl w:val="0"/>
        <w:tabs>
          <w:tab w:val="center" w:pos="7950"/>
          <w:tab w:val="center" w:pos="9300"/>
        </w:tabs>
        <w:autoSpaceDE w:val="0"/>
        <w:autoSpaceDN w:val="0"/>
        <w:adjustRightInd w:val="0"/>
        <w:ind w:right="99" w:firstLine="284"/>
        <w:jc w:val="center"/>
        <w:outlineLvl w:val="1"/>
        <w:rPr>
          <w:b/>
          <w:sz w:val="28"/>
          <w:szCs w:val="28"/>
        </w:rPr>
      </w:pPr>
      <w:r w:rsidRPr="002142B1">
        <w:rPr>
          <w:b/>
          <w:sz w:val="28"/>
          <w:szCs w:val="28"/>
        </w:rPr>
        <w:t>Нормативы градостроительного проектирования</w:t>
      </w:r>
    </w:p>
    <w:p w:rsidR="008878BF" w:rsidRPr="002142B1" w:rsidRDefault="008878BF" w:rsidP="008878BF">
      <w:pPr>
        <w:widowControl w:val="0"/>
        <w:tabs>
          <w:tab w:val="center" w:pos="7950"/>
          <w:tab w:val="center" w:pos="9300"/>
        </w:tabs>
        <w:autoSpaceDE w:val="0"/>
        <w:autoSpaceDN w:val="0"/>
        <w:adjustRightInd w:val="0"/>
        <w:ind w:right="99" w:firstLine="284"/>
        <w:jc w:val="center"/>
        <w:outlineLvl w:val="1"/>
        <w:rPr>
          <w:b/>
          <w:sz w:val="28"/>
          <w:szCs w:val="28"/>
        </w:rPr>
      </w:pPr>
      <w:r w:rsidRPr="002142B1">
        <w:rPr>
          <w:b/>
          <w:sz w:val="28"/>
          <w:szCs w:val="28"/>
        </w:rPr>
        <w:t>Тутаевского муниципального района Ярославской области</w:t>
      </w:r>
    </w:p>
    <w:p w:rsidR="008878BF" w:rsidRPr="002142B1" w:rsidRDefault="008878BF" w:rsidP="008878BF">
      <w:pPr>
        <w:widowControl w:val="0"/>
        <w:tabs>
          <w:tab w:val="center" w:pos="7950"/>
          <w:tab w:val="center" w:pos="9300"/>
        </w:tabs>
        <w:autoSpaceDE w:val="0"/>
        <w:autoSpaceDN w:val="0"/>
        <w:adjustRightInd w:val="0"/>
        <w:ind w:right="99" w:firstLine="284"/>
        <w:jc w:val="center"/>
        <w:outlineLvl w:val="1"/>
        <w:rPr>
          <w:sz w:val="28"/>
          <w:szCs w:val="28"/>
        </w:rPr>
      </w:pPr>
    </w:p>
    <w:p w:rsidR="008878BF" w:rsidRPr="002142B1" w:rsidRDefault="008878BF" w:rsidP="008878BF">
      <w:pPr>
        <w:widowControl w:val="0"/>
        <w:tabs>
          <w:tab w:val="left" w:pos="3960"/>
          <w:tab w:val="center" w:pos="7950"/>
          <w:tab w:val="center" w:pos="9300"/>
        </w:tabs>
        <w:autoSpaceDE w:val="0"/>
        <w:autoSpaceDN w:val="0"/>
        <w:adjustRightInd w:val="0"/>
        <w:ind w:left="360" w:right="99" w:firstLine="284"/>
        <w:jc w:val="center"/>
        <w:outlineLvl w:val="1"/>
        <w:rPr>
          <w:b/>
          <w:sz w:val="28"/>
          <w:szCs w:val="28"/>
        </w:rPr>
      </w:pPr>
      <w:r w:rsidRPr="002142B1">
        <w:rPr>
          <w:b/>
          <w:sz w:val="28"/>
          <w:szCs w:val="28"/>
        </w:rPr>
        <w:t>1. Общие положения</w:t>
      </w:r>
    </w:p>
    <w:p w:rsidR="008878BF" w:rsidRPr="002142B1" w:rsidRDefault="008878BF" w:rsidP="008878BF">
      <w:pPr>
        <w:widowControl w:val="0"/>
        <w:tabs>
          <w:tab w:val="left" w:pos="3960"/>
          <w:tab w:val="center" w:pos="7950"/>
          <w:tab w:val="center" w:pos="9300"/>
        </w:tabs>
        <w:autoSpaceDE w:val="0"/>
        <w:autoSpaceDN w:val="0"/>
        <w:adjustRightInd w:val="0"/>
        <w:ind w:left="360" w:right="99" w:firstLine="284"/>
        <w:jc w:val="center"/>
        <w:outlineLvl w:val="1"/>
        <w:rPr>
          <w:sz w:val="28"/>
          <w:szCs w:val="28"/>
        </w:rPr>
      </w:pPr>
    </w:p>
    <w:p w:rsidR="008878BF" w:rsidRPr="002142B1" w:rsidRDefault="008878BF" w:rsidP="008878BF">
      <w:pPr>
        <w:widowControl w:val="0"/>
        <w:tabs>
          <w:tab w:val="left" w:pos="1080"/>
          <w:tab w:val="left" w:pos="1260"/>
          <w:tab w:val="center" w:pos="7950"/>
          <w:tab w:val="center" w:pos="9300"/>
        </w:tabs>
        <w:autoSpaceDE w:val="0"/>
        <w:autoSpaceDN w:val="0"/>
        <w:adjustRightInd w:val="0"/>
        <w:ind w:right="99" w:firstLine="540"/>
        <w:jc w:val="both"/>
        <w:rPr>
          <w:sz w:val="28"/>
          <w:szCs w:val="28"/>
        </w:rPr>
      </w:pPr>
      <w:proofErr w:type="gramStart"/>
      <w:r w:rsidRPr="002142B1">
        <w:rPr>
          <w:sz w:val="28"/>
          <w:szCs w:val="28"/>
        </w:rPr>
        <w:t>Местные нормативы разрабатываются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w:t>
      </w:r>
      <w:proofErr w:type="gramEnd"/>
      <w:r w:rsidRPr="002142B1">
        <w:rPr>
          <w:sz w:val="28"/>
          <w:szCs w:val="28"/>
        </w:rPr>
        <w:t xml:space="preserve"> Российской Федерации и Ярославской области.</w:t>
      </w:r>
    </w:p>
    <w:p w:rsidR="008878BF" w:rsidRDefault="008878BF" w:rsidP="008878BF">
      <w:pPr>
        <w:widowControl w:val="0"/>
        <w:tabs>
          <w:tab w:val="center" w:pos="7950"/>
          <w:tab w:val="center" w:pos="9300"/>
        </w:tabs>
        <w:autoSpaceDE w:val="0"/>
        <w:autoSpaceDN w:val="0"/>
        <w:adjustRightInd w:val="0"/>
        <w:ind w:right="99" w:firstLine="600"/>
        <w:jc w:val="both"/>
        <w:rPr>
          <w:bCs/>
          <w:sz w:val="28"/>
          <w:szCs w:val="28"/>
        </w:rPr>
      </w:pPr>
      <w:r w:rsidRPr="002142B1">
        <w:rPr>
          <w:bCs/>
          <w:sz w:val="28"/>
          <w:szCs w:val="28"/>
        </w:rPr>
        <w:tab/>
      </w:r>
      <w:r w:rsidRPr="00156A9F">
        <w:rPr>
          <w:bCs/>
          <w:sz w:val="28"/>
          <w:szCs w:val="28"/>
        </w:rPr>
        <w:t xml:space="preserve">Нормативы входят в систему нормативно-правовых актов, регламентирующих градостроительную деятельность на территории </w:t>
      </w:r>
      <w:r>
        <w:rPr>
          <w:bCs/>
          <w:sz w:val="28"/>
          <w:szCs w:val="28"/>
        </w:rPr>
        <w:t>Тутаевского</w:t>
      </w:r>
      <w:r w:rsidRPr="00156A9F">
        <w:rPr>
          <w:bCs/>
          <w:sz w:val="28"/>
          <w:szCs w:val="28"/>
        </w:rPr>
        <w:t xml:space="preserve"> муниципального района. </w:t>
      </w:r>
    </w:p>
    <w:p w:rsidR="008878BF" w:rsidRDefault="008878BF" w:rsidP="008878BF">
      <w:pPr>
        <w:widowControl w:val="0"/>
        <w:tabs>
          <w:tab w:val="center" w:pos="7950"/>
          <w:tab w:val="center" w:pos="9300"/>
        </w:tabs>
        <w:autoSpaceDE w:val="0"/>
        <w:autoSpaceDN w:val="0"/>
        <w:adjustRightInd w:val="0"/>
        <w:ind w:right="99" w:firstLine="600"/>
        <w:jc w:val="both"/>
        <w:rPr>
          <w:bCs/>
          <w:sz w:val="28"/>
          <w:szCs w:val="28"/>
        </w:rPr>
      </w:pPr>
      <w:r w:rsidRPr="00156A9F">
        <w:rPr>
          <w:bCs/>
          <w:sz w:val="28"/>
          <w:szCs w:val="28"/>
        </w:rPr>
        <w:t>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 декабря 2002 года № 184-ФЗ «О техническом регулировании». При отмене и (или) изменении действующих нормативных документов, в том числе тех, на которые дается ссылка в настоящих нормах, следует руководствоваться нормами, вводимыми взамен отмененных.</w:t>
      </w:r>
    </w:p>
    <w:p w:rsidR="008878BF" w:rsidRDefault="008878BF" w:rsidP="008878BF">
      <w:pPr>
        <w:widowControl w:val="0"/>
        <w:tabs>
          <w:tab w:val="center" w:pos="7950"/>
          <w:tab w:val="center" w:pos="9300"/>
        </w:tabs>
        <w:autoSpaceDE w:val="0"/>
        <w:autoSpaceDN w:val="0"/>
        <w:adjustRightInd w:val="0"/>
        <w:ind w:right="99" w:firstLine="600"/>
        <w:jc w:val="both"/>
        <w:rPr>
          <w:sz w:val="28"/>
          <w:szCs w:val="28"/>
        </w:rPr>
      </w:pPr>
      <w:r>
        <w:rPr>
          <w:sz w:val="28"/>
          <w:szCs w:val="28"/>
        </w:rPr>
        <w:t>Местные н</w:t>
      </w:r>
      <w:r w:rsidRPr="003768D9">
        <w:rPr>
          <w:sz w:val="28"/>
          <w:szCs w:val="28"/>
        </w:rPr>
        <w:t>ормативы градостроительного проектирования</w:t>
      </w:r>
      <w:r>
        <w:rPr>
          <w:sz w:val="28"/>
          <w:szCs w:val="28"/>
        </w:rPr>
        <w:t>, в соответствии с частью 5 ст.29.2 Градостроительного кодекса Российской Федерации</w:t>
      </w:r>
      <w:r w:rsidRPr="003768D9">
        <w:rPr>
          <w:sz w:val="28"/>
          <w:szCs w:val="28"/>
        </w:rPr>
        <w:t xml:space="preserve"> включают в себя:</w:t>
      </w:r>
    </w:p>
    <w:p w:rsidR="008878BF" w:rsidRDefault="008878BF" w:rsidP="008878BF">
      <w:pPr>
        <w:widowControl w:val="0"/>
        <w:tabs>
          <w:tab w:val="center" w:pos="7950"/>
          <w:tab w:val="center" w:pos="9300"/>
          <w:tab w:val="center" w:pos="9375"/>
        </w:tabs>
        <w:autoSpaceDE w:val="0"/>
        <w:autoSpaceDN w:val="0"/>
        <w:adjustRightInd w:val="0"/>
        <w:ind w:right="96"/>
        <w:jc w:val="both"/>
        <w:rPr>
          <w:sz w:val="28"/>
          <w:szCs w:val="28"/>
        </w:rPr>
      </w:pPr>
      <w:r>
        <w:rPr>
          <w:sz w:val="28"/>
          <w:szCs w:val="28"/>
        </w:rPr>
        <w:t xml:space="preserve">        1) </w:t>
      </w:r>
      <w:r w:rsidRPr="003768D9">
        <w:rPr>
          <w:sz w:val="28"/>
          <w:szCs w:val="28"/>
        </w:rPr>
        <w:t>правила и область применения расчетных показателей, содержащихся в основной части нормативов гр</w:t>
      </w:r>
      <w:r>
        <w:rPr>
          <w:sz w:val="28"/>
          <w:szCs w:val="28"/>
        </w:rPr>
        <w:t>адостроительного проектирования;</w:t>
      </w:r>
    </w:p>
    <w:p w:rsidR="008878BF" w:rsidRPr="003768D9" w:rsidRDefault="008878BF" w:rsidP="008878BF">
      <w:pPr>
        <w:widowControl w:val="0"/>
        <w:tabs>
          <w:tab w:val="center" w:pos="7950"/>
          <w:tab w:val="center" w:pos="9300"/>
          <w:tab w:val="center" w:pos="9375"/>
        </w:tabs>
        <w:autoSpaceDE w:val="0"/>
        <w:autoSpaceDN w:val="0"/>
        <w:adjustRightInd w:val="0"/>
        <w:ind w:right="96"/>
        <w:jc w:val="both"/>
        <w:rPr>
          <w:sz w:val="28"/>
          <w:szCs w:val="28"/>
        </w:rPr>
      </w:pPr>
      <w:r>
        <w:rPr>
          <w:sz w:val="28"/>
          <w:szCs w:val="28"/>
        </w:rPr>
        <w:t xml:space="preserve">        2) </w:t>
      </w:r>
      <w:r w:rsidRPr="003768D9">
        <w:rPr>
          <w:sz w:val="28"/>
          <w:szCs w:val="28"/>
        </w:rPr>
        <w:t>основную часть (расчетные показатели минимально допустимого у</w:t>
      </w:r>
      <w:r>
        <w:rPr>
          <w:sz w:val="28"/>
          <w:szCs w:val="28"/>
        </w:rPr>
        <w:t xml:space="preserve">ровня обеспеченности объектами населения Тутаевского муниципального района </w:t>
      </w:r>
      <w:r w:rsidRPr="003768D9">
        <w:rPr>
          <w:sz w:val="28"/>
          <w:szCs w:val="28"/>
        </w:rPr>
        <w:t xml:space="preserve">и расчетные показатели максимально допустимого уровня территориальной доступности таких объектов для </w:t>
      </w:r>
      <w:r>
        <w:rPr>
          <w:sz w:val="28"/>
          <w:szCs w:val="28"/>
        </w:rPr>
        <w:t xml:space="preserve">Тутаевского </w:t>
      </w:r>
      <w:r w:rsidRPr="003768D9">
        <w:rPr>
          <w:sz w:val="28"/>
          <w:szCs w:val="28"/>
        </w:rPr>
        <w:t xml:space="preserve">муниципального </w:t>
      </w:r>
      <w:r>
        <w:rPr>
          <w:sz w:val="28"/>
          <w:szCs w:val="28"/>
        </w:rPr>
        <w:t>района</w:t>
      </w:r>
      <w:r w:rsidRPr="003768D9">
        <w:rPr>
          <w:sz w:val="28"/>
          <w:szCs w:val="28"/>
        </w:rPr>
        <w:t>);</w:t>
      </w:r>
    </w:p>
    <w:p w:rsidR="008878BF" w:rsidRPr="003768D9" w:rsidRDefault="008878BF" w:rsidP="008878BF">
      <w:pPr>
        <w:widowControl w:val="0"/>
        <w:tabs>
          <w:tab w:val="center" w:pos="7950"/>
          <w:tab w:val="center" w:pos="9300"/>
          <w:tab w:val="center" w:pos="9375"/>
        </w:tabs>
        <w:autoSpaceDE w:val="0"/>
        <w:autoSpaceDN w:val="0"/>
        <w:adjustRightInd w:val="0"/>
        <w:ind w:right="96"/>
        <w:jc w:val="both"/>
        <w:rPr>
          <w:sz w:val="28"/>
          <w:szCs w:val="28"/>
        </w:rPr>
      </w:pPr>
      <w:r>
        <w:rPr>
          <w:sz w:val="28"/>
          <w:szCs w:val="28"/>
        </w:rPr>
        <w:t xml:space="preserve">        3</w:t>
      </w:r>
      <w:r w:rsidRPr="003768D9">
        <w:rPr>
          <w:sz w:val="28"/>
          <w:szCs w:val="28"/>
        </w:rPr>
        <w:t xml:space="preserve">) </w:t>
      </w:r>
      <w:r>
        <w:rPr>
          <w:sz w:val="28"/>
          <w:szCs w:val="28"/>
        </w:rPr>
        <w:t xml:space="preserve"> </w:t>
      </w:r>
      <w:r w:rsidRPr="003768D9">
        <w:rPr>
          <w:sz w:val="28"/>
          <w:szCs w:val="28"/>
        </w:rPr>
        <w:t>материалы по обоснованию расчетных показателей, содержащихся в основной части нормативов гр</w:t>
      </w:r>
      <w:r>
        <w:rPr>
          <w:sz w:val="28"/>
          <w:szCs w:val="28"/>
        </w:rPr>
        <w:t>адостроительного проектирования.</w:t>
      </w:r>
    </w:p>
    <w:p w:rsidR="008878BF" w:rsidRPr="002142B1" w:rsidRDefault="008878BF" w:rsidP="008878BF">
      <w:pPr>
        <w:spacing w:after="200"/>
        <w:jc w:val="center"/>
        <w:rPr>
          <w:b/>
          <w:sz w:val="28"/>
          <w:szCs w:val="28"/>
        </w:rPr>
      </w:pPr>
      <w:r>
        <w:rPr>
          <w:b/>
          <w:sz w:val="28"/>
          <w:szCs w:val="28"/>
        </w:rPr>
        <w:t>2</w:t>
      </w:r>
      <w:r w:rsidRPr="002142B1">
        <w:rPr>
          <w:b/>
          <w:sz w:val="28"/>
          <w:szCs w:val="28"/>
        </w:rPr>
        <w:t>. Правила и область применения расчетных показателей, содержащихся в основной части местных нормативов</w:t>
      </w:r>
    </w:p>
    <w:p w:rsidR="008878BF" w:rsidRDefault="008878BF" w:rsidP="008878BF">
      <w:pPr>
        <w:widowControl w:val="0"/>
        <w:autoSpaceDE w:val="0"/>
        <w:autoSpaceDN w:val="0"/>
        <w:adjustRightInd w:val="0"/>
        <w:ind w:right="23" w:firstLine="709"/>
        <w:jc w:val="both"/>
        <w:rPr>
          <w:sz w:val="28"/>
          <w:szCs w:val="28"/>
        </w:rPr>
      </w:pPr>
      <w:r w:rsidRPr="003768D9">
        <w:rPr>
          <w:sz w:val="28"/>
          <w:szCs w:val="28"/>
        </w:rPr>
        <w:lastRenderedPageBreak/>
        <w:t xml:space="preserve">Местные нормативы градостроительного проектирования </w:t>
      </w:r>
      <w:r>
        <w:rPr>
          <w:sz w:val="28"/>
          <w:szCs w:val="28"/>
        </w:rPr>
        <w:t xml:space="preserve">Тутаевского </w:t>
      </w:r>
    </w:p>
    <w:p w:rsidR="008878BF" w:rsidRPr="003768D9" w:rsidRDefault="008878BF" w:rsidP="008878BF">
      <w:pPr>
        <w:widowControl w:val="0"/>
        <w:autoSpaceDE w:val="0"/>
        <w:autoSpaceDN w:val="0"/>
        <w:adjustRightInd w:val="0"/>
        <w:ind w:right="23"/>
        <w:jc w:val="both"/>
        <w:rPr>
          <w:sz w:val="28"/>
          <w:szCs w:val="28"/>
        </w:rPr>
      </w:pPr>
      <w:r w:rsidRPr="003768D9">
        <w:rPr>
          <w:sz w:val="28"/>
          <w:szCs w:val="28"/>
        </w:rPr>
        <w:t>муниципального района разработаны в целях установления совокупности</w:t>
      </w:r>
      <w:r>
        <w:rPr>
          <w:sz w:val="28"/>
          <w:szCs w:val="28"/>
        </w:rPr>
        <w:t xml:space="preserve"> </w:t>
      </w:r>
      <w:r w:rsidRPr="003768D9">
        <w:rPr>
          <w:sz w:val="28"/>
          <w:szCs w:val="28"/>
        </w:rPr>
        <w:t>расчетных показателей минимально допустимого уровня обеспеченности</w:t>
      </w:r>
      <w:r>
        <w:rPr>
          <w:sz w:val="28"/>
          <w:szCs w:val="28"/>
        </w:rPr>
        <w:t xml:space="preserve"> </w:t>
      </w:r>
      <w:r w:rsidRPr="003768D9">
        <w:rPr>
          <w:sz w:val="28"/>
          <w:szCs w:val="28"/>
        </w:rPr>
        <w:t>объектами местного значения муниципального района населения района,</w:t>
      </w:r>
      <w:r>
        <w:rPr>
          <w:sz w:val="28"/>
          <w:szCs w:val="28"/>
        </w:rPr>
        <w:t xml:space="preserve"> </w:t>
      </w:r>
      <w:r w:rsidRPr="003768D9">
        <w:rPr>
          <w:sz w:val="28"/>
          <w:szCs w:val="28"/>
        </w:rPr>
        <w:t>относящимися к областям:</w:t>
      </w:r>
    </w:p>
    <w:p w:rsidR="008878BF" w:rsidRPr="003768D9" w:rsidRDefault="008878BF" w:rsidP="008878BF">
      <w:pPr>
        <w:widowControl w:val="0"/>
        <w:autoSpaceDE w:val="0"/>
        <w:autoSpaceDN w:val="0"/>
        <w:adjustRightInd w:val="0"/>
        <w:ind w:right="23" w:firstLine="709"/>
        <w:jc w:val="both"/>
        <w:rPr>
          <w:sz w:val="28"/>
          <w:szCs w:val="28"/>
        </w:rPr>
      </w:pPr>
      <w:r w:rsidRPr="003768D9">
        <w:rPr>
          <w:sz w:val="28"/>
          <w:szCs w:val="28"/>
        </w:rPr>
        <w:t xml:space="preserve"> - электр</w:t>
      </w:r>
      <w:proofErr w:type="gramStart"/>
      <w:r w:rsidRPr="003768D9">
        <w:rPr>
          <w:sz w:val="28"/>
          <w:szCs w:val="28"/>
        </w:rPr>
        <w:t>о-</w:t>
      </w:r>
      <w:proofErr w:type="gramEnd"/>
      <w:r w:rsidRPr="003768D9">
        <w:rPr>
          <w:sz w:val="28"/>
          <w:szCs w:val="28"/>
        </w:rPr>
        <w:t xml:space="preserve"> и газоснабжения поселений;</w:t>
      </w:r>
    </w:p>
    <w:p w:rsidR="008878BF" w:rsidRPr="003768D9" w:rsidRDefault="008878BF" w:rsidP="008878BF">
      <w:pPr>
        <w:widowControl w:val="0"/>
        <w:autoSpaceDE w:val="0"/>
        <w:autoSpaceDN w:val="0"/>
        <w:adjustRightInd w:val="0"/>
        <w:ind w:right="23" w:firstLine="709"/>
        <w:jc w:val="both"/>
        <w:rPr>
          <w:sz w:val="28"/>
          <w:szCs w:val="28"/>
        </w:rPr>
      </w:pPr>
      <w:r w:rsidRPr="003768D9">
        <w:rPr>
          <w:sz w:val="28"/>
          <w:szCs w:val="28"/>
        </w:rPr>
        <w:t xml:space="preserve"> -автомобильных дорог местного значения в границах муниципального района;</w:t>
      </w:r>
    </w:p>
    <w:p w:rsidR="008878BF" w:rsidRPr="003768D9" w:rsidRDefault="008878BF" w:rsidP="008878BF">
      <w:pPr>
        <w:widowControl w:val="0"/>
        <w:autoSpaceDE w:val="0"/>
        <w:autoSpaceDN w:val="0"/>
        <w:adjustRightInd w:val="0"/>
        <w:ind w:right="23" w:firstLine="709"/>
        <w:jc w:val="both"/>
        <w:rPr>
          <w:sz w:val="28"/>
          <w:szCs w:val="28"/>
        </w:rPr>
      </w:pPr>
      <w:r w:rsidRPr="003768D9">
        <w:rPr>
          <w:sz w:val="28"/>
          <w:szCs w:val="28"/>
        </w:rPr>
        <w:t xml:space="preserve"> - образования;</w:t>
      </w:r>
    </w:p>
    <w:p w:rsidR="008878BF" w:rsidRPr="003768D9" w:rsidRDefault="008878BF" w:rsidP="008878BF">
      <w:pPr>
        <w:widowControl w:val="0"/>
        <w:autoSpaceDE w:val="0"/>
        <w:autoSpaceDN w:val="0"/>
        <w:adjustRightInd w:val="0"/>
        <w:ind w:right="23" w:firstLine="709"/>
        <w:jc w:val="both"/>
        <w:rPr>
          <w:sz w:val="28"/>
          <w:szCs w:val="28"/>
        </w:rPr>
      </w:pPr>
      <w:r w:rsidRPr="003768D9">
        <w:rPr>
          <w:sz w:val="28"/>
          <w:szCs w:val="28"/>
        </w:rPr>
        <w:t xml:space="preserve"> - здравоохранения;</w:t>
      </w:r>
    </w:p>
    <w:p w:rsidR="008878BF" w:rsidRPr="003768D9" w:rsidRDefault="008878BF" w:rsidP="008878BF">
      <w:pPr>
        <w:widowControl w:val="0"/>
        <w:autoSpaceDE w:val="0"/>
        <w:autoSpaceDN w:val="0"/>
        <w:adjustRightInd w:val="0"/>
        <w:ind w:right="23" w:firstLine="709"/>
        <w:jc w:val="both"/>
        <w:rPr>
          <w:sz w:val="28"/>
          <w:szCs w:val="28"/>
        </w:rPr>
      </w:pPr>
      <w:r w:rsidRPr="003768D9">
        <w:rPr>
          <w:sz w:val="28"/>
          <w:szCs w:val="28"/>
        </w:rPr>
        <w:t xml:space="preserve"> - </w:t>
      </w:r>
      <w:proofErr w:type="gramStart"/>
      <w:r w:rsidRPr="003768D9">
        <w:rPr>
          <w:sz w:val="28"/>
          <w:szCs w:val="28"/>
        </w:rPr>
        <w:t>физической</w:t>
      </w:r>
      <w:proofErr w:type="gramEnd"/>
      <w:r w:rsidRPr="003768D9">
        <w:rPr>
          <w:sz w:val="28"/>
          <w:szCs w:val="28"/>
        </w:rPr>
        <w:t xml:space="preserve"> культуры и массового спорта;</w:t>
      </w:r>
    </w:p>
    <w:p w:rsidR="008878BF" w:rsidRPr="003768D9" w:rsidRDefault="008878BF" w:rsidP="008878BF">
      <w:pPr>
        <w:widowControl w:val="0"/>
        <w:autoSpaceDE w:val="0"/>
        <w:autoSpaceDN w:val="0"/>
        <w:adjustRightInd w:val="0"/>
        <w:ind w:right="23" w:firstLine="709"/>
        <w:jc w:val="both"/>
        <w:rPr>
          <w:sz w:val="28"/>
          <w:szCs w:val="28"/>
        </w:rPr>
      </w:pPr>
      <w:r w:rsidRPr="003768D9">
        <w:rPr>
          <w:sz w:val="28"/>
          <w:szCs w:val="28"/>
        </w:rPr>
        <w:t xml:space="preserve"> - утилизации и переработки бытовых и промышленных отходов;</w:t>
      </w:r>
    </w:p>
    <w:p w:rsidR="008878BF" w:rsidRPr="003768D9" w:rsidRDefault="008878BF" w:rsidP="008878BF">
      <w:pPr>
        <w:widowControl w:val="0"/>
        <w:autoSpaceDE w:val="0"/>
        <w:autoSpaceDN w:val="0"/>
        <w:adjustRightInd w:val="0"/>
        <w:ind w:right="23" w:firstLine="709"/>
        <w:jc w:val="both"/>
        <w:rPr>
          <w:sz w:val="28"/>
          <w:szCs w:val="28"/>
        </w:rPr>
      </w:pPr>
      <w:r w:rsidRPr="003768D9">
        <w:rPr>
          <w:sz w:val="28"/>
          <w:szCs w:val="28"/>
        </w:rPr>
        <w:t xml:space="preserve"> - иных областей в связи с решением вопросов местного значения</w:t>
      </w:r>
      <w:r>
        <w:rPr>
          <w:sz w:val="28"/>
          <w:szCs w:val="28"/>
        </w:rPr>
        <w:t xml:space="preserve"> </w:t>
      </w:r>
      <w:r w:rsidRPr="003768D9">
        <w:rPr>
          <w:sz w:val="28"/>
          <w:szCs w:val="28"/>
        </w:rPr>
        <w:t>муниципального района и расчетных показателей максимально допустимого</w:t>
      </w:r>
      <w:r>
        <w:rPr>
          <w:sz w:val="28"/>
          <w:szCs w:val="28"/>
        </w:rPr>
        <w:t xml:space="preserve"> </w:t>
      </w:r>
      <w:r w:rsidRPr="003768D9">
        <w:rPr>
          <w:sz w:val="28"/>
          <w:szCs w:val="28"/>
        </w:rPr>
        <w:t>уровня территориальной доступности таких объектов для населения</w:t>
      </w:r>
      <w:r>
        <w:rPr>
          <w:sz w:val="28"/>
          <w:szCs w:val="28"/>
        </w:rPr>
        <w:t xml:space="preserve"> </w:t>
      </w:r>
      <w:r w:rsidRPr="003768D9">
        <w:rPr>
          <w:sz w:val="28"/>
          <w:szCs w:val="28"/>
        </w:rPr>
        <w:t>муниципального района.</w:t>
      </w:r>
    </w:p>
    <w:p w:rsidR="008878BF" w:rsidRPr="002142B1" w:rsidRDefault="008878BF" w:rsidP="008878BF">
      <w:pPr>
        <w:widowControl w:val="0"/>
        <w:tabs>
          <w:tab w:val="left" w:pos="1080"/>
          <w:tab w:val="center" w:pos="7950"/>
          <w:tab w:val="center" w:pos="9300"/>
        </w:tabs>
        <w:autoSpaceDE w:val="0"/>
        <w:autoSpaceDN w:val="0"/>
        <w:adjustRightInd w:val="0"/>
        <w:ind w:right="99" w:firstLine="539"/>
        <w:jc w:val="both"/>
        <w:outlineLvl w:val="1"/>
        <w:rPr>
          <w:sz w:val="28"/>
          <w:szCs w:val="28"/>
        </w:rPr>
      </w:pPr>
      <w:r w:rsidRPr="002142B1">
        <w:rPr>
          <w:sz w:val="28"/>
          <w:szCs w:val="28"/>
        </w:rPr>
        <w:t xml:space="preserve">Область применения расчетных показателей, содержащихся в основной части местных нормативов распространяется </w:t>
      </w:r>
      <w:proofErr w:type="gramStart"/>
      <w:r w:rsidRPr="002142B1">
        <w:rPr>
          <w:sz w:val="28"/>
          <w:szCs w:val="28"/>
        </w:rPr>
        <w:t>на</w:t>
      </w:r>
      <w:proofErr w:type="gramEnd"/>
      <w:r w:rsidRPr="002142B1">
        <w:rPr>
          <w:sz w:val="28"/>
          <w:szCs w:val="28"/>
        </w:rPr>
        <w:t>:</w:t>
      </w:r>
    </w:p>
    <w:p w:rsidR="008878BF" w:rsidRPr="002142B1" w:rsidRDefault="008878BF" w:rsidP="008878BF">
      <w:pPr>
        <w:widowControl w:val="0"/>
        <w:tabs>
          <w:tab w:val="left" w:pos="1080"/>
          <w:tab w:val="center" w:pos="7950"/>
          <w:tab w:val="center" w:pos="9300"/>
        </w:tabs>
        <w:autoSpaceDE w:val="0"/>
        <w:autoSpaceDN w:val="0"/>
        <w:adjustRightInd w:val="0"/>
        <w:ind w:right="99" w:firstLine="539"/>
        <w:jc w:val="both"/>
        <w:outlineLvl w:val="1"/>
        <w:rPr>
          <w:sz w:val="28"/>
          <w:szCs w:val="28"/>
        </w:rPr>
      </w:pPr>
      <w:r w:rsidRPr="002142B1">
        <w:rPr>
          <w:sz w:val="28"/>
          <w:szCs w:val="28"/>
        </w:rPr>
        <w:t>-</w:t>
      </w:r>
      <w:r w:rsidRPr="002142B1">
        <w:rPr>
          <w:sz w:val="28"/>
          <w:szCs w:val="28"/>
        </w:rPr>
        <w:tab/>
        <w:t>подготовку, согласование, утверждение схемы территориального планирования Тутаевского муниципального района, изменений в нее;</w:t>
      </w:r>
    </w:p>
    <w:p w:rsidR="008878BF" w:rsidRPr="002142B1" w:rsidRDefault="008878BF" w:rsidP="008878BF">
      <w:pPr>
        <w:widowControl w:val="0"/>
        <w:tabs>
          <w:tab w:val="left" w:pos="1080"/>
          <w:tab w:val="center" w:pos="7950"/>
          <w:tab w:val="center" w:pos="9300"/>
        </w:tabs>
        <w:autoSpaceDE w:val="0"/>
        <w:autoSpaceDN w:val="0"/>
        <w:adjustRightInd w:val="0"/>
        <w:ind w:right="99" w:firstLine="539"/>
        <w:jc w:val="both"/>
        <w:outlineLvl w:val="1"/>
        <w:rPr>
          <w:sz w:val="28"/>
          <w:szCs w:val="28"/>
        </w:rPr>
      </w:pPr>
      <w:r w:rsidRPr="002142B1">
        <w:rPr>
          <w:sz w:val="28"/>
          <w:szCs w:val="28"/>
        </w:rPr>
        <w:t>-</w:t>
      </w:r>
      <w:r w:rsidRPr="002142B1">
        <w:rPr>
          <w:sz w:val="28"/>
          <w:szCs w:val="28"/>
        </w:rPr>
        <w:tab/>
        <w:t>подготовку, согласование, утверждение генеральных планов поселений Тутаевского муниципального района, изменений в них;</w:t>
      </w:r>
    </w:p>
    <w:p w:rsidR="008878BF" w:rsidRPr="002142B1" w:rsidRDefault="008878BF" w:rsidP="008878BF">
      <w:pPr>
        <w:widowControl w:val="0"/>
        <w:tabs>
          <w:tab w:val="left" w:pos="1080"/>
          <w:tab w:val="center" w:pos="7950"/>
          <w:tab w:val="center" w:pos="9300"/>
        </w:tabs>
        <w:autoSpaceDE w:val="0"/>
        <w:autoSpaceDN w:val="0"/>
        <w:adjustRightInd w:val="0"/>
        <w:ind w:right="99" w:firstLine="539"/>
        <w:jc w:val="both"/>
        <w:outlineLvl w:val="1"/>
        <w:rPr>
          <w:sz w:val="28"/>
          <w:szCs w:val="28"/>
        </w:rPr>
      </w:pPr>
      <w:r w:rsidRPr="002142B1">
        <w:rPr>
          <w:sz w:val="28"/>
          <w:szCs w:val="28"/>
        </w:rPr>
        <w:t>-</w:t>
      </w:r>
      <w:r w:rsidRPr="002142B1">
        <w:rPr>
          <w:sz w:val="28"/>
          <w:szCs w:val="28"/>
        </w:rPr>
        <w:tab/>
        <w:t>подготовку, утверждение документации по планировке территории, предусматривающей размещение объектов местного значения муниципального района, в том числе, подготовленной на основе схемы территориального планирования муниципального района, генеральных планов поселений Тутаевского муниципального района;</w:t>
      </w:r>
    </w:p>
    <w:p w:rsidR="008878BF" w:rsidRPr="002142B1" w:rsidRDefault="008878BF" w:rsidP="008878BF">
      <w:pPr>
        <w:widowControl w:val="0"/>
        <w:tabs>
          <w:tab w:val="left" w:pos="1080"/>
          <w:tab w:val="center" w:pos="7950"/>
          <w:tab w:val="center" w:pos="9300"/>
        </w:tabs>
        <w:autoSpaceDE w:val="0"/>
        <w:autoSpaceDN w:val="0"/>
        <w:adjustRightInd w:val="0"/>
        <w:ind w:right="99" w:firstLine="539"/>
        <w:jc w:val="both"/>
        <w:outlineLvl w:val="1"/>
        <w:rPr>
          <w:sz w:val="28"/>
          <w:szCs w:val="28"/>
        </w:rPr>
      </w:pPr>
      <w:r w:rsidRPr="002142B1">
        <w:rPr>
          <w:sz w:val="28"/>
          <w:szCs w:val="28"/>
        </w:rPr>
        <w:t>-</w:t>
      </w:r>
      <w:r w:rsidRPr="002142B1">
        <w:rPr>
          <w:sz w:val="28"/>
          <w:szCs w:val="28"/>
        </w:rPr>
        <w:tab/>
        <w:t>определение условий аукционов на право заключения договоров аренды земельных участков для комплексного освоения в целях жилищного строительства;</w:t>
      </w:r>
    </w:p>
    <w:p w:rsidR="008878BF" w:rsidRPr="002142B1" w:rsidRDefault="008878BF" w:rsidP="008878BF">
      <w:pPr>
        <w:widowControl w:val="0"/>
        <w:tabs>
          <w:tab w:val="left" w:pos="1080"/>
          <w:tab w:val="center" w:pos="7950"/>
          <w:tab w:val="center" w:pos="9300"/>
        </w:tabs>
        <w:autoSpaceDE w:val="0"/>
        <w:autoSpaceDN w:val="0"/>
        <w:adjustRightInd w:val="0"/>
        <w:ind w:right="99" w:firstLine="539"/>
        <w:jc w:val="both"/>
        <w:outlineLvl w:val="1"/>
        <w:rPr>
          <w:sz w:val="28"/>
          <w:szCs w:val="28"/>
        </w:rPr>
      </w:pPr>
      <w:r w:rsidRPr="002142B1">
        <w:rPr>
          <w:sz w:val="28"/>
          <w:szCs w:val="28"/>
        </w:rPr>
        <w:t>-</w:t>
      </w:r>
      <w:r w:rsidRPr="002142B1">
        <w:rPr>
          <w:sz w:val="28"/>
          <w:szCs w:val="28"/>
        </w:rPr>
        <w:tab/>
        <w:t>определение условий аукционов на право заключить договор о развитии застроенной территории.</w:t>
      </w:r>
    </w:p>
    <w:p w:rsidR="008878BF" w:rsidRDefault="008878BF" w:rsidP="008878BF">
      <w:pPr>
        <w:widowControl w:val="0"/>
        <w:tabs>
          <w:tab w:val="left" w:pos="1080"/>
          <w:tab w:val="center" w:pos="7950"/>
          <w:tab w:val="center" w:pos="9300"/>
        </w:tabs>
        <w:autoSpaceDE w:val="0"/>
        <w:autoSpaceDN w:val="0"/>
        <w:adjustRightInd w:val="0"/>
        <w:ind w:right="99" w:firstLine="539"/>
        <w:jc w:val="both"/>
        <w:outlineLvl w:val="1"/>
        <w:rPr>
          <w:sz w:val="28"/>
          <w:szCs w:val="28"/>
        </w:rPr>
      </w:pPr>
      <w:r w:rsidRPr="00AF3714">
        <w:rPr>
          <w:sz w:val="28"/>
          <w:szCs w:val="28"/>
        </w:rPr>
        <w:t xml:space="preserve">Настоящие Нормативы обязательны для всех субъектов градостроительной деятельности, осуществляющих свою деятельность на территории </w:t>
      </w:r>
      <w:r>
        <w:rPr>
          <w:sz w:val="28"/>
          <w:szCs w:val="28"/>
        </w:rPr>
        <w:t>Тутаевского</w:t>
      </w:r>
      <w:r w:rsidRPr="00AF3714">
        <w:rPr>
          <w:sz w:val="28"/>
          <w:szCs w:val="28"/>
        </w:rPr>
        <w:t xml:space="preserve"> муниципального района, независимо от их организационно-правовой формы.</w:t>
      </w:r>
      <w:r>
        <w:rPr>
          <w:sz w:val="28"/>
          <w:szCs w:val="28"/>
        </w:rPr>
        <w:t xml:space="preserve"> </w:t>
      </w:r>
    </w:p>
    <w:p w:rsidR="008878BF" w:rsidRPr="002142B1" w:rsidRDefault="008878BF" w:rsidP="008878BF">
      <w:pPr>
        <w:widowControl w:val="0"/>
        <w:tabs>
          <w:tab w:val="left" w:pos="1080"/>
          <w:tab w:val="center" w:pos="7950"/>
          <w:tab w:val="center" w:pos="9300"/>
        </w:tabs>
        <w:autoSpaceDE w:val="0"/>
        <w:autoSpaceDN w:val="0"/>
        <w:adjustRightInd w:val="0"/>
        <w:ind w:right="99" w:firstLine="539"/>
        <w:jc w:val="both"/>
        <w:outlineLvl w:val="1"/>
        <w:rPr>
          <w:sz w:val="28"/>
          <w:szCs w:val="28"/>
        </w:rPr>
      </w:pPr>
      <w:r w:rsidRPr="002142B1">
        <w:rPr>
          <w:sz w:val="28"/>
          <w:szCs w:val="28"/>
        </w:rPr>
        <w:t xml:space="preserve">Исключением являются расчетные показатели, содержащие указание на рекомендательное применение. Отклонение от установленных предельных значений таких показателей допускается при условии дополнительного обоснования причин и размера отклонений, в том числе в материалах по обоснованию схемы территориального планирования, и (или) генеральных планов поселений, и (или) документации по планировке территории.  </w:t>
      </w:r>
    </w:p>
    <w:p w:rsidR="008878BF" w:rsidRPr="002142B1" w:rsidRDefault="008878BF" w:rsidP="008878BF">
      <w:pPr>
        <w:widowControl w:val="0"/>
        <w:tabs>
          <w:tab w:val="left" w:pos="1080"/>
          <w:tab w:val="center" w:pos="7950"/>
          <w:tab w:val="center" w:pos="9300"/>
        </w:tabs>
        <w:autoSpaceDE w:val="0"/>
        <w:autoSpaceDN w:val="0"/>
        <w:adjustRightInd w:val="0"/>
        <w:ind w:right="99" w:firstLine="539"/>
        <w:jc w:val="both"/>
        <w:outlineLvl w:val="1"/>
        <w:rPr>
          <w:sz w:val="28"/>
          <w:szCs w:val="28"/>
        </w:rPr>
      </w:pPr>
      <w:r w:rsidRPr="002142B1">
        <w:rPr>
          <w:sz w:val="28"/>
          <w:szCs w:val="28"/>
        </w:rPr>
        <w:t xml:space="preserve">Применение местных нормативов не </w:t>
      </w:r>
      <w:proofErr w:type="gramStart"/>
      <w:r w:rsidRPr="002142B1">
        <w:rPr>
          <w:sz w:val="28"/>
          <w:szCs w:val="28"/>
        </w:rPr>
        <w:t>заменяет и не исключает</w:t>
      </w:r>
      <w:proofErr w:type="gramEnd"/>
      <w:r w:rsidRPr="002142B1">
        <w:rPr>
          <w:sz w:val="28"/>
          <w:szCs w:val="28"/>
        </w:rPr>
        <w:t xml:space="preserve"> применения требований технических регламентов, национальных стандартов, правил и требований, установленные органами государственного контроля (надзора). </w:t>
      </w: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r>
        <w:rPr>
          <w:b/>
          <w:sz w:val="28"/>
          <w:szCs w:val="28"/>
        </w:rPr>
        <w:t>3</w:t>
      </w:r>
      <w:r w:rsidRPr="002142B1">
        <w:rPr>
          <w:b/>
          <w:sz w:val="28"/>
          <w:szCs w:val="28"/>
        </w:rPr>
        <w:t>. Основная часть - расчетные показатели минимально допустимого уровня обеспеченности населения Тутаевского муниципального района объектами местного значения муниципального района и расчетные показатели максимально допустимого уровня территориальной доступности таких объектов для населения</w:t>
      </w: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Pr="00AB04F8" w:rsidRDefault="008878BF" w:rsidP="008878BF">
      <w:pPr>
        <w:widowControl w:val="0"/>
        <w:autoSpaceDE w:val="0"/>
        <w:autoSpaceDN w:val="0"/>
        <w:adjustRightInd w:val="0"/>
        <w:ind w:right="24" w:firstLine="600"/>
        <w:jc w:val="both"/>
        <w:rPr>
          <w:b/>
          <w:sz w:val="28"/>
          <w:szCs w:val="28"/>
        </w:rPr>
      </w:pPr>
      <w:r w:rsidRPr="00276A2F">
        <w:rPr>
          <w:b/>
          <w:sz w:val="28"/>
          <w:szCs w:val="28"/>
        </w:rPr>
        <w:t>3.1</w:t>
      </w:r>
      <w:r w:rsidRPr="002142B1">
        <w:rPr>
          <w:sz w:val="28"/>
          <w:szCs w:val="28"/>
        </w:rPr>
        <w:t>. </w:t>
      </w:r>
      <w:r w:rsidRPr="00AB04F8">
        <w:rPr>
          <w:b/>
          <w:sz w:val="28"/>
          <w:szCs w:val="28"/>
        </w:rPr>
        <w:t>Расчетные показатели в области электр</w:t>
      </w:r>
      <w:proofErr w:type="gramStart"/>
      <w:r w:rsidRPr="00AB04F8">
        <w:rPr>
          <w:b/>
          <w:sz w:val="28"/>
          <w:szCs w:val="28"/>
        </w:rPr>
        <w:t>о-</w:t>
      </w:r>
      <w:proofErr w:type="gramEnd"/>
      <w:r w:rsidRPr="00AB04F8">
        <w:rPr>
          <w:b/>
          <w:sz w:val="28"/>
          <w:szCs w:val="28"/>
        </w:rPr>
        <w:t xml:space="preserve"> и газоснабжения поселений.</w:t>
      </w:r>
    </w:p>
    <w:p w:rsidR="008878BF" w:rsidRPr="002142B1" w:rsidRDefault="008878BF" w:rsidP="008878BF">
      <w:pPr>
        <w:widowControl w:val="0"/>
        <w:autoSpaceDE w:val="0"/>
        <w:autoSpaceDN w:val="0"/>
        <w:adjustRightInd w:val="0"/>
        <w:ind w:right="24" w:firstLine="600"/>
        <w:jc w:val="both"/>
        <w:rPr>
          <w:sz w:val="28"/>
          <w:szCs w:val="28"/>
        </w:rPr>
      </w:pPr>
      <w:r>
        <w:rPr>
          <w:sz w:val="28"/>
          <w:szCs w:val="28"/>
        </w:rPr>
        <w:t>3</w:t>
      </w:r>
      <w:r w:rsidRPr="002142B1">
        <w:rPr>
          <w:sz w:val="28"/>
          <w:szCs w:val="28"/>
        </w:rPr>
        <w:t>.</w:t>
      </w:r>
      <w:r>
        <w:rPr>
          <w:sz w:val="28"/>
          <w:szCs w:val="28"/>
        </w:rPr>
        <w:t>1</w:t>
      </w:r>
      <w:r w:rsidRPr="002142B1">
        <w:rPr>
          <w:sz w:val="28"/>
          <w:szCs w:val="28"/>
        </w:rPr>
        <w:t>.1. Основные объекты электр</w:t>
      </w:r>
      <w:proofErr w:type="gramStart"/>
      <w:r w:rsidRPr="002142B1">
        <w:rPr>
          <w:sz w:val="28"/>
          <w:szCs w:val="28"/>
        </w:rPr>
        <w:t>о-</w:t>
      </w:r>
      <w:proofErr w:type="gramEnd"/>
      <w:r w:rsidRPr="002142B1">
        <w:rPr>
          <w:sz w:val="28"/>
          <w:szCs w:val="28"/>
        </w:rPr>
        <w:t xml:space="preserve"> и газоснабжения, сгруппированные по целевому назначению, приведены в таблице 1.</w:t>
      </w:r>
    </w:p>
    <w:p w:rsidR="008878BF" w:rsidRPr="002142B1" w:rsidRDefault="008878BF" w:rsidP="008878BF">
      <w:pPr>
        <w:widowControl w:val="0"/>
        <w:autoSpaceDE w:val="0"/>
        <w:autoSpaceDN w:val="0"/>
        <w:adjustRightInd w:val="0"/>
        <w:ind w:right="24" w:firstLine="600"/>
        <w:jc w:val="right"/>
        <w:rPr>
          <w:sz w:val="28"/>
          <w:szCs w:val="28"/>
        </w:rPr>
      </w:pPr>
      <w:r w:rsidRPr="002142B1">
        <w:rPr>
          <w:sz w:val="28"/>
          <w:szCs w:val="28"/>
        </w:rPr>
        <w:t xml:space="preserve">Таблица </w:t>
      </w:r>
      <w:r>
        <w:rPr>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6648"/>
      </w:tblGrid>
      <w:tr w:rsidR="008878BF" w:rsidRPr="002142B1" w:rsidTr="00FB6A61">
        <w:trPr>
          <w:trHeight w:val="20"/>
          <w:tblHeader/>
        </w:trPr>
        <w:tc>
          <w:tcPr>
            <w:tcW w:w="2816" w:type="dxa"/>
            <w:tcBorders>
              <w:top w:val="single" w:sz="4" w:space="0" w:color="auto"/>
              <w:left w:val="single" w:sz="4" w:space="0" w:color="auto"/>
              <w:bottom w:val="single" w:sz="4" w:space="0" w:color="auto"/>
              <w:right w:val="single" w:sz="4" w:space="0" w:color="auto"/>
            </w:tcBorders>
            <w:vAlign w:val="center"/>
            <w:hideMark/>
          </w:tcPr>
          <w:p w:rsidR="008878BF" w:rsidRPr="00514C9D" w:rsidRDefault="008878BF" w:rsidP="00FB6A61">
            <w:pPr>
              <w:autoSpaceDE w:val="0"/>
              <w:autoSpaceDN w:val="0"/>
              <w:adjustRightInd w:val="0"/>
              <w:jc w:val="center"/>
            </w:pPr>
            <w:r w:rsidRPr="00514C9D">
              <w:t xml:space="preserve">Назначение объектов </w:t>
            </w:r>
          </w:p>
        </w:tc>
        <w:tc>
          <w:tcPr>
            <w:tcW w:w="6648" w:type="dxa"/>
            <w:tcBorders>
              <w:top w:val="single" w:sz="4" w:space="0" w:color="auto"/>
              <w:left w:val="single" w:sz="4" w:space="0" w:color="auto"/>
              <w:bottom w:val="single" w:sz="4" w:space="0" w:color="auto"/>
              <w:right w:val="single" w:sz="4" w:space="0" w:color="auto"/>
            </w:tcBorders>
            <w:vAlign w:val="center"/>
            <w:hideMark/>
          </w:tcPr>
          <w:p w:rsidR="008878BF" w:rsidRPr="00514C9D" w:rsidRDefault="008878BF" w:rsidP="00FB6A61">
            <w:pPr>
              <w:widowControl w:val="0"/>
              <w:autoSpaceDE w:val="0"/>
              <w:autoSpaceDN w:val="0"/>
              <w:adjustRightInd w:val="0"/>
              <w:spacing w:after="225"/>
              <w:jc w:val="center"/>
            </w:pPr>
            <w:r w:rsidRPr="00514C9D">
              <w:t>Примерный состав объектов</w:t>
            </w:r>
          </w:p>
        </w:tc>
      </w:tr>
      <w:tr w:rsidR="008878BF" w:rsidRPr="002142B1" w:rsidTr="00FB6A61">
        <w:trPr>
          <w:trHeight w:val="227"/>
        </w:trPr>
        <w:tc>
          <w:tcPr>
            <w:tcW w:w="2816" w:type="dxa"/>
            <w:tcBorders>
              <w:top w:val="single" w:sz="4" w:space="0" w:color="auto"/>
              <w:left w:val="single" w:sz="4" w:space="0" w:color="auto"/>
              <w:bottom w:val="single" w:sz="4" w:space="0" w:color="auto"/>
              <w:right w:val="single" w:sz="4" w:space="0" w:color="auto"/>
            </w:tcBorders>
            <w:hideMark/>
          </w:tcPr>
          <w:p w:rsidR="008878BF" w:rsidRPr="00514C9D" w:rsidRDefault="008878BF" w:rsidP="00FB6A61">
            <w:pPr>
              <w:widowControl w:val="0"/>
              <w:autoSpaceDE w:val="0"/>
              <w:autoSpaceDN w:val="0"/>
              <w:adjustRightInd w:val="0"/>
              <w:spacing w:after="225"/>
              <w:ind w:firstLine="1"/>
              <w:jc w:val="both"/>
            </w:pPr>
            <w:r w:rsidRPr="00514C9D">
              <w:t>Электроснабжение</w:t>
            </w:r>
          </w:p>
        </w:tc>
        <w:tc>
          <w:tcPr>
            <w:tcW w:w="6648" w:type="dxa"/>
            <w:tcBorders>
              <w:top w:val="single" w:sz="4" w:space="0" w:color="auto"/>
              <w:left w:val="single" w:sz="4" w:space="0" w:color="auto"/>
              <w:bottom w:val="single" w:sz="4" w:space="0" w:color="auto"/>
              <w:right w:val="single" w:sz="4" w:space="0" w:color="auto"/>
            </w:tcBorders>
            <w:hideMark/>
          </w:tcPr>
          <w:p w:rsidR="008878BF" w:rsidRPr="00514C9D" w:rsidRDefault="008878BF" w:rsidP="00FB6A61">
            <w:pPr>
              <w:widowControl w:val="0"/>
              <w:autoSpaceDE w:val="0"/>
              <w:autoSpaceDN w:val="0"/>
              <w:adjustRightInd w:val="0"/>
              <w:spacing w:after="225"/>
              <w:ind w:firstLine="1"/>
            </w:pPr>
            <w:r w:rsidRPr="00514C9D">
              <w:t>Понижающие станции, линии электропередачи</w:t>
            </w:r>
          </w:p>
        </w:tc>
      </w:tr>
      <w:tr w:rsidR="008878BF" w:rsidRPr="002142B1" w:rsidTr="00FB6A61">
        <w:trPr>
          <w:trHeight w:val="806"/>
        </w:trPr>
        <w:tc>
          <w:tcPr>
            <w:tcW w:w="2816" w:type="dxa"/>
            <w:tcBorders>
              <w:top w:val="single" w:sz="4" w:space="0" w:color="auto"/>
              <w:left w:val="single" w:sz="4" w:space="0" w:color="auto"/>
              <w:bottom w:val="single" w:sz="4" w:space="0" w:color="auto"/>
              <w:right w:val="single" w:sz="4" w:space="0" w:color="auto"/>
            </w:tcBorders>
            <w:hideMark/>
          </w:tcPr>
          <w:p w:rsidR="008878BF" w:rsidRPr="00514C9D" w:rsidRDefault="008878BF" w:rsidP="00FB6A61">
            <w:pPr>
              <w:widowControl w:val="0"/>
              <w:autoSpaceDE w:val="0"/>
              <w:autoSpaceDN w:val="0"/>
              <w:adjustRightInd w:val="0"/>
              <w:spacing w:after="225"/>
              <w:ind w:firstLine="1"/>
              <w:jc w:val="both"/>
            </w:pPr>
            <w:r w:rsidRPr="00514C9D">
              <w:t>Газоснабжение</w:t>
            </w:r>
          </w:p>
        </w:tc>
        <w:tc>
          <w:tcPr>
            <w:tcW w:w="6648" w:type="dxa"/>
            <w:tcBorders>
              <w:top w:val="single" w:sz="4" w:space="0" w:color="auto"/>
              <w:left w:val="single" w:sz="4" w:space="0" w:color="auto"/>
              <w:bottom w:val="single" w:sz="4" w:space="0" w:color="auto"/>
              <w:right w:val="single" w:sz="4" w:space="0" w:color="auto"/>
            </w:tcBorders>
            <w:hideMark/>
          </w:tcPr>
          <w:p w:rsidR="008878BF" w:rsidRPr="00514C9D" w:rsidRDefault="008878BF" w:rsidP="00FB6A61">
            <w:pPr>
              <w:widowControl w:val="0"/>
              <w:autoSpaceDE w:val="0"/>
              <w:autoSpaceDN w:val="0"/>
              <w:adjustRightInd w:val="0"/>
              <w:spacing w:after="225"/>
              <w:ind w:firstLine="1"/>
            </w:pPr>
            <w:r w:rsidRPr="00514C9D">
              <w:t>Газораспределительные станции, газонаполнительные пункты, газопроводы высокого давления, газопроводы среднего давления</w:t>
            </w:r>
          </w:p>
        </w:tc>
      </w:tr>
    </w:tbl>
    <w:p w:rsidR="008878BF" w:rsidRPr="002142B1" w:rsidRDefault="008878BF" w:rsidP="008878BF">
      <w:pPr>
        <w:widowControl w:val="0"/>
        <w:autoSpaceDE w:val="0"/>
        <w:autoSpaceDN w:val="0"/>
        <w:adjustRightInd w:val="0"/>
        <w:ind w:right="24" w:firstLine="600"/>
        <w:jc w:val="center"/>
        <w:rPr>
          <w:b/>
          <w:sz w:val="28"/>
          <w:szCs w:val="28"/>
        </w:rPr>
      </w:pPr>
    </w:p>
    <w:p w:rsidR="008878BF" w:rsidRPr="00126FB8" w:rsidRDefault="008878BF" w:rsidP="008878BF">
      <w:pPr>
        <w:widowControl w:val="0"/>
        <w:autoSpaceDE w:val="0"/>
        <w:autoSpaceDN w:val="0"/>
        <w:adjustRightInd w:val="0"/>
        <w:ind w:right="24" w:firstLine="600"/>
        <w:jc w:val="both"/>
        <w:rPr>
          <w:sz w:val="28"/>
          <w:szCs w:val="28"/>
          <w:u w:val="single"/>
        </w:rPr>
      </w:pPr>
      <w:r>
        <w:rPr>
          <w:sz w:val="28"/>
          <w:szCs w:val="28"/>
        </w:rPr>
        <w:t>3</w:t>
      </w:r>
      <w:r w:rsidRPr="002142B1">
        <w:rPr>
          <w:sz w:val="28"/>
          <w:szCs w:val="28"/>
        </w:rPr>
        <w:t>.</w:t>
      </w:r>
      <w:r>
        <w:rPr>
          <w:sz w:val="28"/>
          <w:szCs w:val="28"/>
        </w:rPr>
        <w:t>1</w:t>
      </w:r>
      <w:r w:rsidRPr="002142B1">
        <w:rPr>
          <w:sz w:val="28"/>
          <w:szCs w:val="28"/>
        </w:rPr>
        <w:t>.2.</w:t>
      </w:r>
      <w:r w:rsidRPr="002142B1">
        <w:rPr>
          <w:b/>
          <w:sz w:val="28"/>
          <w:szCs w:val="28"/>
        </w:rPr>
        <w:t> </w:t>
      </w:r>
      <w:r w:rsidRPr="002142B1">
        <w:rPr>
          <w:sz w:val="28"/>
          <w:szCs w:val="28"/>
        </w:rPr>
        <w:t xml:space="preserve"> </w:t>
      </w:r>
      <w:r w:rsidRPr="009815FE">
        <w:rPr>
          <w:b/>
          <w:sz w:val="28"/>
          <w:szCs w:val="28"/>
          <w:u w:val="single"/>
        </w:rPr>
        <w:t xml:space="preserve">Показатели обеспечения населения Тутаевского муниципального района объектами газоснабжения </w:t>
      </w:r>
      <w:proofErr w:type="gramStart"/>
      <w:r w:rsidRPr="009815FE">
        <w:rPr>
          <w:b/>
          <w:sz w:val="28"/>
          <w:szCs w:val="28"/>
          <w:u w:val="single"/>
        </w:rPr>
        <w:t>принимаются в виде удельного месячного расхода природного газа на коммунально-бытовые нужды в расчете на одного жителя в месяц</w:t>
      </w:r>
      <w:r w:rsidRPr="00126FB8">
        <w:rPr>
          <w:sz w:val="28"/>
          <w:szCs w:val="28"/>
          <w:u w:val="single"/>
        </w:rPr>
        <w:t xml:space="preserve"> приведены</w:t>
      </w:r>
      <w:proofErr w:type="gramEnd"/>
      <w:r w:rsidRPr="00126FB8">
        <w:rPr>
          <w:sz w:val="28"/>
          <w:szCs w:val="28"/>
          <w:u w:val="single"/>
        </w:rPr>
        <w:t xml:space="preserve"> в таблице </w:t>
      </w:r>
      <w:r>
        <w:rPr>
          <w:sz w:val="28"/>
          <w:szCs w:val="28"/>
          <w:u w:val="single"/>
        </w:rPr>
        <w:t>2</w:t>
      </w:r>
      <w:r w:rsidRPr="00126FB8">
        <w:rPr>
          <w:sz w:val="28"/>
          <w:szCs w:val="28"/>
          <w:u w:val="single"/>
        </w:rPr>
        <w:t>.</w:t>
      </w:r>
    </w:p>
    <w:p w:rsidR="008878BF" w:rsidRPr="002142B1" w:rsidRDefault="008878BF" w:rsidP="008878BF">
      <w:pPr>
        <w:autoSpaceDE w:val="0"/>
        <w:autoSpaceDN w:val="0"/>
        <w:adjustRightInd w:val="0"/>
        <w:ind w:right="24"/>
        <w:jc w:val="right"/>
        <w:rPr>
          <w:bCs/>
          <w:sz w:val="28"/>
          <w:szCs w:val="28"/>
        </w:rPr>
      </w:pPr>
      <w:r w:rsidRPr="002142B1">
        <w:rPr>
          <w:bCs/>
          <w:sz w:val="28"/>
          <w:szCs w:val="28"/>
        </w:rPr>
        <w:t xml:space="preserve">Таблица </w:t>
      </w:r>
      <w:r>
        <w:rPr>
          <w:bCs/>
          <w:sz w:val="28"/>
          <w:szCs w:val="28"/>
        </w:rPr>
        <w:t>2</w:t>
      </w:r>
    </w:p>
    <w:tbl>
      <w:tblPr>
        <w:tblW w:w="9375" w:type="dxa"/>
        <w:tblInd w:w="70" w:type="dxa"/>
        <w:tblLayout w:type="fixed"/>
        <w:tblCellMar>
          <w:left w:w="70" w:type="dxa"/>
          <w:right w:w="70" w:type="dxa"/>
        </w:tblCellMar>
        <w:tblLook w:val="04A0" w:firstRow="1" w:lastRow="0" w:firstColumn="1" w:lastColumn="0" w:noHBand="0" w:noVBand="1"/>
      </w:tblPr>
      <w:tblGrid>
        <w:gridCol w:w="540"/>
        <w:gridCol w:w="5580"/>
        <w:gridCol w:w="1800"/>
        <w:gridCol w:w="1455"/>
      </w:tblGrid>
      <w:tr w:rsidR="008878BF" w:rsidRPr="002142B1" w:rsidTr="00FB6A61">
        <w:trPr>
          <w:trHeight w:val="20"/>
          <w:tblHeader/>
        </w:trPr>
        <w:tc>
          <w:tcPr>
            <w:tcW w:w="54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w:t>
            </w:r>
          </w:p>
          <w:p w:rsidR="008878BF" w:rsidRPr="00514C9D" w:rsidRDefault="008878BF" w:rsidP="00FB6A61">
            <w:pPr>
              <w:autoSpaceDE w:val="0"/>
              <w:autoSpaceDN w:val="0"/>
              <w:adjustRightInd w:val="0"/>
              <w:jc w:val="center"/>
            </w:pPr>
            <w:proofErr w:type="gramStart"/>
            <w:r w:rsidRPr="00514C9D">
              <w:t>п</w:t>
            </w:r>
            <w:proofErr w:type="gramEnd"/>
            <w:r w:rsidRPr="00514C9D">
              <w:t>/п</w:t>
            </w:r>
          </w:p>
        </w:tc>
        <w:tc>
          <w:tcPr>
            <w:tcW w:w="558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Направления использования природного газа</w:t>
            </w:r>
          </w:p>
        </w:tc>
        <w:tc>
          <w:tcPr>
            <w:tcW w:w="180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Единица измерения</w:t>
            </w:r>
          </w:p>
        </w:tc>
        <w:tc>
          <w:tcPr>
            <w:tcW w:w="1455"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Нормативы потребления природного газа</w:t>
            </w:r>
          </w:p>
        </w:tc>
      </w:tr>
      <w:tr w:rsidR="008878BF" w:rsidRPr="002142B1" w:rsidTr="00FB6A61">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1</w:t>
            </w:r>
          </w:p>
        </w:tc>
        <w:tc>
          <w:tcPr>
            <w:tcW w:w="558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 xml:space="preserve">Приготовление пищи и нагрев воды с использованием газовой плиты при наличии центрального отопления и центрального горячего водоснабжения </w:t>
            </w:r>
          </w:p>
        </w:tc>
        <w:tc>
          <w:tcPr>
            <w:tcW w:w="180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м</w:t>
            </w:r>
            <w:r w:rsidRPr="00514C9D">
              <w:rPr>
                <w:vertAlign w:val="superscript"/>
              </w:rPr>
              <w:t>3</w:t>
            </w:r>
            <w:r w:rsidRPr="00514C9D">
              <w:t xml:space="preserve">/чел. </w:t>
            </w:r>
            <w:r w:rsidRPr="00514C9D">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9</w:t>
            </w:r>
          </w:p>
        </w:tc>
      </w:tr>
      <w:tr w:rsidR="008878BF" w:rsidRPr="002142B1" w:rsidTr="00FB6A61">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2</w:t>
            </w:r>
          </w:p>
        </w:tc>
        <w:tc>
          <w:tcPr>
            <w:tcW w:w="558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Приготовление пищи и нагрев воды с использованием газовой плиты и газового водонагревателя при отсутствии центрального горячего водоснабжения</w:t>
            </w:r>
          </w:p>
        </w:tc>
        <w:tc>
          <w:tcPr>
            <w:tcW w:w="180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м</w:t>
            </w:r>
            <w:r w:rsidRPr="00514C9D">
              <w:rPr>
                <w:vertAlign w:val="superscript"/>
              </w:rPr>
              <w:t>3</w:t>
            </w:r>
            <w:r w:rsidRPr="00514C9D">
              <w:t xml:space="preserve">/чел. </w:t>
            </w:r>
            <w:r w:rsidRPr="00514C9D">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24</w:t>
            </w:r>
          </w:p>
        </w:tc>
      </w:tr>
      <w:tr w:rsidR="008878BF" w:rsidRPr="002142B1" w:rsidTr="00FB6A61">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3</w:t>
            </w:r>
          </w:p>
        </w:tc>
        <w:tc>
          <w:tcPr>
            <w:tcW w:w="558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Приготовление пищи и нагрев воды с использованием газовой плиты при отсутствии газового водонагревателя и центрального горячего водоснабжения</w:t>
            </w:r>
          </w:p>
        </w:tc>
        <w:tc>
          <w:tcPr>
            <w:tcW w:w="180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м</w:t>
            </w:r>
            <w:r w:rsidRPr="00514C9D">
              <w:rPr>
                <w:vertAlign w:val="superscript"/>
              </w:rPr>
              <w:t>3</w:t>
            </w:r>
            <w:r w:rsidRPr="00514C9D">
              <w:t xml:space="preserve">/чел. </w:t>
            </w:r>
            <w:r w:rsidRPr="00514C9D">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15</w:t>
            </w:r>
          </w:p>
        </w:tc>
      </w:tr>
      <w:tr w:rsidR="008878BF" w:rsidRPr="002142B1" w:rsidTr="00FB6A61">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4</w:t>
            </w:r>
          </w:p>
        </w:tc>
        <w:tc>
          <w:tcPr>
            <w:tcW w:w="558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Приготовление кормов и подогрева воды животным в личном подворье (лошадь)</w:t>
            </w:r>
          </w:p>
        </w:tc>
        <w:tc>
          <w:tcPr>
            <w:tcW w:w="180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м</w:t>
            </w:r>
            <w:r w:rsidRPr="00514C9D">
              <w:rPr>
                <w:vertAlign w:val="superscript"/>
              </w:rPr>
              <w:t>3</w:t>
            </w:r>
            <w:r w:rsidRPr="00514C9D">
              <w:t xml:space="preserve">/голову </w:t>
            </w:r>
            <w:r w:rsidRPr="00514C9D">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5</w:t>
            </w:r>
          </w:p>
        </w:tc>
      </w:tr>
      <w:tr w:rsidR="008878BF" w:rsidRPr="002142B1" w:rsidTr="00FB6A61">
        <w:trPr>
          <w:cantSplit/>
          <w:trHeight w:val="276"/>
        </w:trPr>
        <w:tc>
          <w:tcPr>
            <w:tcW w:w="54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5</w:t>
            </w:r>
          </w:p>
        </w:tc>
        <w:tc>
          <w:tcPr>
            <w:tcW w:w="558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Приготовление кормов и подогрева воды животным в личном подворье (корова)</w:t>
            </w:r>
          </w:p>
        </w:tc>
        <w:tc>
          <w:tcPr>
            <w:tcW w:w="180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м</w:t>
            </w:r>
            <w:r w:rsidRPr="00514C9D">
              <w:rPr>
                <w:vertAlign w:val="superscript"/>
              </w:rPr>
              <w:t>3</w:t>
            </w:r>
            <w:r w:rsidRPr="00514C9D">
              <w:t xml:space="preserve">/голову </w:t>
            </w:r>
            <w:r w:rsidRPr="00514C9D">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22</w:t>
            </w:r>
          </w:p>
        </w:tc>
      </w:tr>
      <w:tr w:rsidR="008878BF" w:rsidRPr="002142B1" w:rsidTr="00FB6A61">
        <w:trPr>
          <w:cantSplit/>
          <w:trHeight w:val="276"/>
        </w:trPr>
        <w:tc>
          <w:tcPr>
            <w:tcW w:w="54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6</w:t>
            </w:r>
          </w:p>
        </w:tc>
        <w:tc>
          <w:tcPr>
            <w:tcW w:w="558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Приготовление кормов и подогрева воды животным в личном подворье (свинья)</w:t>
            </w:r>
          </w:p>
        </w:tc>
        <w:tc>
          <w:tcPr>
            <w:tcW w:w="180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м</w:t>
            </w:r>
            <w:r w:rsidRPr="00514C9D">
              <w:rPr>
                <w:vertAlign w:val="superscript"/>
              </w:rPr>
              <w:t>3</w:t>
            </w:r>
            <w:r w:rsidRPr="00514C9D">
              <w:t xml:space="preserve">/голову </w:t>
            </w:r>
            <w:r w:rsidRPr="00514C9D">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12</w:t>
            </w:r>
          </w:p>
        </w:tc>
      </w:tr>
      <w:tr w:rsidR="008878BF" w:rsidRPr="002142B1" w:rsidTr="00FB6A61">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lastRenderedPageBreak/>
              <w:t>7</w:t>
            </w:r>
          </w:p>
        </w:tc>
        <w:tc>
          <w:tcPr>
            <w:tcW w:w="558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Индивидуальное (поквартирное) отопление жилых помещений (жилых домов, квартир, комнат)</w:t>
            </w:r>
          </w:p>
        </w:tc>
        <w:tc>
          <w:tcPr>
            <w:tcW w:w="180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м</w:t>
            </w:r>
            <w:r w:rsidRPr="00514C9D">
              <w:rPr>
                <w:vertAlign w:val="superscript"/>
              </w:rPr>
              <w:t>3</w:t>
            </w:r>
            <w:r w:rsidRPr="00514C9D">
              <w:t>/</w:t>
            </w:r>
            <w:r w:rsidRPr="00514C9D">
              <w:rPr>
                <w:bCs/>
              </w:rPr>
              <w:t xml:space="preserve"> м</w:t>
            </w:r>
            <w:proofErr w:type="gramStart"/>
            <w:r w:rsidRPr="00514C9D">
              <w:rPr>
                <w:bCs/>
                <w:vertAlign w:val="superscript"/>
              </w:rPr>
              <w:t>2</w:t>
            </w:r>
            <w:proofErr w:type="gramEnd"/>
            <w:r w:rsidRPr="00514C9D">
              <w:br/>
              <w:t>отапливаемой</w:t>
            </w:r>
            <w:r w:rsidRPr="00514C9D">
              <w:br/>
              <w:t xml:space="preserve">площади </w:t>
            </w:r>
          </w:p>
          <w:p w:rsidR="008878BF" w:rsidRPr="00514C9D" w:rsidRDefault="008878BF" w:rsidP="00FB6A61">
            <w:pPr>
              <w:autoSpaceDE w:val="0"/>
              <w:autoSpaceDN w:val="0"/>
              <w:adjustRightInd w:val="0"/>
              <w:jc w:val="center"/>
            </w:pPr>
            <w:r w:rsidRPr="00514C9D">
              <w:t xml:space="preserve"> (в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8</w:t>
            </w:r>
          </w:p>
        </w:tc>
      </w:tr>
      <w:tr w:rsidR="008878BF" w:rsidRPr="002142B1" w:rsidTr="00FB6A61">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8</w:t>
            </w:r>
          </w:p>
        </w:tc>
        <w:tc>
          <w:tcPr>
            <w:tcW w:w="558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Местное отопление гаражей и теплиц</w:t>
            </w:r>
          </w:p>
        </w:tc>
        <w:tc>
          <w:tcPr>
            <w:tcW w:w="180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м</w:t>
            </w:r>
            <w:r w:rsidRPr="00514C9D">
              <w:rPr>
                <w:vertAlign w:val="superscript"/>
              </w:rPr>
              <w:t>3</w:t>
            </w:r>
            <w:r w:rsidRPr="00514C9D">
              <w:t>/</w:t>
            </w:r>
            <w:r w:rsidRPr="00514C9D">
              <w:rPr>
                <w:bCs/>
              </w:rPr>
              <w:t xml:space="preserve"> м</w:t>
            </w:r>
            <w:proofErr w:type="gramStart"/>
            <w:r w:rsidRPr="00514C9D">
              <w:rPr>
                <w:bCs/>
                <w:vertAlign w:val="superscript"/>
              </w:rPr>
              <w:t>2</w:t>
            </w:r>
            <w:proofErr w:type="gramEnd"/>
            <w:r w:rsidRPr="00514C9D">
              <w:br/>
              <w:t>отапливаемой</w:t>
            </w:r>
            <w:r w:rsidRPr="00514C9D">
              <w:br/>
              <w:t xml:space="preserve">площади </w:t>
            </w:r>
          </w:p>
          <w:p w:rsidR="008878BF" w:rsidRPr="00514C9D" w:rsidRDefault="008878BF" w:rsidP="00FB6A61">
            <w:pPr>
              <w:autoSpaceDE w:val="0"/>
              <w:autoSpaceDN w:val="0"/>
              <w:adjustRightInd w:val="0"/>
              <w:jc w:val="center"/>
            </w:pPr>
            <w:r w:rsidRPr="00514C9D">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15</w:t>
            </w:r>
          </w:p>
        </w:tc>
      </w:tr>
      <w:tr w:rsidR="008878BF" w:rsidRPr="002142B1" w:rsidTr="00FB6A61">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9</w:t>
            </w:r>
          </w:p>
        </w:tc>
        <w:tc>
          <w:tcPr>
            <w:tcW w:w="558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pPr>
            <w:r w:rsidRPr="00514C9D">
              <w:t xml:space="preserve">Прочие цели (отопление нежилых помещений)  </w:t>
            </w:r>
          </w:p>
        </w:tc>
        <w:tc>
          <w:tcPr>
            <w:tcW w:w="1800"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м</w:t>
            </w:r>
            <w:r w:rsidRPr="00514C9D">
              <w:rPr>
                <w:vertAlign w:val="superscript"/>
              </w:rPr>
              <w:t>3</w:t>
            </w:r>
            <w:r w:rsidRPr="00514C9D">
              <w:t>/</w:t>
            </w:r>
            <w:r w:rsidRPr="00514C9D">
              <w:rPr>
                <w:bCs/>
              </w:rPr>
              <w:t xml:space="preserve"> м</w:t>
            </w:r>
            <w:proofErr w:type="gramStart"/>
            <w:r w:rsidRPr="00514C9D">
              <w:rPr>
                <w:bCs/>
                <w:vertAlign w:val="superscript"/>
              </w:rPr>
              <w:t>2</w:t>
            </w:r>
            <w:proofErr w:type="gramEnd"/>
            <w:r w:rsidRPr="00514C9D">
              <w:br/>
              <w:t>отапливаемой</w:t>
            </w:r>
            <w:r w:rsidRPr="00514C9D">
              <w:br/>
              <w:t xml:space="preserve">площади </w:t>
            </w:r>
          </w:p>
          <w:p w:rsidR="008878BF" w:rsidRPr="00514C9D" w:rsidRDefault="008878BF" w:rsidP="00FB6A61">
            <w:pPr>
              <w:autoSpaceDE w:val="0"/>
              <w:autoSpaceDN w:val="0"/>
              <w:adjustRightInd w:val="0"/>
              <w:jc w:val="center"/>
            </w:pPr>
            <w:r w:rsidRPr="00514C9D">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8878BF" w:rsidRPr="00514C9D" w:rsidRDefault="008878BF" w:rsidP="00FB6A61">
            <w:pPr>
              <w:autoSpaceDE w:val="0"/>
              <w:autoSpaceDN w:val="0"/>
              <w:adjustRightInd w:val="0"/>
              <w:jc w:val="center"/>
            </w:pPr>
            <w:r w:rsidRPr="00514C9D">
              <w:t>26</w:t>
            </w:r>
          </w:p>
        </w:tc>
      </w:tr>
    </w:tbl>
    <w:p w:rsidR="008878BF" w:rsidRDefault="008878BF" w:rsidP="008878BF">
      <w:pPr>
        <w:widowControl w:val="0"/>
        <w:autoSpaceDE w:val="0"/>
        <w:autoSpaceDN w:val="0"/>
        <w:adjustRightInd w:val="0"/>
        <w:ind w:right="24" w:firstLine="600"/>
        <w:jc w:val="both"/>
        <w:rPr>
          <w:sz w:val="28"/>
          <w:szCs w:val="28"/>
        </w:rPr>
      </w:pPr>
      <w:r w:rsidRPr="002142B1">
        <w:rPr>
          <w:b/>
          <w:sz w:val="28"/>
          <w:szCs w:val="28"/>
        </w:rPr>
        <w:t> </w:t>
      </w:r>
      <w:r w:rsidRPr="002142B1">
        <w:rPr>
          <w:sz w:val="28"/>
          <w:szCs w:val="28"/>
        </w:rPr>
        <w:t>При наличии установленных и подключенных бытовых газовых плит и газовых водонагревателей в жилых помещениях (жилых домах, квартирах, комнатах) в случае отсутствия в них постоянно проживающих граждан, объем потребления природного газа рекомендуется определять в целом на жилое помещение (жилой дом, квартиру, комнату), исходя из среднестатистического количества членов семьи в Ярославской области.</w:t>
      </w:r>
    </w:p>
    <w:p w:rsidR="008878BF" w:rsidRDefault="008878BF" w:rsidP="008878BF">
      <w:pPr>
        <w:widowControl w:val="0"/>
        <w:autoSpaceDE w:val="0"/>
        <w:autoSpaceDN w:val="0"/>
        <w:adjustRightInd w:val="0"/>
        <w:ind w:right="24" w:firstLine="600"/>
        <w:jc w:val="both"/>
        <w:rPr>
          <w:sz w:val="28"/>
          <w:szCs w:val="28"/>
        </w:rPr>
      </w:pPr>
      <w:r w:rsidRPr="009815FE">
        <w:rPr>
          <w:sz w:val="28"/>
          <w:szCs w:val="28"/>
        </w:rPr>
        <w:t>При составлении проектов генеральных планов городов и других поселений</w:t>
      </w:r>
      <w:r>
        <w:rPr>
          <w:sz w:val="28"/>
          <w:szCs w:val="28"/>
        </w:rPr>
        <w:t xml:space="preserve"> </w:t>
      </w:r>
      <w:r w:rsidRPr="009815FE">
        <w:rPr>
          <w:sz w:val="28"/>
          <w:szCs w:val="28"/>
        </w:rPr>
        <w:t>допускается принимать укрупненные показатели потребления газа, м3/год на 1 чел., при</w:t>
      </w:r>
      <w:r>
        <w:rPr>
          <w:sz w:val="28"/>
          <w:szCs w:val="28"/>
        </w:rPr>
        <w:t xml:space="preserve"> </w:t>
      </w:r>
      <w:r w:rsidRPr="009815FE">
        <w:rPr>
          <w:sz w:val="28"/>
          <w:szCs w:val="28"/>
        </w:rPr>
        <w:t>теплоте сгорания газа 34 МДж/м3 (8000 ккал/м3)</w:t>
      </w:r>
    </w:p>
    <w:p w:rsidR="008878BF" w:rsidRPr="002142B1" w:rsidRDefault="008878BF" w:rsidP="008878BF">
      <w:pPr>
        <w:widowControl w:val="0"/>
        <w:autoSpaceDE w:val="0"/>
        <w:autoSpaceDN w:val="0"/>
        <w:adjustRightInd w:val="0"/>
        <w:ind w:right="24" w:firstLine="600"/>
        <w:jc w:val="both"/>
        <w:rPr>
          <w:sz w:val="28"/>
          <w:szCs w:val="28"/>
        </w:rPr>
      </w:pPr>
      <w:r w:rsidRPr="002142B1">
        <w:rPr>
          <w:sz w:val="28"/>
          <w:szCs w:val="28"/>
        </w:rPr>
        <w:t xml:space="preserve">Размеры земельных участков для размещения газонаполнительных пунктов и промежуточных складов баллонов принимаются не более 0,5 га. </w:t>
      </w:r>
    </w:p>
    <w:p w:rsidR="008878BF" w:rsidRPr="009815FE" w:rsidRDefault="008878BF" w:rsidP="008878BF">
      <w:pPr>
        <w:widowControl w:val="0"/>
        <w:autoSpaceDE w:val="0"/>
        <w:autoSpaceDN w:val="0"/>
        <w:adjustRightInd w:val="0"/>
        <w:ind w:right="24" w:firstLine="600"/>
        <w:jc w:val="both"/>
        <w:rPr>
          <w:b/>
          <w:sz w:val="28"/>
          <w:szCs w:val="28"/>
        </w:rPr>
      </w:pPr>
      <w:r>
        <w:rPr>
          <w:sz w:val="28"/>
          <w:szCs w:val="28"/>
        </w:rPr>
        <w:t>3</w:t>
      </w:r>
      <w:r w:rsidRPr="002142B1">
        <w:rPr>
          <w:sz w:val="28"/>
          <w:szCs w:val="28"/>
        </w:rPr>
        <w:t>.</w:t>
      </w:r>
      <w:r>
        <w:rPr>
          <w:sz w:val="28"/>
          <w:szCs w:val="28"/>
        </w:rPr>
        <w:t>1</w:t>
      </w:r>
      <w:r w:rsidRPr="002142B1">
        <w:rPr>
          <w:sz w:val="28"/>
          <w:szCs w:val="28"/>
        </w:rPr>
        <w:t>.</w:t>
      </w:r>
      <w:r>
        <w:rPr>
          <w:sz w:val="28"/>
          <w:szCs w:val="28"/>
        </w:rPr>
        <w:t>3</w:t>
      </w:r>
      <w:r w:rsidRPr="002142B1">
        <w:rPr>
          <w:sz w:val="28"/>
          <w:szCs w:val="28"/>
        </w:rPr>
        <w:t>.</w:t>
      </w:r>
      <w:r w:rsidRPr="002142B1">
        <w:rPr>
          <w:b/>
          <w:sz w:val="28"/>
          <w:szCs w:val="28"/>
        </w:rPr>
        <w:t> </w:t>
      </w:r>
      <w:r w:rsidRPr="009815FE">
        <w:rPr>
          <w:b/>
          <w:sz w:val="28"/>
          <w:szCs w:val="28"/>
          <w:u w:val="single"/>
        </w:rPr>
        <w:t>Показатели обеспечения населения Тутаевского муниципального района объектами электроснабжения принимаются в виде норматива потребления электрической энергии</w:t>
      </w:r>
      <w:r w:rsidRPr="009815FE">
        <w:rPr>
          <w:b/>
          <w:sz w:val="28"/>
          <w:szCs w:val="28"/>
        </w:rPr>
        <w:t>.</w:t>
      </w:r>
    </w:p>
    <w:p w:rsidR="008878BF" w:rsidRPr="002142B1" w:rsidRDefault="008878BF" w:rsidP="008878BF">
      <w:pPr>
        <w:widowControl w:val="0"/>
        <w:autoSpaceDE w:val="0"/>
        <w:autoSpaceDN w:val="0"/>
        <w:adjustRightInd w:val="0"/>
        <w:ind w:right="24" w:firstLine="600"/>
        <w:jc w:val="both"/>
        <w:rPr>
          <w:sz w:val="28"/>
          <w:szCs w:val="28"/>
        </w:rPr>
      </w:pPr>
      <w:r w:rsidRPr="002142B1">
        <w:rPr>
          <w:sz w:val="28"/>
          <w:szCs w:val="28"/>
        </w:rPr>
        <w:t xml:space="preserve">Норматив потребления электрической энергии для базовых условий (однокомнатная квартира (однокомнатный индивидуальный жилой дом), в которой проживает один человек), составляет </w:t>
      </w:r>
      <w:r>
        <w:rPr>
          <w:sz w:val="28"/>
          <w:szCs w:val="28"/>
        </w:rPr>
        <w:t xml:space="preserve">81 </w:t>
      </w:r>
      <w:proofErr w:type="spellStart"/>
      <w:r w:rsidRPr="002142B1">
        <w:rPr>
          <w:sz w:val="28"/>
          <w:szCs w:val="28"/>
        </w:rPr>
        <w:t>кВт</w:t>
      </w:r>
      <w:proofErr w:type="gramStart"/>
      <w:r w:rsidRPr="002142B1">
        <w:rPr>
          <w:sz w:val="28"/>
          <w:szCs w:val="28"/>
        </w:rPr>
        <w:t>.ч</w:t>
      </w:r>
      <w:proofErr w:type="spellEnd"/>
      <w:proofErr w:type="gramEnd"/>
      <w:r w:rsidRPr="002142B1">
        <w:rPr>
          <w:sz w:val="28"/>
          <w:szCs w:val="28"/>
        </w:rPr>
        <w:t xml:space="preserve"> на одного человека в месяц.</w:t>
      </w:r>
    </w:p>
    <w:p w:rsidR="008878BF" w:rsidRPr="002142B1" w:rsidRDefault="008878BF" w:rsidP="008878BF">
      <w:pPr>
        <w:widowControl w:val="0"/>
        <w:numPr>
          <w:ilvl w:val="0"/>
          <w:numId w:val="7"/>
        </w:numPr>
        <w:shd w:val="clear" w:color="auto" w:fill="FFFFFF"/>
        <w:autoSpaceDE w:val="0"/>
        <w:autoSpaceDN w:val="0"/>
        <w:adjustRightInd w:val="0"/>
        <w:ind w:left="0" w:right="23" w:firstLine="357"/>
        <w:jc w:val="both"/>
        <w:rPr>
          <w:sz w:val="28"/>
          <w:szCs w:val="28"/>
        </w:rPr>
      </w:pPr>
      <w:r w:rsidRPr="002142B1">
        <w:rPr>
          <w:color w:val="000000"/>
          <w:sz w:val="28"/>
          <w:szCs w:val="28"/>
        </w:rPr>
        <w:t xml:space="preserve">Нормативы потребления электрической энергии внутри жилых помещений с учетом дифференциации в зависимости от количества комнат и количества </w:t>
      </w:r>
      <w:proofErr w:type="gramStart"/>
      <w:r w:rsidRPr="002142B1">
        <w:rPr>
          <w:color w:val="000000"/>
          <w:sz w:val="28"/>
          <w:szCs w:val="28"/>
        </w:rPr>
        <w:t>человек, проживающих в квартире или индивидуальном жилом доме составляют</w:t>
      </w:r>
      <w:proofErr w:type="gramEnd"/>
      <w:r w:rsidRPr="002142B1">
        <w:rPr>
          <w:color w:val="000000"/>
          <w:sz w:val="28"/>
          <w:szCs w:val="28"/>
        </w:rPr>
        <w:t>:</w:t>
      </w:r>
    </w:p>
    <w:p w:rsidR="008878BF" w:rsidRDefault="008878BF" w:rsidP="008878BF">
      <w:pPr>
        <w:widowControl w:val="0"/>
        <w:shd w:val="clear" w:color="auto" w:fill="FFFFFF"/>
        <w:autoSpaceDE w:val="0"/>
        <w:autoSpaceDN w:val="0"/>
        <w:adjustRightInd w:val="0"/>
        <w:ind w:right="23" w:firstLine="601"/>
        <w:jc w:val="both"/>
        <w:rPr>
          <w:color w:val="000000"/>
          <w:sz w:val="28"/>
          <w:szCs w:val="28"/>
        </w:rPr>
        <w:sectPr w:rsidR="008878BF" w:rsidSect="008878BF">
          <w:headerReference w:type="default" r:id="rId9"/>
          <w:footerReference w:type="even" r:id="rId10"/>
          <w:footerReference w:type="default" r:id="rId11"/>
          <w:headerReference w:type="first" r:id="rId12"/>
          <w:pgSz w:w="11900" w:h="16820"/>
          <w:pgMar w:top="851" w:right="851" w:bottom="851" w:left="1701" w:header="0" w:footer="0" w:gutter="0"/>
          <w:cols w:space="720"/>
          <w:titlePg/>
          <w:docGrid w:linePitch="326"/>
        </w:sect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15"/>
        <w:gridCol w:w="1134"/>
        <w:gridCol w:w="1417"/>
        <w:gridCol w:w="1013"/>
        <w:gridCol w:w="1255"/>
        <w:gridCol w:w="1276"/>
        <w:gridCol w:w="1276"/>
        <w:gridCol w:w="1417"/>
        <w:gridCol w:w="1701"/>
      </w:tblGrid>
      <w:tr w:rsidR="008878BF" w:rsidRPr="00126FB8" w:rsidTr="00FB6A61">
        <w:tc>
          <w:tcPr>
            <w:tcW w:w="567" w:type="dxa"/>
            <w:vMerge w:val="restart"/>
          </w:tcPr>
          <w:p w:rsidR="008878BF" w:rsidRPr="00126FB8" w:rsidRDefault="008878BF" w:rsidP="00FB6A61">
            <w:pPr>
              <w:widowControl w:val="0"/>
              <w:autoSpaceDE w:val="0"/>
              <w:autoSpaceDN w:val="0"/>
              <w:jc w:val="center"/>
            </w:pPr>
            <w:r w:rsidRPr="00126FB8">
              <w:lastRenderedPageBreak/>
              <w:t>N</w:t>
            </w:r>
          </w:p>
          <w:p w:rsidR="008878BF" w:rsidRPr="00126FB8" w:rsidRDefault="008878BF" w:rsidP="00FB6A61">
            <w:pPr>
              <w:widowControl w:val="0"/>
              <w:autoSpaceDE w:val="0"/>
              <w:autoSpaceDN w:val="0"/>
              <w:jc w:val="center"/>
            </w:pPr>
            <w:proofErr w:type="gramStart"/>
            <w:r w:rsidRPr="00126FB8">
              <w:t>п</w:t>
            </w:r>
            <w:proofErr w:type="gramEnd"/>
            <w:r w:rsidRPr="00126FB8">
              <w:t>/п</w:t>
            </w:r>
          </w:p>
        </w:tc>
        <w:tc>
          <w:tcPr>
            <w:tcW w:w="4315" w:type="dxa"/>
            <w:vMerge w:val="restart"/>
          </w:tcPr>
          <w:p w:rsidR="008878BF" w:rsidRPr="00126FB8" w:rsidRDefault="008878BF" w:rsidP="00FB6A61">
            <w:pPr>
              <w:widowControl w:val="0"/>
              <w:autoSpaceDE w:val="0"/>
              <w:autoSpaceDN w:val="0"/>
              <w:jc w:val="center"/>
            </w:pPr>
            <w:r w:rsidRPr="00126FB8">
              <w:t>Категория жилых помещений</w:t>
            </w:r>
          </w:p>
        </w:tc>
        <w:tc>
          <w:tcPr>
            <w:tcW w:w="1134" w:type="dxa"/>
            <w:vMerge w:val="restart"/>
          </w:tcPr>
          <w:p w:rsidR="008878BF" w:rsidRPr="00126FB8" w:rsidRDefault="008878BF" w:rsidP="00FB6A61">
            <w:pPr>
              <w:widowControl w:val="0"/>
              <w:autoSpaceDE w:val="0"/>
              <w:autoSpaceDN w:val="0"/>
              <w:jc w:val="center"/>
            </w:pPr>
            <w:r w:rsidRPr="00126FB8">
              <w:t>Единица измерения</w:t>
            </w:r>
          </w:p>
        </w:tc>
        <w:tc>
          <w:tcPr>
            <w:tcW w:w="1417" w:type="dxa"/>
            <w:vMerge w:val="restart"/>
          </w:tcPr>
          <w:p w:rsidR="008878BF" w:rsidRPr="00126FB8" w:rsidRDefault="008878BF" w:rsidP="00FB6A61">
            <w:pPr>
              <w:widowControl w:val="0"/>
              <w:autoSpaceDE w:val="0"/>
              <w:autoSpaceDN w:val="0"/>
              <w:jc w:val="center"/>
            </w:pPr>
            <w:r w:rsidRPr="00126FB8">
              <w:t>Метод расчета нормативов</w:t>
            </w:r>
          </w:p>
        </w:tc>
        <w:tc>
          <w:tcPr>
            <w:tcW w:w="1013" w:type="dxa"/>
            <w:vMerge w:val="restart"/>
          </w:tcPr>
          <w:p w:rsidR="008878BF" w:rsidRPr="00126FB8" w:rsidRDefault="008878BF" w:rsidP="00FB6A61">
            <w:pPr>
              <w:widowControl w:val="0"/>
              <w:autoSpaceDE w:val="0"/>
              <w:autoSpaceDN w:val="0"/>
              <w:jc w:val="center"/>
            </w:pPr>
            <w:r w:rsidRPr="00126FB8">
              <w:t>Количество комнат в жилом помещении</w:t>
            </w:r>
          </w:p>
        </w:tc>
        <w:tc>
          <w:tcPr>
            <w:tcW w:w="6925" w:type="dxa"/>
            <w:gridSpan w:val="5"/>
          </w:tcPr>
          <w:p w:rsidR="008878BF" w:rsidRPr="00126FB8" w:rsidRDefault="008878BF" w:rsidP="00FB6A61">
            <w:pPr>
              <w:widowControl w:val="0"/>
              <w:autoSpaceDE w:val="0"/>
              <w:autoSpaceDN w:val="0"/>
              <w:jc w:val="center"/>
            </w:pPr>
            <w:r w:rsidRPr="00126FB8">
              <w:t>Норматив потребления</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vMerge/>
          </w:tcPr>
          <w:p w:rsidR="008878BF" w:rsidRPr="00126FB8" w:rsidRDefault="008878BF" w:rsidP="00FB6A61">
            <w:pPr>
              <w:spacing w:after="200" w:line="276" w:lineRule="auto"/>
              <w:rPr>
                <w:rFonts w:eastAsia="Calibri"/>
                <w:lang w:eastAsia="en-US"/>
              </w:rPr>
            </w:pPr>
          </w:p>
        </w:tc>
        <w:tc>
          <w:tcPr>
            <w:tcW w:w="6925" w:type="dxa"/>
            <w:gridSpan w:val="5"/>
          </w:tcPr>
          <w:p w:rsidR="008878BF" w:rsidRPr="00126FB8" w:rsidRDefault="008878BF" w:rsidP="00FB6A61">
            <w:pPr>
              <w:widowControl w:val="0"/>
              <w:autoSpaceDE w:val="0"/>
              <w:autoSpaceDN w:val="0"/>
              <w:jc w:val="center"/>
            </w:pPr>
            <w:r w:rsidRPr="00126FB8">
              <w:t>количество человек, проживающих в помещении</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vMerge/>
          </w:tcPr>
          <w:p w:rsidR="008878BF" w:rsidRPr="00126FB8" w:rsidRDefault="008878BF" w:rsidP="00FB6A61">
            <w:pPr>
              <w:spacing w:after="200" w:line="276" w:lineRule="auto"/>
              <w:rPr>
                <w:rFonts w:eastAsia="Calibri"/>
                <w:lang w:eastAsia="en-US"/>
              </w:rPr>
            </w:pPr>
          </w:p>
        </w:tc>
        <w:tc>
          <w:tcPr>
            <w:tcW w:w="1255" w:type="dxa"/>
          </w:tcPr>
          <w:p w:rsidR="008878BF" w:rsidRPr="00126FB8" w:rsidRDefault="008878BF" w:rsidP="00FB6A61">
            <w:pPr>
              <w:widowControl w:val="0"/>
              <w:autoSpaceDE w:val="0"/>
              <w:autoSpaceDN w:val="0"/>
              <w:jc w:val="center"/>
            </w:pPr>
            <w:r w:rsidRPr="00126FB8">
              <w:t>1</w:t>
            </w:r>
          </w:p>
        </w:tc>
        <w:tc>
          <w:tcPr>
            <w:tcW w:w="1276" w:type="dxa"/>
          </w:tcPr>
          <w:p w:rsidR="008878BF" w:rsidRPr="00126FB8" w:rsidRDefault="008878BF" w:rsidP="00FB6A61">
            <w:pPr>
              <w:widowControl w:val="0"/>
              <w:autoSpaceDE w:val="0"/>
              <w:autoSpaceDN w:val="0"/>
              <w:jc w:val="center"/>
            </w:pPr>
            <w:r w:rsidRPr="00126FB8">
              <w:t>2</w:t>
            </w:r>
          </w:p>
        </w:tc>
        <w:tc>
          <w:tcPr>
            <w:tcW w:w="1276" w:type="dxa"/>
          </w:tcPr>
          <w:p w:rsidR="008878BF" w:rsidRPr="00126FB8" w:rsidRDefault="008878BF" w:rsidP="00FB6A61">
            <w:pPr>
              <w:widowControl w:val="0"/>
              <w:autoSpaceDE w:val="0"/>
              <w:autoSpaceDN w:val="0"/>
              <w:jc w:val="center"/>
            </w:pPr>
            <w:r w:rsidRPr="00126FB8">
              <w:t>3</w:t>
            </w:r>
          </w:p>
        </w:tc>
        <w:tc>
          <w:tcPr>
            <w:tcW w:w="1417" w:type="dxa"/>
          </w:tcPr>
          <w:p w:rsidR="008878BF" w:rsidRPr="00126FB8" w:rsidRDefault="008878BF" w:rsidP="00FB6A61">
            <w:pPr>
              <w:widowControl w:val="0"/>
              <w:autoSpaceDE w:val="0"/>
              <w:autoSpaceDN w:val="0"/>
              <w:jc w:val="center"/>
            </w:pPr>
            <w:r w:rsidRPr="00126FB8">
              <w:t>4</w:t>
            </w:r>
          </w:p>
        </w:tc>
        <w:tc>
          <w:tcPr>
            <w:tcW w:w="1701" w:type="dxa"/>
          </w:tcPr>
          <w:p w:rsidR="008878BF" w:rsidRPr="00126FB8" w:rsidRDefault="008878BF" w:rsidP="00FB6A61">
            <w:pPr>
              <w:widowControl w:val="0"/>
              <w:autoSpaceDE w:val="0"/>
              <w:autoSpaceDN w:val="0"/>
              <w:jc w:val="center"/>
            </w:pPr>
            <w:r w:rsidRPr="00126FB8">
              <w:t>5 и более</w:t>
            </w:r>
          </w:p>
        </w:tc>
      </w:tr>
      <w:tr w:rsidR="008878BF" w:rsidRPr="00126FB8" w:rsidTr="00FB6A61">
        <w:tc>
          <w:tcPr>
            <w:tcW w:w="567" w:type="dxa"/>
          </w:tcPr>
          <w:p w:rsidR="008878BF" w:rsidRPr="00126FB8" w:rsidRDefault="008878BF" w:rsidP="00FB6A61">
            <w:pPr>
              <w:widowControl w:val="0"/>
              <w:autoSpaceDE w:val="0"/>
              <w:autoSpaceDN w:val="0"/>
              <w:jc w:val="center"/>
            </w:pPr>
            <w:r w:rsidRPr="00126FB8">
              <w:t>1</w:t>
            </w:r>
          </w:p>
        </w:tc>
        <w:tc>
          <w:tcPr>
            <w:tcW w:w="4315" w:type="dxa"/>
          </w:tcPr>
          <w:p w:rsidR="008878BF" w:rsidRPr="00126FB8" w:rsidRDefault="008878BF" w:rsidP="00FB6A61">
            <w:pPr>
              <w:widowControl w:val="0"/>
              <w:autoSpaceDE w:val="0"/>
              <w:autoSpaceDN w:val="0"/>
              <w:jc w:val="center"/>
            </w:pPr>
            <w:r w:rsidRPr="00126FB8">
              <w:t>2</w:t>
            </w:r>
          </w:p>
        </w:tc>
        <w:tc>
          <w:tcPr>
            <w:tcW w:w="1134" w:type="dxa"/>
          </w:tcPr>
          <w:p w:rsidR="008878BF" w:rsidRPr="00126FB8" w:rsidRDefault="008878BF" w:rsidP="00FB6A61">
            <w:pPr>
              <w:widowControl w:val="0"/>
              <w:autoSpaceDE w:val="0"/>
              <w:autoSpaceDN w:val="0"/>
              <w:jc w:val="center"/>
            </w:pPr>
            <w:r w:rsidRPr="00126FB8">
              <w:t>3</w:t>
            </w:r>
          </w:p>
        </w:tc>
        <w:tc>
          <w:tcPr>
            <w:tcW w:w="1417" w:type="dxa"/>
          </w:tcPr>
          <w:p w:rsidR="008878BF" w:rsidRPr="00126FB8" w:rsidRDefault="008878BF" w:rsidP="00FB6A61">
            <w:pPr>
              <w:widowControl w:val="0"/>
              <w:autoSpaceDE w:val="0"/>
              <w:autoSpaceDN w:val="0"/>
              <w:jc w:val="center"/>
            </w:pPr>
            <w:r w:rsidRPr="00126FB8">
              <w:t>4</w:t>
            </w:r>
          </w:p>
        </w:tc>
        <w:tc>
          <w:tcPr>
            <w:tcW w:w="1013" w:type="dxa"/>
          </w:tcPr>
          <w:p w:rsidR="008878BF" w:rsidRPr="00126FB8" w:rsidRDefault="008878BF" w:rsidP="00FB6A61">
            <w:pPr>
              <w:widowControl w:val="0"/>
              <w:autoSpaceDE w:val="0"/>
              <w:autoSpaceDN w:val="0"/>
              <w:jc w:val="center"/>
            </w:pPr>
            <w:r w:rsidRPr="00126FB8">
              <w:t>5</w:t>
            </w:r>
          </w:p>
        </w:tc>
        <w:tc>
          <w:tcPr>
            <w:tcW w:w="1255" w:type="dxa"/>
          </w:tcPr>
          <w:p w:rsidR="008878BF" w:rsidRPr="00126FB8" w:rsidRDefault="008878BF" w:rsidP="00FB6A61">
            <w:pPr>
              <w:widowControl w:val="0"/>
              <w:autoSpaceDE w:val="0"/>
              <w:autoSpaceDN w:val="0"/>
              <w:jc w:val="center"/>
            </w:pPr>
            <w:r w:rsidRPr="00126FB8">
              <w:t>6</w:t>
            </w:r>
          </w:p>
        </w:tc>
        <w:tc>
          <w:tcPr>
            <w:tcW w:w="1276" w:type="dxa"/>
          </w:tcPr>
          <w:p w:rsidR="008878BF" w:rsidRPr="00126FB8" w:rsidRDefault="008878BF" w:rsidP="00FB6A61">
            <w:pPr>
              <w:widowControl w:val="0"/>
              <w:autoSpaceDE w:val="0"/>
              <w:autoSpaceDN w:val="0"/>
              <w:jc w:val="center"/>
            </w:pPr>
            <w:r w:rsidRPr="00126FB8">
              <w:t>7</w:t>
            </w:r>
          </w:p>
        </w:tc>
        <w:tc>
          <w:tcPr>
            <w:tcW w:w="1276" w:type="dxa"/>
          </w:tcPr>
          <w:p w:rsidR="008878BF" w:rsidRPr="00126FB8" w:rsidRDefault="008878BF" w:rsidP="00FB6A61">
            <w:pPr>
              <w:widowControl w:val="0"/>
              <w:autoSpaceDE w:val="0"/>
              <w:autoSpaceDN w:val="0"/>
              <w:jc w:val="center"/>
            </w:pPr>
            <w:r w:rsidRPr="00126FB8">
              <w:t>8</w:t>
            </w:r>
          </w:p>
        </w:tc>
        <w:tc>
          <w:tcPr>
            <w:tcW w:w="1417" w:type="dxa"/>
          </w:tcPr>
          <w:p w:rsidR="008878BF" w:rsidRPr="00126FB8" w:rsidRDefault="008878BF" w:rsidP="00FB6A61">
            <w:pPr>
              <w:widowControl w:val="0"/>
              <w:autoSpaceDE w:val="0"/>
              <w:autoSpaceDN w:val="0"/>
              <w:jc w:val="center"/>
            </w:pPr>
            <w:r w:rsidRPr="00126FB8">
              <w:t>9</w:t>
            </w:r>
          </w:p>
        </w:tc>
        <w:tc>
          <w:tcPr>
            <w:tcW w:w="1701" w:type="dxa"/>
          </w:tcPr>
          <w:p w:rsidR="008878BF" w:rsidRPr="00126FB8" w:rsidRDefault="008878BF" w:rsidP="00FB6A61">
            <w:pPr>
              <w:widowControl w:val="0"/>
              <w:autoSpaceDE w:val="0"/>
              <w:autoSpaceDN w:val="0"/>
              <w:jc w:val="center"/>
            </w:pPr>
            <w:r w:rsidRPr="00126FB8">
              <w:t>10</w:t>
            </w:r>
          </w:p>
        </w:tc>
      </w:tr>
      <w:tr w:rsidR="008878BF" w:rsidRPr="00126FB8" w:rsidTr="00FB6A61">
        <w:tc>
          <w:tcPr>
            <w:tcW w:w="567" w:type="dxa"/>
            <w:vMerge w:val="restart"/>
          </w:tcPr>
          <w:p w:rsidR="008878BF" w:rsidRPr="00126FB8" w:rsidRDefault="008878BF" w:rsidP="00FB6A61">
            <w:pPr>
              <w:widowControl w:val="0"/>
              <w:autoSpaceDE w:val="0"/>
              <w:autoSpaceDN w:val="0"/>
              <w:jc w:val="center"/>
            </w:pPr>
            <w:r w:rsidRPr="00126FB8">
              <w:t>1</w:t>
            </w:r>
          </w:p>
        </w:tc>
        <w:tc>
          <w:tcPr>
            <w:tcW w:w="4315" w:type="dxa"/>
            <w:vMerge w:val="restart"/>
          </w:tcPr>
          <w:p w:rsidR="008878BF" w:rsidRPr="00126FB8" w:rsidRDefault="008878BF" w:rsidP="00FB6A61">
            <w:pPr>
              <w:widowControl w:val="0"/>
              <w:autoSpaceDE w:val="0"/>
              <w:autoSpaceDN w:val="0"/>
            </w:pPr>
            <w:r w:rsidRPr="00126FB8">
              <w:t>Многоквартирные дома, жилые дома, не оборудованные в установленном порядке стационарными электроплитами для приготовления пищи, электронагревательными установками для целей горячего водоснабжения</w:t>
            </w:r>
          </w:p>
        </w:tc>
        <w:tc>
          <w:tcPr>
            <w:tcW w:w="1134" w:type="dxa"/>
            <w:vMerge w:val="restart"/>
          </w:tcPr>
          <w:p w:rsidR="008878BF" w:rsidRPr="00126FB8" w:rsidRDefault="008878BF" w:rsidP="00FB6A61">
            <w:pPr>
              <w:widowControl w:val="0"/>
              <w:autoSpaceDE w:val="0"/>
              <w:autoSpaceDN w:val="0"/>
              <w:jc w:val="center"/>
            </w:pPr>
            <w:r w:rsidRPr="00126FB8">
              <w:t>кВт x ч в месяц на человека</w:t>
            </w:r>
          </w:p>
        </w:tc>
        <w:tc>
          <w:tcPr>
            <w:tcW w:w="1417" w:type="dxa"/>
            <w:vMerge w:val="restart"/>
          </w:tcPr>
          <w:p w:rsidR="008878BF" w:rsidRPr="00126FB8" w:rsidRDefault="008878BF" w:rsidP="00FB6A61">
            <w:pPr>
              <w:widowControl w:val="0"/>
              <w:autoSpaceDE w:val="0"/>
              <w:autoSpaceDN w:val="0"/>
              <w:jc w:val="center"/>
            </w:pPr>
            <w:r w:rsidRPr="00126FB8">
              <w:t>метод аналогов</w:t>
            </w:r>
          </w:p>
        </w:tc>
        <w:tc>
          <w:tcPr>
            <w:tcW w:w="1013" w:type="dxa"/>
          </w:tcPr>
          <w:p w:rsidR="008878BF" w:rsidRPr="00126FB8" w:rsidRDefault="008878BF" w:rsidP="00FB6A61">
            <w:pPr>
              <w:widowControl w:val="0"/>
              <w:autoSpaceDE w:val="0"/>
              <w:autoSpaceDN w:val="0"/>
              <w:jc w:val="center"/>
            </w:pPr>
            <w:r w:rsidRPr="00126FB8">
              <w:t>1</w:t>
            </w:r>
          </w:p>
        </w:tc>
        <w:tc>
          <w:tcPr>
            <w:tcW w:w="1255" w:type="dxa"/>
          </w:tcPr>
          <w:p w:rsidR="008878BF" w:rsidRPr="00126FB8" w:rsidRDefault="008878BF" w:rsidP="00FB6A61">
            <w:pPr>
              <w:widowControl w:val="0"/>
              <w:autoSpaceDE w:val="0"/>
              <w:autoSpaceDN w:val="0"/>
              <w:jc w:val="center"/>
            </w:pPr>
            <w:r w:rsidRPr="00126FB8">
              <w:t>81</w:t>
            </w:r>
          </w:p>
        </w:tc>
        <w:tc>
          <w:tcPr>
            <w:tcW w:w="1276" w:type="dxa"/>
          </w:tcPr>
          <w:p w:rsidR="008878BF" w:rsidRPr="00126FB8" w:rsidRDefault="008878BF" w:rsidP="00FB6A61">
            <w:pPr>
              <w:widowControl w:val="0"/>
              <w:autoSpaceDE w:val="0"/>
              <w:autoSpaceDN w:val="0"/>
              <w:jc w:val="center"/>
            </w:pPr>
            <w:r w:rsidRPr="00126FB8">
              <w:t>50</w:t>
            </w:r>
          </w:p>
        </w:tc>
        <w:tc>
          <w:tcPr>
            <w:tcW w:w="1276" w:type="dxa"/>
          </w:tcPr>
          <w:p w:rsidR="008878BF" w:rsidRPr="00126FB8" w:rsidRDefault="008878BF" w:rsidP="00FB6A61">
            <w:pPr>
              <w:widowControl w:val="0"/>
              <w:autoSpaceDE w:val="0"/>
              <w:autoSpaceDN w:val="0"/>
              <w:jc w:val="center"/>
            </w:pPr>
            <w:r w:rsidRPr="00126FB8">
              <w:t>39</w:t>
            </w:r>
          </w:p>
        </w:tc>
        <w:tc>
          <w:tcPr>
            <w:tcW w:w="1417" w:type="dxa"/>
          </w:tcPr>
          <w:p w:rsidR="008878BF" w:rsidRPr="00126FB8" w:rsidRDefault="008878BF" w:rsidP="00FB6A61">
            <w:pPr>
              <w:widowControl w:val="0"/>
              <w:autoSpaceDE w:val="0"/>
              <w:autoSpaceDN w:val="0"/>
              <w:jc w:val="center"/>
            </w:pPr>
            <w:r w:rsidRPr="00126FB8">
              <w:t>32</w:t>
            </w:r>
          </w:p>
        </w:tc>
        <w:tc>
          <w:tcPr>
            <w:tcW w:w="1701" w:type="dxa"/>
          </w:tcPr>
          <w:p w:rsidR="008878BF" w:rsidRPr="00126FB8" w:rsidRDefault="008878BF" w:rsidP="00FB6A61">
            <w:pPr>
              <w:widowControl w:val="0"/>
              <w:autoSpaceDE w:val="0"/>
              <w:autoSpaceDN w:val="0"/>
              <w:jc w:val="center"/>
            </w:pPr>
            <w:r w:rsidRPr="00126FB8">
              <w:t>28</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tcPr>
          <w:p w:rsidR="008878BF" w:rsidRPr="00126FB8" w:rsidRDefault="008878BF" w:rsidP="00FB6A61">
            <w:pPr>
              <w:widowControl w:val="0"/>
              <w:autoSpaceDE w:val="0"/>
              <w:autoSpaceDN w:val="0"/>
              <w:jc w:val="center"/>
            </w:pPr>
            <w:r w:rsidRPr="00126FB8">
              <w:t>2</w:t>
            </w:r>
          </w:p>
        </w:tc>
        <w:tc>
          <w:tcPr>
            <w:tcW w:w="1255" w:type="dxa"/>
          </w:tcPr>
          <w:p w:rsidR="008878BF" w:rsidRPr="00126FB8" w:rsidRDefault="008878BF" w:rsidP="00FB6A61">
            <w:pPr>
              <w:widowControl w:val="0"/>
              <w:autoSpaceDE w:val="0"/>
              <w:autoSpaceDN w:val="0"/>
              <w:jc w:val="center"/>
            </w:pPr>
            <w:r w:rsidRPr="00126FB8">
              <w:t>104</w:t>
            </w:r>
          </w:p>
        </w:tc>
        <w:tc>
          <w:tcPr>
            <w:tcW w:w="1276" w:type="dxa"/>
          </w:tcPr>
          <w:p w:rsidR="008878BF" w:rsidRPr="00126FB8" w:rsidRDefault="008878BF" w:rsidP="00FB6A61">
            <w:pPr>
              <w:widowControl w:val="0"/>
              <w:autoSpaceDE w:val="0"/>
              <w:autoSpaceDN w:val="0"/>
              <w:jc w:val="center"/>
            </w:pPr>
            <w:r w:rsidRPr="00126FB8">
              <w:t>65</w:t>
            </w:r>
          </w:p>
        </w:tc>
        <w:tc>
          <w:tcPr>
            <w:tcW w:w="1276" w:type="dxa"/>
          </w:tcPr>
          <w:p w:rsidR="008878BF" w:rsidRPr="00126FB8" w:rsidRDefault="008878BF" w:rsidP="00FB6A61">
            <w:pPr>
              <w:widowControl w:val="0"/>
              <w:autoSpaceDE w:val="0"/>
              <w:autoSpaceDN w:val="0"/>
              <w:jc w:val="center"/>
            </w:pPr>
            <w:r w:rsidRPr="00126FB8">
              <w:t>50</w:t>
            </w:r>
          </w:p>
        </w:tc>
        <w:tc>
          <w:tcPr>
            <w:tcW w:w="1417" w:type="dxa"/>
          </w:tcPr>
          <w:p w:rsidR="008878BF" w:rsidRPr="00126FB8" w:rsidRDefault="008878BF" w:rsidP="00FB6A61">
            <w:pPr>
              <w:widowControl w:val="0"/>
              <w:autoSpaceDE w:val="0"/>
              <w:autoSpaceDN w:val="0"/>
              <w:jc w:val="center"/>
            </w:pPr>
            <w:r w:rsidRPr="00126FB8">
              <w:t>41</w:t>
            </w:r>
          </w:p>
        </w:tc>
        <w:tc>
          <w:tcPr>
            <w:tcW w:w="1701" w:type="dxa"/>
          </w:tcPr>
          <w:p w:rsidR="008878BF" w:rsidRPr="00126FB8" w:rsidRDefault="008878BF" w:rsidP="00FB6A61">
            <w:pPr>
              <w:widowControl w:val="0"/>
              <w:autoSpaceDE w:val="0"/>
              <w:autoSpaceDN w:val="0"/>
              <w:jc w:val="center"/>
            </w:pPr>
            <w:r w:rsidRPr="00126FB8">
              <w:t>36</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tcPr>
          <w:p w:rsidR="008878BF" w:rsidRPr="00126FB8" w:rsidRDefault="008878BF" w:rsidP="00FB6A61">
            <w:pPr>
              <w:widowControl w:val="0"/>
              <w:autoSpaceDE w:val="0"/>
              <w:autoSpaceDN w:val="0"/>
              <w:jc w:val="center"/>
            </w:pPr>
            <w:r w:rsidRPr="00126FB8">
              <w:t>3</w:t>
            </w:r>
          </w:p>
        </w:tc>
        <w:tc>
          <w:tcPr>
            <w:tcW w:w="1255" w:type="dxa"/>
          </w:tcPr>
          <w:p w:rsidR="008878BF" w:rsidRPr="00126FB8" w:rsidRDefault="008878BF" w:rsidP="00FB6A61">
            <w:pPr>
              <w:widowControl w:val="0"/>
              <w:autoSpaceDE w:val="0"/>
              <w:autoSpaceDN w:val="0"/>
              <w:jc w:val="center"/>
            </w:pPr>
            <w:r w:rsidRPr="00126FB8">
              <w:t>118</w:t>
            </w:r>
          </w:p>
        </w:tc>
        <w:tc>
          <w:tcPr>
            <w:tcW w:w="1276" w:type="dxa"/>
          </w:tcPr>
          <w:p w:rsidR="008878BF" w:rsidRPr="00126FB8" w:rsidRDefault="008878BF" w:rsidP="00FB6A61">
            <w:pPr>
              <w:widowControl w:val="0"/>
              <w:autoSpaceDE w:val="0"/>
              <w:autoSpaceDN w:val="0"/>
              <w:jc w:val="center"/>
            </w:pPr>
            <w:r w:rsidRPr="00126FB8">
              <w:t>73</w:t>
            </w:r>
          </w:p>
        </w:tc>
        <w:tc>
          <w:tcPr>
            <w:tcW w:w="1276" w:type="dxa"/>
          </w:tcPr>
          <w:p w:rsidR="008878BF" w:rsidRPr="00126FB8" w:rsidRDefault="008878BF" w:rsidP="00FB6A61">
            <w:pPr>
              <w:widowControl w:val="0"/>
              <w:autoSpaceDE w:val="0"/>
              <w:autoSpaceDN w:val="0"/>
              <w:jc w:val="center"/>
            </w:pPr>
            <w:r w:rsidRPr="00126FB8">
              <w:t>57</w:t>
            </w:r>
          </w:p>
        </w:tc>
        <w:tc>
          <w:tcPr>
            <w:tcW w:w="1417" w:type="dxa"/>
          </w:tcPr>
          <w:p w:rsidR="008878BF" w:rsidRPr="00126FB8" w:rsidRDefault="008878BF" w:rsidP="00FB6A61">
            <w:pPr>
              <w:widowControl w:val="0"/>
              <w:autoSpaceDE w:val="0"/>
              <w:autoSpaceDN w:val="0"/>
              <w:jc w:val="center"/>
            </w:pPr>
            <w:r w:rsidRPr="00126FB8">
              <w:t>46</w:t>
            </w:r>
          </w:p>
        </w:tc>
        <w:tc>
          <w:tcPr>
            <w:tcW w:w="1701" w:type="dxa"/>
          </w:tcPr>
          <w:p w:rsidR="008878BF" w:rsidRPr="00126FB8" w:rsidRDefault="008878BF" w:rsidP="00FB6A61">
            <w:pPr>
              <w:widowControl w:val="0"/>
              <w:autoSpaceDE w:val="0"/>
              <w:autoSpaceDN w:val="0"/>
              <w:jc w:val="center"/>
            </w:pPr>
            <w:r w:rsidRPr="00126FB8">
              <w:t>40</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tcPr>
          <w:p w:rsidR="008878BF" w:rsidRPr="00126FB8" w:rsidRDefault="008878BF" w:rsidP="00FB6A61">
            <w:pPr>
              <w:widowControl w:val="0"/>
              <w:autoSpaceDE w:val="0"/>
              <w:autoSpaceDN w:val="0"/>
              <w:jc w:val="center"/>
            </w:pPr>
            <w:r w:rsidRPr="00126FB8">
              <w:t>4 и более</w:t>
            </w:r>
          </w:p>
        </w:tc>
        <w:tc>
          <w:tcPr>
            <w:tcW w:w="1255" w:type="dxa"/>
          </w:tcPr>
          <w:p w:rsidR="008878BF" w:rsidRPr="00126FB8" w:rsidRDefault="008878BF" w:rsidP="00FB6A61">
            <w:pPr>
              <w:widowControl w:val="0"/>
              <w:autoSpaceDE w:val="0"/>
              <w:autoSpaceDN w:val="0"/>
              <w:jc w:val="center"/>
            </w:pPr>
            <w:r w:rsidRPr="00126FB8">
              <w:t>128</w:t>
            </w:r>
          </w:p>
        </w:tc>
        <w:tc>
          <w:tcPr>
            <w:tcW w:w="1276" w:type="dxa"/>
          </w:tcPr>
          <w:p w:rsidR="008878BF" w:rsidRPr="00126FB8" w:rsidRDefault="008878BF" w:rsidP="00FB6A61">
            <w:pPr>
              <w:widowControl w:val="0"/>
              <w:autoSpaceDE w:val="0"/>
              <w:autoSpaceDN w:val="0"/>
              <w:jc w:val="center"/>
            </w:pPr>
            <w:r w:rsidRPr="00126FB8">
              <w:t>79</w:t>
            </w:r>
          </w:p>
        </w:tc>
        <w:tc>
          <w:tcPr>
            <w:tcW w:w="1276" w:type="dxa"/>
          </w:tcPr>
          <w:p w:rsidR="008878BF" w:rsidRPr="00126FB8" w:rsidRDefault="008878BF" w:rsidP="00FB6A61">
            <w:pPr>
              <w:widowControl w:val="0"/>
              <w:autoSpaceDE w:val="0"/>
              <w:autoSpaceDN w:val="0"/>
              <w:jc w:val="center"/>
            </w:pPr>
            <w:r w:rsidRPr="00126FB8">
              <w:t>61</w:t>
            </w:r>
          </w:p>
        </w:tc>
        <w:tc>
          <w:tcPr>
            <w:tcW w:w="1417" w:type="dxa"/>
          </w:tcPr>
          <w:p w:rsidR="008878BF" w:rsidRPr="00126FB8" w:rsidRDefault="008878BF" w:rsidP="00FB6A61">
            <w:pPr>
              <w:widowControl w:val="0"/>
              <w:autoSpaceDE w:val="0"/>
              <w:autoSpaceDN w:val="0"/>
              <w:jc w:val="center"/>
            </w:pPr>
            <w:r w:rsidRPr="00126FB8">
              <w:t>50</w:t>
            </w:r>
          </w:p>
        </w:tc>
        <w:tc>
          <w:tcPr>
            <w:tcW w:w="1701" w:type="dxa"/>
          </w:tcPr>
          <w:p w:rsidR="008878BF" w:rsidRPr="00126FB8" w:rsidRDefault="008878BF" w:rsidP="00FB6A61">
            <w:pPr>
              <w:widowControl w:val="0"/>
              <w:autoSpaceDE w:val="0"/>
              <w:autoSpaceDN w:val="0"/>
              <w:jc w:val="center"/>
            </w:pPr>
            <w:r w:rsidRPr="00126FB8">
              <w:t>44</w:t>
            </w:r>
          </w:p>
        </w:tc>
      </w:tr>
      <w:tr w:rsidR="008878BF" w:rsidRPr="00126FB8" w:rsidTr="00FB6A61">
        <w:tc>
          <w:tcPr>
            <w:tcW w:w="567" w:type="dxa"/>
            <w:vMerge w:val="restart"/>
          </w:tcPr>
          <w:p w:rsidR="008878BF" w:rsidRPr="00126FB8" w:rsidRDefault="008878BF" w:rsidP="00FB6A61">
            <w:pPr>
              <w:widowControl w:val="0"/>
              <w:autoSpaceDE w:val="0"/>
              <w:autoSpaceDN w:val="0"/>
              <w:jc w:val="center"/>
            </w:pPr>
            <w:r w:rsidRPr="00126FB8">
              <w:t>2</w:t>
            </w:r>
          </w:p>
        </w:tc>
        <w:tc>
          <w:tcPr>
            <w:tcW w:w="4315" w:type="dxa"/>
            <w:vMerge w:val="restart"/>
          </w:tcPr>
          <w:p w:rsidR="008878BF" w:rsidRPr="00126FB8" w:rsidRDefault="008878BF" w:rsidP="00FB6A61">
            <w:pPr>
              <w:widowControl w:val="0"/>
              <w:autoSpaceDE w:val="0"/>
              <w:autoSpaceDN w:val="0"/>
            </w:pPr>
            <w:r w:rsidRPr="00126FB8">
              <w:t>Многоквартирные дома, жилые дома, оборудованные в установленном порядке стационарными электроплитами для приготовления пищи и не оборудованные электронагревательными установками для целей горячего водоснабжения</w:t>
            </w:r>
          </w:p>
        </w:tc>
        <w:tc>
          <w:tcPr>
            <w:tcW w:w="1134" w:type="dxa"/>
            <w:vMerge w:val="restart"/>
          </w:tcPr>
          <w:p w:rsidR="008878BF" w:rsidRPr="00126FB8" w:rsidRDefault="008878BF" w:rsidP="00FB6A61">
            <w:pPr>
              <w:widowControl w:val="0"/>
              <w:autoSpaceDE w:val="0"/>
              <w:autoSpaceDN w:val="0"/>
              <w:jc w:val="center"/>
            </w:pPr>
            <w:r w:rsidRPr="00126FB8">
              <w:t>кВт x ч в месяц на человека</w:t>
            </w:r>
          </w:p>
        </w:tc>
        <w:tc>
          <w:tcPr>
            <w:tcW w:w="1417" w:type="dxa"/>
            <w:vMerge w:val="restart"/>
          </w:tcPr>
          <w:p w:rsidR="008878BF" w:rsidRPr="00126FB8" w:rsidRDefault="008878BF" w:rsidP="00FB6A61">
            <w:pPr>
              <w:widowControl w:val="0"/>
              <w:autoSpaceDE w:val="0"/>
              <w:autoSpaceDN w:val="0"/>
              <w:jc w:val="center"/>
            </w:pPr>
            <w:r w:rsidRPr="00126FB8">
              <w:t>метод аналогов</w:t>
            </w:r>
          </w:p>
        </w:tc>
        <w:tc>
          <w:tcPr>
            <w:tcW w:w="1013" w:type="dxa"/>
          </w:tcPr>
          <w:p w:rsidR="008878BF" w:rsidRPr="00126FB8" w:rsidRDefault="008878BF" w:rsidP="00FB6A61">
            <w:pPr>
              <w:widowControl w:val="0"/>
              <w:autoSpaceDE w:val="0"/>
              <w:autoSpaceDN w:val="0"/>
              <w:jc w:val="center"/>
            </w:pPr>
            <w:r w:rsidRPr="00126FB8">
              <w:t>1</w:t>
            </w:r>
          </w:p>
        </w:tc>
        <w:tc>
          <w:tcPr>
            <w:tcW w:w="1255" w:type="dxa"/>
          </w:tcPr>
          <w:p w:rsidR="008878BF" w:rsidRPr="00126FB8" w:rsidRDefault="008878BF" w:rsidP="00FB6A61">
            <w:pPr>
              <w:widowControl w:val="0"/>
              <w:autoSpaceDE w:val="0"/>
              <w:autoSpaceDN w:val="0"/>
              <w:jc w:val="center"/>
            </w:pPr>
            <w:r w:rsidRPr="00126FB8">
              <w:t>108</w:t>
            </w:r>
          </w:p>
        </w:tc>
        <w:tc>
          <w:tcPr>
            <w:tcW w:w="1276" w:type="dxa"/>
          </w:tcPr>
          <w:p w:rsidR="008878BF" w:rsidRPr="00126FB8" w:rsidRDefault="008878BF" w:rsidP="00FB6A61">
            <w:pPr>
              <w:widowControl w:val="0"/>
              <w:autoSpaceDE w:val="0"/>
              <w:autoSpaceDN w:val="0"/>
              <w:jc w:val="center"/>
            </w:pPr>
            <w:r w:rsidRPr="00126FB8">
              <w:t>67</w:t>
            </w:r>
          </w:p>
        </w:tc>
        <w:tc>
          <w:tcPr>
            <w:tcW w:w="1276" w:type="dxa"/>
          </w:tcPr>
          <w:p w:rsidR="008878BF" w:rsidRPr="00126FB8" w:rsidRDefault="008878BF" w:rsidP="00FB6A61">
            <w:pPr>
              <w:widowControl w:val="0"/>
              <w:autoSpaceDE w:val="0"/>
              <w:autoSpaceDN w:val="0"/>
              <w:jc w:val="center"/>
            </w:pPr>
            <w:r w:rsidRPr="00126FB8">
              <w:t>52</w:t>
            </w:r>
          </w:p>
        </w:tc>
        <w:tc>
          <w:tcPr>
            <w:tcW w:w="1417" w:type="dxa"/>
          </w:tcPr>
          <w:p w:rsidR="008878BF" w:rsidRPr="00126FB8" w:rsidRDefault="008878BF" w:rsidP="00FB6A61">
            <w:pPr>
              <w:widowControl w:val="0"/>
              <w:autoSpaceDE w:val="0"/>
              <w:autoSpaceDN w:val="0"/>
              <w:jc w:val="center"/>
            </w:pPr>
            <w:r w:rsidRPr="00126FB8">
              <w:t>42</w:t>
            </w:r>
          </w:p>
        </w:tc>
        <w:tc>
          <w:tcPr>
            <w:tcW w:w="1701" w:type="dxa"/>
          </w:tcPr>
          <w:p w:rsidR="008878BF" w:rsidRPr="00126FB8" w:rsidRDefault="008878BF" w:rsidP="00FB6A61">
            <w:pPr>
              <w:widowControl w:val="0"/>
              <w:autoSpaceDE w:val="0"/>
              <w:autoSpaceDN w:val="0"/>
              <w:jc w:val="center"/>
            </w:pPr>
            <w:r w:rsidRPr="00126FB8">
              <w:t>37</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tcPr>
          <w:p w:rsidR="008878BF" w:rsidRPr="00126FB8" w:rsidRDefault="008878BF" w:rsidP="00FB6A61">
            <w:pPr>
              <w:widowControl w:val="0"/>
              <w:autoSpaceDE w:val="0"/>
              <w:autoSpaceDN w:val="0"/>
              <w:jc w:val="center"/>
            </w:pPr>
            <w:r w:rsidRPr="00126FB8">
              <w:t>2</w:t>
            </w:r>
          </w:p>
        </w:tc>
        <w:tc>
          <w:tcPr>
            <w:tcW w:w="1255" w:type="dxa"/>
          </w:tcPr>
          <w:p w:rsidR="008878BF" w:rsidRPr="00126FB8" w:rsidRDefault="008878BF" w:rsidP="00FB6A61">
            <w:pPr>
              <w:widowControl w:val="0"/>
              <w:autoSpaceDE w:val="0"/>
              <w:autoSpaceDN w:val="0"/>
              <w:jc w:val="center"/>
            </w:pPr>
            <w:r w:rsidRPr="00126FB8">
              <w:t>127</w:t>
            </w:r>
          </w:p>
        </w:tc>
        <w:tc>
          <w:tcPr>
            <w:tcW w:w="1276" w:type="dxa"/>
          </w:tcPr>
          <w:p w:rsidR="008878BF" w:rsidRPr="00126FB8" w:rsidRDefault="008878BF" w:rsidP="00FB6A61">
            <w:pPr>
              <w:widowControl w:val="0"/>
              <w:autoSpaceDE w:val="0"/>
              <w:autoSpaceDN w:val="0"/>
              <w:jc w:val="center"/>
            </w:pPr>
            <w:r w:rsidRPr="00126FB8">
              <w:t>79</w:t>
            </w:r>
          </w:p>
        </w:tc>
        <w:tc>
          <w:tcPr>
            <w:tcW w:w="1276" w:type="dxa"/>
          </w:tcPr>
          <w:p w:rsidR="008878BF" w:rsidRPr="00126FB8" w:rsidRDefault="008878BF" w:rsidP="00FB6A61">
            <w:pPr>
              <w:widowControl w:val="0"/>
              <w:autoSpaceDE w:val="0"/>
              <w:autoSpaceDN w:val="0"/>
              <w:jc w:val="center"/>
            </w:pPr>
            <w:r w:rsidRPr="00126FB8">
              <w:t>61</w:t>
            </w:r>
          </w:p>
        </w:tc>
        <w:tc>
          <w:tcPr>
            <w:tcW w:w="1417" w:type="dxa"/>
          </w:tcPr>
          <w:p w:rsidR="008878BF" w:rsidRPr="00126FB8" w:rsidRDefault="008878BF" w:rsidP="00FB6A61">
            <w:pPr>
              <w:widowControl w:val="0"/>
              <w:autoSpaceDE w:val="0"/>
              <w:autoSpaceDN w:val="0"/>
              <w:jc w:val="center"/>
            </w:pPr>
            <w:r w:rsidRPr="00126FB8">
              <w:t>50</w:t>
            </w:r>
          </w:p>
        </w:tc>
        <w:tc>
          <w:tcPr>
            <w:tcW w:w="1701" w:type="dxa"/>
          </w:tcPr>
          <w:p w:rsidR="008878BF" w:rsidRPr="00126FB8" w:rsidRDefault="008878BF" w:rsidP="00FB6A61">
            <w:pPr>
              <w:widowControl w:val="0"/>
              <w:autoSpaceDE w:val="0"/>
              <w:autoSpaceDN w:val="0"/>
              <w:jc w:val="center"/>
            </w:pPr>
            <w:r w:rsidRPr="00126FB8">
              <w:t>43</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tcPr>
          <w:p w:rsidR="008878BF" w:rsidRPr="00126FB8" w:rsidRDefault="008878BF" w:rsidP="00FB6A61">
            <w:pPr>
              <w:widowControl w:val="0"/>
              <w:autoSpaceDE w:val="0"/>
              <w:autoSpaceDN w:val="0"/>
              <w:jc w:val="center"/>
            </w:pPr>
            <w:r w:rsidRPr="00126FB8">
              <w:t>3</w:t>
            </w:r>
          </w:p>
        </w:tc>
        <w:tc>
          <w:tcPr>
            <w:tcW w:w="1255" w:type="dxa"/>
          </w:tcPr>
          <w:p w:rsidR="008878BF" w:rsidRPr="00126FB8" w:rsidRDefault="008878BF" w:rsidP="00FB6A61">
            <w:pPr>
              <w:widowControl w:val="0"/>
              <w:autoSpaceDE w:val="0"/>
              <w:autoSpaceDN w:val="0"/>
              <w:jc w:val="center"/>
            </w:pPr>
            <w:r w:rsidRPr="00126FB8">
              <w:t>139</w:t>
            </w:r>
          </w:p>
        </w:tc>
        <w:tc>
          <w:tcPr>
            <w:tcW w:w="1276" w:type="dxa"/>
          </w:tcPr>
          <w:p w:rsidR="008878BF" w:rsidRPr="00126FB8" w:rsidRDefault="008878BF" w:rsidP="00FB6A61">
            <w:pPr>
              <w:widowControl w:val="0"/>
              <w:autoSpaceDE w:val="0"/>
              <w:autoSpaceDN w:val="0"/>
              <w:jc w:val="center"/>
            </w:pPr>
            <w:r w:rsidRPr="00126FB8">
              <w:t>86</w:t>
            </w:r>
          </w:p>
        </w:tc>
        <w:tc>
          <w:tcPr>
            <w:tcW w:w="1276" w:type="dxa"/>
          </w:tcPr>
          <w:p w:rsidR="008878BF" w:rsidRPr="00126FB8" w:rsidRDefault="008878BF" w:rsidP="00FB6A61">
            <w:pPr>
              <w:widowControl w:val="0"/>
              <w:autoSpaceDE w:val="0"/>
              <w:autoSpaceDN w:val="0"/>
              <w:jc w:val="center"/>
            </w:pPr>
            <w:r w:rsidRPr="00126FB8">
              <w:t>67</w:t>
            </w:r>
          </w:p>
        </w:tc>
        <w:tc>
          <w:tcPr>
            <w:tcW w:w="1417" w:type="dxa"/>
          </w:tcPr>
          <w:p w:rsidR="008878BF" w:rsidRPr="00126FB8" w:rsidRDefault="008878BF" w:rsidP="00FB6A61">
            <w:pPr>
              <w:widowControl w:val="0"/>
              <w:autoSpaceDE w:val="0"/>
              <w:autoSpaceDN w:val="0"/>
              <w:jc w:val="center"/>
            </w:pPr>
            <w:r w:rsidRPr="00126FB8">
              <w:t>54</w:t>
            </w:r>
          </w:p>
        </w:tc>
        <w:tc>
          <w:tcPr>
            <w:tcW w:w="1701" w:type="dxa"/>
          </w:tcPr>
          <w:p w:rsidR="008878BF" w:rsidRPr="00126FB8" w:rsidRDefault="008878BF" w:rsidP="00FB6A61">
            <w:pPr>
              <w:widowControl w:val="0"/>
              <w:autoSpaceDE w:val="0"/>
              <w:autoSpaceDN w:val="0"/>
              <w:jc w:val="center"/>
            </w:pPr>
            <w:r w:rsidRPr="00126FB8">
              <w:t>47</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tcPr>
          <w:p w:rsidR="008878BF" w:rsidRPr="00126FB8" w:rsidRDefault="008878BF" w:rsidP="00FB6A61">
            <w:pPr>
              <w:widowControl w:val="0"/>
              <w:autoSpaceDE w:val="0"/>
              <w:autoSpaceDN w:val="0"/>
              <w:jc w:val="center"/>
            </w:pPr>
            <w:r w:rsidRPr="00126FB8">
              <w:t>4 и более</w:t>
            </w:r>
          </w:p>
        </w:tc>
        <w:tc>
          <w:tcPr>
            <w:tcW w:w="1255" w:type="dxa"/>
          </w:tcPr>
          <w:p w:rsidR="008878BF" w:rsidRPr="00126FB8" w:rsidRDefault="008878BF" w:rsidP="00FB6A61">
            <w:pPr>
              <w:widowControl w:val="0"/>
              <w:autoSpaceDE w:val="0"/>
              <w:autoSpaceDN w:val="0"/>
              <w:jc w:val="center"/>
            </w:pPr>
            <w:r w:rsidRPr="00126FB8">
              <w:t>147</w:t>
            </w:r>
          </w:p>
        </w:tc>
        <w:tc>
          <w:tcPr>
            <w:tcW w:w="1276" w:type="dxa"/>
          </w:tcPr>
          <w:p w:rsidR="008878BF" w:rsidRPr="00126FB8" w:rsidRDefault="008878BF" w:rsidP="00FB6A61">
            <w:pPr>
              <w:widowControl w:val="0"/>
              <w:autoSpaceDE w:val="0"/>
              <w:autoSpaceDN w:val="0"/>
              <w:jc w:val="center"/>
            </w:pPr>
            <w:r w:rsidRPr="00126FB8">
              <w:t>91</w:t>
            </w:r>
          </w:p>
        </w:tc>
        <w:tc>
          <w:tcPr>
            <w:tcW w:w="1276" w:type="dxa"/>
          </w:tcPr>
          <w:p w:rsidR="008878BF" w:rsidRPr="00126FB8" w:rsidRDefault="008878BF" w:rsidP="00FB6A61">
            <w:pPr>
              <w:widowControl w:val="0"/>
              <w:autoSpaceDE w:val="0"/>
              <w:autoSpaceDN w:val="0"/>
              <w:jc w:val="center"/>
            </w:pPr>
            <w:r w:rsidRPr="00126FB8">
              <w:t>71</w:t>
            </w:r>
          </w:p>
        </w:tc>
        <w:tc>
          <w:tcPr>
            <w:tcW w:w="1417" w:type="dxa"/>
          </w:tcPr>
          <w:p w:rsidR="008878BF" w:rsidRPr="00126FB8" w:rsidRDefault="008878BF" w:rsidP="00FB6A61">
            <w:pPr>
              <w:widowControl w:val="0"/>
              <w:autoSpaceDE w:val="0"/>
              <w:autoSpaceDN w:val="0"/>
              <w:jc w:val="center"/>
            </w:pPr>
            <w:r w:rsidRPr="00126FB8">
              <w:t>57</w:t>
            </w:r>
          </w:p>
        </w:tc>
        <w:tc>
          <w:tcPr>
            <w:tcW w:w="1701" w:type="dxa"/>
          </w:tcPr>
          <w:p w:rsidR="008878BF" w:rsidRPr="00126FB8" w:rsidRDefault="008878BF" w:rsidP="00FB6A61">
            <w:pPr>
              <w:widowControl w:val="0"/>
              <w:autoSpaceDE w:val="0"/>
              <w:autoSpaceDN w:val="0"/>
              <w:jc w:val="center"/>
            </w:pPr>
            <w:r w:rsidRPr="00126FB8">
              <w:t>50</w:t>
            </w:r>
          </w:p>
        </w:tc>
      </w:tr>
      <w:tr w:rsidR="008878BF" w:rsidRPr="00126FB8" w:rsidTr="00FB6A61">
        <w:tc>
          <w:tcPr>
            <w:tcW w:w="567" w:type="dxa"/>
            <w:vMerge w:val="restart"/>
          </w:tcPr>
          <w:p w:rsidR="008878BF" w:rsidRPr="00126FB8" w:rsidRDefault="008878BF" w:rsidP="00FB6A61">
            <w:pPr>
              <w:widowControl w:val="0"/>
              <w:autoSpaceDE w:val="0"/>
              <w:autoSpaceDN w:val="0"/>
              <w:jc w:val="center"/>
            </w:pPr>
            <w:r w:rsidRPr="00126FB8">
              <w:t>3</w:t>
            </w:r>
          </w:p>
        </w:tc>
        <w:tc>
          <w:tcPr>
            <w:tcW w:w="4315" w:type="dxa"/>
            <w:vMerge w:val="restart"/>
          </w:tcPr>
          <w:p w:rsidR="008878BF" w:rsidRPr="00126FB8" w:rsidRDefault="008878BF" w:rsidP="00FB6A61">
            <w:pPr>
              <w:widowControl w:val="0"/>
              <w:autoSpaceDE w:val="0"/>
              <w:autoSpaceDN w:val="0"/>
            </w:pPr>
            <w:r w:rsidRPr="00126FB8">
              <w:t>Многоквартирные дома, жилые дома, не оборудованные стационарными электроплитами, но оборудованные в установленном порядке электронагревательными установками для целей горячего водоснабжения</w:t>
            </w:r>
          </w:p>
        </w:tc>
        <w:tc>
          <w:tcPr>
            <w:tcW w:w="1134" w:type="dxa"/>
            <w:vMerge w:val="restart"/>
          </w:tcPr>
          <w:p w:rsidR="008878BF" w:rsidRPr="00126FB8" w:rsidRDefault="008878BF" w:rsidP="00FB6A61">
            <w:pPr>
              <w:widowControl w:val="0"/>
              <w:autoSpaceDE w:val="0"/>
              <w:autoSpaceDN w:val="0"/>
              <w:jc w:val="center"/>
            </w:pPr>
            <w:r w:rsidRPr="00126FB8">
              <w:t>кВт x ч в месяц на человека</w:t>
            </w:r>
          </w:p>
        </w:tc>
        <w:tc>
          <w:tcPr>
            <w:tcW w:w="1417" w:type="dxa"/>
            <w:vMerge w:val="restart"/>
          </w:tcPr>
          <w:p w:rsidR="008878BF" w:rsidRPr="00126FB8" w:rsidRDefault="008878BF" w:rsidP="00FB6A61">
            <w:pPr>
              <w:widowControl w:val="0"/>
              <w:autoSpaceDE w:val="0"/>
              <w:autoSpaceDN w:val="0"/>
              <w:jc w:val="center"/>
            </w:pPr>
            <w:r w:rsidRPr="00126FB8">
              <w:t>расчетный метод</w:t>
            </w:r>
          </w:p>
        </w:tc>
        <w:tc>
          <w:tcPr>
            <w:tcW w:w="1013" w:type="dxa"/>
          </w:tcPr>
          <w:p w:rsidR="008878BF" w:rsidRPr="00126FB8" w:rsidRDefault="008878BF" w:rsidP="00FB6A61">
            <w:pPr>
              <w:widowControl w:val="0"/>
              <w:autoSpaceDE w:val="0"/>
              <w:autoSpaceDN w:val="0"/>
              <w:jc w:val="center"/>
            </w:pPr>
            <w:r w:rsidRPr="00126FB8">
              <w:t>1</w:t>
            </w:r>
          </w:p>
        </w:tc>
        <w:tc>
          <w:tcPr>
            <w:tcW w:w="1255" w:type="dxa"/>
          </w:tcPr>
          <w:p w:rsidR="008878BF" w:rsidRPr="00126FB8" w:rsidRDefault="008878BF" w:rsidP="00FB6A61">
            <w:pPr>
              <w:widowControl w:val="0"/>
              <w:autoSpaceDE w:val="0"/>
              <w:autoSpaceDN w:val="0"/>
              <w:jc w:val="center"/>
            </w:pPr>
            <w:r w:rsidRPr="00126FB8">
              <w:t>241</w:t>
            </w:r>
          </w:p>
        </w:tc>
        <w:tc>
          <w:tcPr>
            <w:tcW w:w="1276" w:type="dxa"/>
          </w:tcPr>
          <w:p w:rsidR="008878BF" w:rsidRPr="00126FB8" w:rsidRDefault="008878BF" w:rsidP="00FB6A61">
            <w:pPr>
              <w:widowControl w:val="0"/>
              <w:autoSpaceDE w:val="0"/>
              <w:autoSpaceDN w:val="0"/>
              <w:jc w:val="center"/>
            </w:pPr>
            <w:r w:rsidRPr="00126FB8">
              <w:t>149</w:t>
            </w:r>
          </w:p>
        </w:tc>
        <w:tc>
          <w:tcPr>
            <w:tcW w:w="1276" w:type="dxa"/>
          </w:tcPr>
          <w:p w:rsidR="008878BF" w:rsidRPr="00126FB8" w:rsidRDefault="008878BF" w:rsidP="00FB6A61">
            <w:pPr>
              <w:widowControl w:val="0"/>
              <w:autoSpaceDE w:val="0"/>
              <w:autoSpaceDN w:val="0"/>
              <w:jc w:val="center"/>
            </w:pPr>
            <w:r w:rsidRPr="00126FB8">
              <w:t>116</w:t>
            </w:r>
          </w:p>
        </w:tc>
        <w:tc>
          <w:tcPr>
            <w:tcW w:w="1417" w:type="dxa"/>
          </w:tcPr>
          <w:p w:rsidR="008878BF" w:rsidRPr="00126FB8" w:rsidRDefault="008878BF" w:rsidP="00FB6A61">
            <w:pPr>
              <w:widowControl w:val="0"/>
              <w:autoSpaceDE w:val="0"/>
              <w:autoSpaceDN w:val="0"/>
              <w:jc w:val="center"/>
            </w:pPr>
            <w:r w:rsidRPr="00126FB8">
              <w:t>94</w:t>
            </w:r>
          </w:p>
        </w:tc>
        <w:tc>
          <w:tcPr>
            <w:tcW w:w="1701" w:type="dxa"/>
          </w:tcPr>
          <w:p w:rsidR="008878BF" w:rsidRPr="00126FB8" w:rsidRDefault="008878BF" w:rsidP="00FB6A61">
            <w:pPr>
              <w:widowControl w:val="0"/>
              <w:autoSpaceDE w:val="0"/>
              <w:autoSpaceDN w:val="0"/>
              <w:jc w:val="center"/>
            </w:pPr>
            <w:r w:rsidRPr="00126FB8">
              <w:t>82</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tcPr>
          <w:p w:rsidR="008878BF" w:rsidRPr="00126FB8" w:rsidRDefault="008878BF" w:rsidP="00FB6A61">
            <w:pPr>
              <w:widowControl w:val="0"/>
              <w:autoSpaceDE w:val="0"/>
              <w:autoSpaceDN w:val="0"/>
              <w:jc w:val="center"/>
            </w:pPr>
            <w:r w:rsidRPr="00126FB8">
              <w:t>2</w:t>
            </w:r>
          </w:p>
        </w:tc>
        <w:tc>
          <w:tcPr>
            <w:tcW w:w="1255" w:type="dxa"/>
          </w:tcPr>
          <w:p w:rsidR="008878BF" w:rsidRPr="00126FB8" w:rsidRDefault="008878BF" w:rsidP="00FB6A61">
            <w:pPr>
              <w:widowControl w:val="0"/>
              <w:autoSpaceDE w:val="0"/>
              <w:autoSpaceDN w:val="0"/>
              <w:jc w:val="center"/>
            </w:pPr>
            <w:r w:rsidRPr="00126FB8">
              <w:t>311</w:t>
            </w:r>
          </w:p>
        </w:tc>
        <w:tc>
          <w:tcPr>
            <w:tcW w:w="1276" w:type="dxa"/>
          </w:tcPr>
          <w:p w:rsidR="008878BF" w:rsidRPr="00126FB8" w:rsidRDefault="008878BF" w:rsidP="00FB6A61">
            <w:pPr>
              <w:widowControl w:val="0"/>
              <w:autoSpaceDE w:val="0"/>
              <w:autoSpaceDN w:val="0"/>
              <w:jc w:val="center"/>
            </w:pPr>
            <w:r w:rsidRPr="00126FB8">
              <w:t>193</w:t>
            </w:r>
          </w:p>
        </w:tc>
        <w:tc>
          <w:tcPr>
            <w:tcW w:w="1276" w:type="dxa"/>
          </w:tcPr>
          <w:p w:rsidR="008878BF" w:rsidRPr="00126FB8" w:rsidRDefault="008878BF" w:rsidP="00FB6A61">
            <w:pPr>
              <w:widowControl w:val="0"/>
              <w:autoSpaceDE w:val="0"/>
              <w:autoSpaceDN w:val="0"/>
              <w:jc w:val="center"/>
            </w:pPr>
            <w:r w:rsidRPr="00126FB8">
              <w:t>149</w:t>
            </w:r>
          </w:p>
        </w:tc>
        <w:tc>
          <w:tcPr>
            <w:tcW w:w="1417" w:type="dxa"/>
          </w:tcPr>
          <w:p w:rsidR="008878BF" w:rsidRPr="00126FB8" w:rsidRDefault="008878BF" w:rsidP="00FB6A61">
            <w:pPr>
              <w:widowControl w:val="0"/>
              <w:autoSpaceDE w:val="0"/>
              <w:autoSpaceDN w:val="0"/>
              <w:jc w:val="center"/>
            </w:pPr>
            <w:r w:rsidRPr="00126FB8">
              <w:t>121</w:t>
            </w:r>
          </w:p>
        </w:tc>
        <w:tc>
          <w:tcPr>
            <w:tcW w:w="1701" w:type="dxa"/>
          </w:tcPr>
          <w:p w:rsidR="008878BF" w:rsidRPr="00126FB8" w:rsidRDefault="008878BF" w:rsidP="00FB6A61">
            <w:pPr>
              <w:widowControl w:val="0"/>
              <w:autoSpaceDE w:val="0"/>
              <w:autoSpaceDN w:val="0"/>
              <w:jc w:val="center"/>
            </w:pPr>
            <w:r w:rsidRPr="00126FB8">
              <w:t>106</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tcPr>
          <w:p w:rsidR="008878BF" w:rsidRPr="00126FB8" w:rsidRDefault="008878BF" w:rsidP="00FB6A61">
            <w:pPr>
              <w:widowControl w:val="0"/>
              <w:autoSpaceDE w:val="0"/>
              <w:autoSpaceDN w:val="0"/>
              <w:jc w:val="center"/>
            </w:pPr>
            <w:r w:rsidRPr="00126FB8">
              <w:t>3</w:t>
            </w:r>
          </w:p>
        </w:tc>
        <w:tc>
          <w:tcPr>
            <w:tcW w:w="1255" w:type="dxa"/>
          </w:tcPr>
          <w:p w:rsidR="008878BF" w:rsidRPr="00126FB8" w:rsidRDefault="008878BF" w:rsidP="00FB6A61">
            <w:pPr>
              <w:widowControl w:val="0"/>
              <w:autoSpaceDE w:val="0"/>
              <w:autoSpaceDN w:val="0"/>
              <w:jc w:val="center"/>
            </w:pPr>
            <w:r w:rsidRPr="00126FB8">
              <w:t>352</w:t>
            </w:r>
          </w:p>
        </w:tc>
        <w:tc>
          <w:tcPr>
            <w:tcW w:w="1276" w:type="dxa"/>
          </w:tcPr>
          <w:p w:rsidR="008878BF" w:rsidRPr="00126FB8" w:rsidRDefault="008878BF" w:rsidP="00FB6A61">
            <w:pPr>
              <w:widowControl w:val="0"/>
              <w:autoSpaceDE w:val="0"/>
              <w:autoSpaceDN w:val="0"/>
              <w:jc w:val="center"/>
            </w:pPr>
            <w:r w:rsidRPr="00126FB8">
              <w:t>218</w:t>
            </w:r>
          </w:p>
        </w:tc>
        <w:tc>
          <w:tcPr>
            <w:tcW w:w="1276" w:type="dxa"/>
          </w:tcPr>
          <w:p w:rsidR="008878BF" w:rsidRPr="00126FB8" w:rsidRDefault="008878BF" w:rsidP="00FB6A61">
            <w:pPr>
              <w:widowControl w:val="0"/>
              <w:autoSpaceDE w:val="0"/>
              <w:autoSpaceDN w:val="0"/>
              <w:jc w:val="center"/>
            </w:pPr>
            <w:r w:rsidRPr="00126FB8">
              <w:t>169</w:t>
            </w:r>
          </w:p>
        </w:tc>
        <w:tc>
          <w:tcPr>
            <w:tcW w:w="1417" w:type="dxa"/>
          </w:tcPr>
          <w:p w:rsidR="008878BF" w:rsidRPr="00126FB8" w:rsidRDefault="008878BF" w:rsidP="00FB6A61">
            <w:pPr>
              <w:widowControl w:val="0"/>
              <w:autoSpaceDE w:val="0"/>
              <w:autoSpaceDN w:val="0"/>
              <w:jc w:val="center"/>
            </w:pPr>
            <w:r w:rsidRPr="00126FB8">
              <w:t>137</w:t>
            </w:r>
          </w:p>
        </w:tc>
        <w:tc>
          <w:tcPr>
            <w:tcW w:w="1701" w:type="dxa"/>
          </w:tcPr>
          <w:p w:rsidR="008878BF" w:rsidRPr="00126FB8" w:rsidRDefault="008878BF" w:rsidP="00FB6A61">
            <w:pPr>
              <w:widowControl w:val="0"/>
              <w:autoSpaceDE w:val="0"/>
              <w:autoSpaceDN w:val="0"/>
              <w:jc w:val="center"/>
            </w:pPr>
            <w:r w:rsidRPr="00126FB8">
              <w:t>120</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tcPr>
          <w:p w:rsidR="008878BF" w:rsidRPr="00126FB8" w:rsidRDefault="008878BF" w:rsidP="00FB6A61">
            <w:pPr>
              <w:widowControl w:val="0"/>
              <w:autoSpaceDE w:val="0"/>
              <w:autoSpaceDN w:val="0"/>
              <w:jc w:val="center"/>
            </w:pPr>
            <w:r w:rsidRPr="00126FB8">
              <w:t>4 и более</w:t>
            </w:r>
          </w:p>
        </w:tc>
        <w:tc>
          <w:tcPr>
            <w:tcW w:w="1255" w:type="dxa"/>
          </w:tcPr>
          <w:p w:rsidR="008878BF" w:rsidRPr="00126FB8" w:rsidRDefault="008878BF" w:rsidP="00FB6A61">
            <w:pPr>
              <w:widowControl w:val="0"/>
              <w:autoSpaceDE w:val="0"/>
              <w:autoSpaceDN w:val="0"/>
              <w:jc w:val="center"/>
            </w:pPr>
            <w:r w:rsidRPr="00126FB8">
              <w:t>381</w:t>
            </w:r>
          </w:p>
        </w:tc>
        <w:tc>
          <w:tcPr>
            <w:tcW w:w="1276" w:type="dxa"/>
          </w:tcPr>
          <w:p w:rsidR="008878BF" w:rsidRPr="00126FB8" w:rsidRDefault="008878BF" w:rsidP="00FB6A61">
            <w:pPr>
              <w:widowControl w:val="0"/>
              <w:autoSpaceDE w:val="0"/>
              <w:autoSpaceDN w:val="0"/>
              <w:jc w:val="center"/>
            </w:pPr>
            <w:r w:rsidRPr="00126FB8">
              <w:t>236</w:t>
            </w:r>
          </w:p>
        </w:tc>
        <w:tc>
          <w:tcPr>
            <w:tcW w:w="1276" w:type="dxa"/>
          </w:tcPr>
          <w:p w:rsidR="008878BF" w:rsidRPr="00126FB8" w:rsidRDefault="008878BF" w:rsidP="00FB6A61">
            <w:pPr>
              <w:widowControl w:val="0"/>
              <w:autoSpaceDE w:val="0"/>
              <w:autoSpaceDN w:val="0"/>
              <w:jc w:val="center"/>
            </w:pPr>
            <w:r w:rsidRPr="00126FB8">
              <w:t>183</w:t>
            </w:r>
          </w:p>
        </w:tc>
        <w:tc>
          <w:tcPr>
            <w:tcW w:w="1417" w:type="dxa"/>
          </w:tcPr>
          <w:p w:rsidR="008878BF" w:rsidRPr="00126FB8" w:rsidRDefault="008878BF" w:rsidP="00FB6A61">
            <w:pPr>
              <w:widowControl w:val="0"/>
              <w:autoSpaceDE w:val="0"/>
              <w:autoSpaceDN w:val="0"/>
              <w:jc w:val="center"/>
            </w:pPr>
            <w:r w:rsidRPr="00126FB8">
              <w:t>149</w:t>
            </w:r>
          </w:p>
        </w:tc>
        <w:tc>
          <w:tcPr>
            <w:tcW w:w="1701" w:type="dxa"/>
          </w:tcPr>
          <w:p w:rsidR="008878BF" w:rsidRPr="00126FB8" w:rsidRDefault="008878BF" w:rsidP="00FB6A61">
            <w:pPr>
              <w:widowControl w:val="0"/>
              <w:autoSpaceDE w:val="0"/>
              <w:autoSpaceDN w:val="0"/>
              <w:jc w:val="center"/>
            </w:pPr>
            <w:r w:rsidRPr="00126FB8">
              <w:t>129</w:t>
            </w:r>
          </w:p>
        </w:tc>
      </w:tr>
      <w:tr w:rsidR="008878BF" w:rsidRPr="00126FB8" w:rsidTr="00FB6A61">
        <w:tc>
          <w:tcPr>
            <w:tcW w:w="567" w:type="dxa"/>
            <w:vMerge w:val="restart"/>
          </w:tcPr>
          <w:p w:rsidR="008878BF" w:rsidRPr="00126FB8" w:rsidRDefault="008878BF" w:rsidP="00FB6A61">
            <w:pPr>
              <w:widowControl w:val="0"/>
              <w:autoSpaceDE w:val="0"/>
              <w:autoSpaceDN w:val="0"/>
              <w:jc w:val="center"/>
            </w:pPr>
            <w:r w:rsidRPr="00126FB8">
              <w:lastRenderedPageBreak/>
              <w:t>4</w:t>
            </w:r>
          </w:p>
        </w:tc>
        <w:tc>
          <w:tcPr>
            <w:tcW w:w="4315" w:type="dxa"/>
            <w:vMerge w:val="restart"/>
          </w:tcPr>
          <w:p w:rsidR="008878BF" w:rsidRPr="00126FB8" w:rsidRDefault="008878BF" w:rsidP="00FB6A61">
            <w:pPr>
              <w:widowControl w:val="0"/>
              <w:autoSpaceDE w:val="0"/>
              <w:autoSpaceDN w:val="0"/>
            </w:pPr>
            <w:r w:rsidRPr="00126FB8">
              <w:t>Многоквартирные дома, жилые дома, оборудованные в установленном порядке стационарными электроплитами, электронагревательными установками для целей горячего водоснабжения</w:t>
            </w:r>
          </w:p>
        </w:tc>
        <w:tc>
          <w:tcPr>
            <w:tcW w:w="1134" w:type="dxa"/>
            <w:vMerge w:val="restart"/>
          </w:tcPr>
          <w:p w:rsidR="008878BF" w:rsidRPr="00126FB8" w:rsidRDefault="008878BF" w:rsidP="00FB6A61">
            <w:pPr>
              <w:widowControl w:val="0"/>
              <w:autoSpaceDE w:val="0"/>
              <w:autoSpaceDN w:val="0"/>
              <w:jc w:val="center"/>
            </w:pPr>
            <w:r w:rsidRPr="00126FB8">
              <w:t>кВт x ч в месяц на человека</w:t>
            </w:r>
          </w:p>
        </w:tc>
        <w:tc>
          <w:tcPr>
            <w:tcW w:w="1417" w:type="dxa"/>
            <w:vMerge w:val="restart"/>
          </w:tcPr>
          <w:p w:rsidR="008878BF" w:rsidRPr="00126FB8" w:rsidRDefault="008878BF" w:rsidP="00FB6A61">
            <w:pPr>
              <w:widowControl w:val="0"/>
              <w:autoSpaceDE w:val="0"/>
              <w:autoSpaceDN w:val="0"/>
              <w:jc w:val="center"/>
            </w:pPr>
            <w:r w:rsidRPr="00126FB8">
              <w:t>расчетный метод</w:t>
            </w:r>
          </w:p>
        </w:tc>
        <w:tc>
          <w:tcPr>
            <w:tcW w:w="1013" w:type="dxa"/>
          </w:tcPr>
          <w:p w:rsidR="008878BF" w:rsidRPr="00126FB8" w:rsidRDefault="008878BF" w:rsidP="00FB6A61">
            <w:pPr>
              <w:widowControl w:val="0"/>
              <w:autoSpaceDE w:val="0"/>
              <w:autoSpaceDN w:val="0"/>
              <w:jc w:val="center"/>
            </w:pPr>
            <w:r w:rsidRPr="00126FB8">
              <w:t>1</w:t>
            </w:r>
          </w:p>
        </w:tc>
        <w:tc>
          <w:tcPr>
            <w:tcW w:w="1255" w:type="dxa"/>
          </w:tcPr>
          <w:p w:rsidR="008878BF" w:rsidRPr="00126FB8" w:rsidRDefault="008878BF" w:rsidP="00FB6A61">
            <w:pPr>
              <w:widowControl w:val="0"/>
              <w:autoSpaceDE w:val="0"/>
              <w:autoSpaceDN w:val="0"/>
              <w:jc w:val="center"/>
            </w:pPr>
            <w:r w:rsidRPr="00126FB8">
              <w:t>291</w:t>
            </w:r>
          </w:p>
        </w:tc>
        <w:tc>
          <w:tcPr>
            <w:tcW w:w="1276" w:type="dxa"/>
          </w:tcPr>
          <w:p w:rsidR="008878BF" w:rsidRPr="00126FB8" w:rsidRDefault="008878BF" w:rsidP="00FB6A61">
            <w:pPr>
              <w:widowControl w:val="0"/>
              <w:autoSpaceDE w:val="0"/>
              <w:autoSpaceDN w:val="0"/>
              <w:jc w:val="center"/>
            </w:pPr>
            <w:r w:rsidRPr="00126FB8">
              <w:t>180</w:t>
            </w:r>
          </w:p>
        </w:tc>
        <w:tc>
          <w:tcPr>
            <w:tcW w:w="1276" w:type="dxa"/>
          </w:tcPr>
          <w:p w:rsidR="008878BF" w:rsidRPr="00126FB8" w:rsidRDefault="008878BF" w:rsidP="00FB6A61">
            <w:pPr>
              <w:widowControl w:val="0"/>
              <w:autoSpaceDE w:val="0"/>
              <w:autoSpaceDN w:val="0"/>
              <w:jc w:val="center"/>
            </w:pPr>
            <w:r w:rsidRPr="00126FB8">
              <w:t>140</w:t>
            </w:r>
          </w:p>
        </w:tc>
        <w:tc>
          <w:tcPr>
            <w:tcW w:w="1417" w:type="dxa"/>
          </w:tcPr>
          <w:p w:rsidR="008878BF" w:rsidRPr="00126FB8" w:rsidRDefault="008878BF" w:rsidP="00FB6A61">
            <w:pPr>
              <w:widowControl w:val="0"/>
              <w:autoSpaceDE w:val="0"/>
              <w:autoSpaceDN w:val="0"/>
              <w:jc w:val="center"/>
            </w:pPr>
            <w:r w:rsidRPr="00126FB8">
              <w:t>113</w:t>
            </w:r>
          </w:p>
        </w:tc>
        <w:tc>
          <w:tcPr>
            <w:tcW w:w="1701" w:type="dxa"/>
          </w:tcPr>
          <w:p w:rsidR="008878BF" w:rsidRPr="00126FB8" w:rsidRDefault="008878BF" w:rsidP="00FB6A61">
            <w:pPr>
              <w:widowControl w:val="0"/>
              <w:autoSpaceDE w:val="0"/>
              <w:autoSpaceDN w:val="0"/>
              <w:jc w:val="center"/>
            </w:pPr>
            <w:r w:rsidRPr="00126FB8">
              <w:t>99</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tcPr>
          <w:p w:rsidR="008878BF" w:rsidRPr="00126FB8" w:rsidRDefault="008878BF" w:rsidP="00FB6A61">
            <w:pPr>
              <w:widowControl w:val="0"/>
              <w:autoSpaceDE w:val="0"/>
              <w:autoSpaceDN w:val="0"/>
              <w:jc w:val="center"/>
            </w:pPr>
            <w:r w:rsidRPr="00126FB8">
              <w:t>2</w:t>
            </w:r>
          </w:p>
        </w:tc>
        <w:tc>
          <w:tcPr>
            <w:tcW w:w="1255" w:type="dxa"/>
          </w:tcPr>
          <w:p w:rsidR="008878BF" w:rsidRPr="00126FB8" w:rsidRDefault="008878BF" w:rsidP="00FB6A61">
            <w:pPr>
              <w:widowControl w:val="0"/>
              <w:autoSpaceDE w:val="0"/>
              <w:autoSpaceDN w:val="0"/>
              <w:jc w:val="center"/>
            </w:pPr>
            <w:r w:rsidRPr="00126FB8">
              <w:t>343</w:t>
            </w:r>
          </w:p>
        </w:tc>
        <w:tc>
          <w:tcPr>
            <w:tcW w:w="1276" w:type="dxa"/>
          </w:tcPr>
          <w:p w:rsidR="008878BF" w:rsidRPr="00126FB8" w:rsidRDefault="008878BF" w:rsidP="00FB6A61">
            <w:pPr>
              <w:widowControl w:val="0"/>
              <w:autoSpaceDE w:val="0"/>
              <w:autoSpaceDN w:val="0"/>
              <w:jc w:val="center"/>
            </w:pPr>
            <w:r w:rsidRPr="00126FB8">
              <w:t>213</w:t>
            </w:r>
          </w:p>
        </w:tc>
        <w:tc>
          <w:tcPr>
            <w:tcW w:w="1276" w:type="dxa"/>
          </w:tcPr>
          <w:p w:rsidR="008878BF" w:rsidRPr="00126FB8" w:rsidRDefault="008878BF" w:rsidP="00FB6A61">
            <w:pPr>
              <w:widowControl w:val="0"/>
              <w:autoSpaceDE w:val="0"/>
              <w:autoSpaceDN w:val="0"/>
              <w:jc w:val="center"/>
            </w:pPr>
            <w:r w:rsidRPr="00126FB8">
              <w:t>165</w:t>
            </w:r>
          </w:p>
        </w:tc>
        <w:tc>
          <w:tcPr>
            <w:tcW w:w="1417" w:type="dxa"/>
          </w:tcPr>
          <w:p w:rsidR="008878BF" w:rsidRPr="00126FB8" w:rsidRDefault="008878BF" w:rsidP="00FB6A61">
            <w:pPr>
              <w:widowControl w:val="0"/>
              <w:autoSpaceDE w:val="0"/>
              <w:autoSpaceDN w:val="0"/>
              <w:jc w:val="center"/>
            </w:pPr>
            <w:r w:rsidRPr="00126FB8">
              <w:t>134</w:t>
            </w:r>
          </w:p>
        </w:tc>
        <w:tc>
          <w:tcPr>
            <w:tcW w:w="1701" w:type="dxa"/>
          </w:tcPr>
          <w:p w:rsidR="008878BF" w:rsidRPr="00126FB8" w:rsidRDefault="008878BF" w:rsidP="00FB6A61">
            <w:pPr>
              <w:widowControl w:val="0"/>
              <w:autoSpaceDE w:val="0"/>
              <w:autoSpaceDN w:val="0"/>
              <w:jc w:val="center"/>
            </w:pPr>
            <w:r w:rsidRPr="00126FB8">
              <w:t>117</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tcPr>
          <w:p w:rsidR="008878BF" w:rsidRPr="00126FB8" w:rsidRDefault="008878BF" w:rsidP="00FB6A61">
            <w:pPr>
              <w:widowControl w:val="0"/>
              <w:autoSpaceDE w:val="0"/>
              <w:autoSpaceDN w:val="0"/>
              <w:jc w:val="center"/>
            </w:pPr>
            <w:r w:rsidRPr="00126FB8">
              <w:t>3</w:t>
            </w:r>
          </w:p>
        </w:tc>
        <w:tc>
          <w:tcPr>
            <w:tcW w:w="1255" w:type="dxa"/>
          </w:tcPr>
          <w:p w:rsidR="008878BF" w:rsidRPr="00126FB8" w:rsidRDefault="008878BF" w:rsidP="00FB6A61">
            <w:pPr>
              <w:widowControl w:val="0"/>
              <w:autoSpaceDE w:val="0"/>
              <w:autoSpaceDN w:val="0"/>
              <w:jc w:val="center"/>
            </w:pPr>
            <w:r w:rsidRPr="00126FB8">
              <w:t>375</w:t>
            </w:r>
          </w:p>
        </w:tc>
        <w:tc>
          <w:tcPr>
            <w:tcW w:w="1276" w:type="dxa"/>
          </w:tcPr>
          <w:p w:rsidR="008878BF" w:rsidRPr="00126FB8" w:rsidRDefault="008878BF" w:rsidP="00FB6A61">
            <w:pPr>
              <w:widowControl w:val="0"/>
              <w:autoSpaceDE w:val="0"/>
              <w:autoSpaceDN w:val="0"/>
              <w:jc w:val="center"/>
            </w:pPr>
            <w:r w:rsidRPr="00126FB8">
              <w:t>233</w:t>
            </w:r>
          </w:p>
        </w:tc>
        <w:tc>
          <w:tcPr>
            <w:tcW w:w="1276" w:type="dxa"/>
          </w:tcPr>
          <w:p w:rsidR="008878BF" w:rsidRPr="00126FB8" w:rsidRDefault="008878BF" w:rsidP="00FB6A61">
            <w:pPr>
              <w:widowControl w:val="0"/>
              <w:autoSpaceDE w:val="0"/>
              <w:autoSpaceDN w:val="0"/>
              <w:jc w:val="center"/>
            </w:pPr>
            <w:r w:rsidRPr="00126FB8">
              <w:t>180</w:t>
            </w:r>
          </w:p>
        </w:tc>
        <w:tc>
          <w:tcPr>
            <w:tcW w:w="1417" w:type="dxa"/>
          </w:tcPr>
          <w:p w:rsidR="008878BF" w:rsidRPr="00126FB8" w:rsidRDefault="008878BF" w:rsidP="00FB6A61">
            <w:pPr>
              <w:widowControl w:val="0"/>
              <w:autoSpaceDE w:val="0"/>
              <w:autoSpaceDN w:val="0"/>
              <w:jc w:val="center"/>
            </w:pPr>
            <w:r w:rsidRPr="00126FB8">
              <w:t>146</w:t>
            </w:r>
          </w:p>
        </w:tc>
        <w:tc>
          <w:tcPr>
            <w:tcW w:w="1701" w:type="dxa"/>
          </w:tcPr>
          <w:p w:rsidR="008878BF" w:rsidRPr="00126FB8" w:rsidRDefault="008878BF" w:rsidP="00FB6A61">
            <w:pPr>
              <w:widowControl w:val="0"/>
              <w:autoSpaceDE w:val="0"/>
              <w:autoSpaceDN w:val="0"/>
              <w:jc w:val="center"/>
            </w:pPr>
            <w:r w:rsidRPr="00126FB8">
              <w:t>128</w:t>
            </w:r>
          </w:p>
        </w:tc>
      </w:tr>
      <w:tr w:rsidR="008878BF" w:rsidRPr="00126FB8" w:rsidTr="00FB6A61">
        <w:tc>
          <w:tcPr>
            <w:tcW w:w="567" w:type="dxa"/>
            <w:vMerge/>
          </w:tcPr>
          <w:p w:rsidR="008878BF" w:rsidRPr="00126FB8" w:rsidRDefault="008878BF" w:rsidP="00FB6A61">
            <w:pPr>
              <w:spacing w:after="200" w:line="276" w:lineRule="auto"/>
              <w:rPr>
                <w:rFonts w:eastAsia="Calibri"/>
                <w:lang w:eastAsia="en-US"/>
              </w:rPr>
            </w:pPr>
          </w:p>
        </w:tc>
        <w:tc>
          <w:tcPr>
            <w:tcW w:w="4315" w:type="dxa"/>
            <w:vMerge/>
          </w:tcPr>
          <w:p w:rsidR="008878BF" w:rsidRPr="00126FB8" w:rsidRDefault="008878BF" w:rsidP="00FB6A61">
            <w:pPr>
              <w:spacing w:after="200" w:line="276" w:lineRule="auto"/>
              <w:rPr>
                <w:rFonts w:eastAsia="Calibri"/>
                <w:lang w:eastAsia="en-US"/>
              </w:rPr>
            </w:pPr>
          </w:p>
        </w:tc>
        <w:tc>
          <w:tcPr>
            <w:tcW w:w="1134" w:type="dxa"/>
            <w:vMerge/>
          </w:tcPr>
          <w:p w:rsidR="008878BF" w:rsidRPr="00126FB8" w:rsidRDefault="008878BF" w:rsidP="00FB6A61">
            <w:pPr>
              <w:spacing w:after="200" w:line="276" w:lineRule="auto"/>
              <w:rPr>
                <w:rFonts w:eastAsia="Calibri"/>
                <w:lang w:eastAsia="en-US"/>
              </w:rPr>
            </w:pPr>
          </w:p>
        </w:tc>
        <w:tc>
          <w:tcPr>
            <w:tcW w:w="1417" w:type="dxa"/>
            <w:vMerge/>
          </w:tcPr>
          <w:p w:rsidR="008878BF" w:rsidRPr="00126FB8" w:rsidRDefault="008878BF" w:rsidP="00FB6A61">
            <w:pPr>
              <w:spacing w:after="200" w:line="276" w:lineRule="auto"/>
              <w:rPr>
                <w:rFonts w:eastAsia="Calibri"/>
                <w:lang w:eastAsia="en-US"/>
              </w:rPr>
            </w:pPr>
          </w:p>
        </w:tc>
        <w:tc>
          <w:tcPr>
            <w:tcW w:w="1013" w:type="dxa"/>
          </w:tcPr>
          <w:p w:rsidR="008878BF" w:rsidRPr="00126FB8" w:rsidRDefault="008878BF" w:rsidP="00FB6A61">
            <w:pPr>
              <w:widowControl w:val="0"/>
              <w:autoSpaceDE w:val="0"/>
              <w:autoSpaceDN w:val="0"/>
              <w:jc w:val="center"/>
            </w:pPr>
            <w:r w:rsidRPr="00126FB8">
              <w:t>4 и более</w:t>
            </w:r>
          </w:p>
        </w:tc>
        <w:tc>
          <w:tcPr>
            <w:tcW w:w="1255" w:type="dxa"/>
          </w:tcPr>
          <w:p w:rsidR="008878BF" w:rsidRPr="00126FB8" w:rsidRDefault="008878BF" w:rsidP="00FB6A61">
            <w:pPr>
              <w:widowControl w:val="0"/>
              <w:autoSpaceDE w:val="0"/>
              <w:autoSpaceDN w:val="0"/>
              <w:jc w:val="center"/>
            </w:pPr>
            <w:r w:rsidRPr="00126FB8">
              <w:t>399</w:t>
            </w:r>
          </w:p>
        </w:tc>
        <w:tc>
          <w:tcPr>
            <w:tcW w:w="1276" w:type="dxa"/>
          </w:tcPr>
          <w:p w:rsidR="008878BF" w:rsidRPr="00126FB8" w:rsidRDefault="008878BF" w:rsidP="00FB6A61">
            <w:pPr>
              <w:widowControl w:val="0"/>
              <w:autoSpaceDE w:val="0"/>
              <w:autoSpaceDN w:val="0"/>
              <w:jc w:val="center"/>
            </w:pPr>
            <w:r w:rsidRPr="00126FB8">
              <w:t>247</w:t>
            </w:r>
          </w:p>
        </w:tc>
        <w:tc>
          <w:tcPr>
            <w:tcW w:w="1276" w:type="dxa"/>
          </w:tcPr>
          <w:p w:rsidR="008878BF" w:rsidRPr="00126FB8" w:rsidRDefault="008878BF" w:rsidP="00FB6A61">
            <w:pPr>
              <w:widowControl w:val="0"/>
              <w:autoSpaceDE w:val="0"/>
              <w:autoSpaceDN w:val="0"/>
              <w:jc w:val="center"/>
            </w:pPr>
            <w:r w:rsidRPr="00126FB8">
              <w:t>191</w:t>
            </w:r>
          </w:p>
        </w:tc>
        <w:tc>
          <w:tcPr>
            <w:tcW w:w="1417" w:type="dxa"/>
          </w:tcPr>
          <w:p w:rsidR="008878BF" w:rsidRPr="00126FB8" w:rsidRDefault="008878BF" w:rsidP="00FB6A61">
            <w:pPr>
              <w:widowControl w:val="0"/>
              <w:autoSpaceDE w:val="0"/>
              <w:autoSpaceDN w:val="0"/>
              <w:jc w:val="center"/>
            </w:pPr>
            <w:r w:rsidRPr="00126FB8">
              <w:t>155</w:t>
            </w:r>
          </w:p>
        </w:tc>
        <w:tc>
          <w:tcPr>
            <w:tcW w:w="1701" w:type="dxa"/>
          </w:tcPr>
          <w:p w:rsidR="008878BF" w:rsidRPr="00126FB8" w:rsidRDefault="008878BF" w:rsidP="00FB6A61">
            <w:pPr>
              <w:widowControl w:val="0"/>
              <w:autoSpaceDE w:val="0"/>
              <w:autoSpaceDN w:val="0"/>
              <w:jc w:val="center"/>
            </w:pPr>
            <w:r w:rsidRPr="00126FB8">
              <w:t>136</w:t>
            </w:r>
          </w:p>
        </w:tc>
      </w:tr>
    </w:tbl>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ind w:right="23" w:firstLine="601"/>
        <w:jc w:val="both"/>
        <w:rPr>
          <w:color w:val="000000"/>
          <w:sz w:val="28"/>
          <w:szCs w:val="28"/>
        </w:rPr>
      </w:pPr>
    </w:p>
    <w:p w:rsidR="008878BF" w:rsidRDefault="008878BF" w:rsidP="008878BF">
      <w:pPr>
        <w:widowControl w:val="0"/>
        <w:shd w:val="clear" w:color="auto" w:fill="FFFFFF"/>
        <w:autoSpaceDE w:val="0"/>
        <w:autoSpaceDN w:val="0"/>
        <w:adjustRightInd w:val="0"/>
        <w:jc w:val="right"/>
        <w:rPr>
          <w:sz w:val="28"/>
          <w:szCs w:val="28"/>
        </w:rPr>
        <w:sectPr w:rsidR="008878BF" w:rsidSect="00126FB8">
          <w:pgSz w:w="16820" w:h="11900" w:orient="landscape"/>
          <w:pgMar w:top="1701" w:right="1418" w:bottom="873" w:left="851" w:header="709" w:footer="709" w:gutter="0"/>
          <w:cols w:space="720"/>
        </w:sectPr>
      </w:pPr>
    </w:p>
    <w:p w:rsidR="008878BF" w:rsidRDefault="008878BF" w:rsidP="008878BF">
      <w:pPr>
        <w:widowControl w:val="0"/>
        <w:shd w:val="clear" w:color="auto" w:fill="FFFFFF"/>
        <w:autoSpaceDE w:val="0"/>
        <w:autoSpaceDN w:val="0"/>
        <w:adjustRightInd w:val="0"/>
        <w:ind w:right="23" w:firstLine="601"/>
        <w:rPr>
          <w:color w:val="000000"/>
          <w:sz w:val="28"/>
          <w:szCs w:val="28"/>
        </w:rPr>
      </w:pPr>
      <w:r>
        <w:rPr>
          <w:color w:val="000000"/>
          <w:sz w:val="28"/>
          <w:szCs w:val="28"/>
        </w:rPr>
        <w:lastRenderedPageBreak/>
        <w:t>2</w:t>
      </w:r>
      <w:r w:rsidRPr="002142B1">
        <w:rPr>
          <w:color w:val="000000"/>
          <w:sz w:val="28"/>
          <w:szCs w:val="28"/>
        </w:rPr>
        <w:t xml:space="preserve">) </w:t>
      </w:r>
      <w:r w:rsidRPr="00C64D70">
        <w:rPr>
          <w:color w:val="000000"/>
          <w:sz w:val="28"/>
          <w:szCs w:val="28"/>
        </w:rPr>
        <w:t>Нормативы потребления коммунальной услуги по электроснабжению при использовании надворных построек, расположенных на земельном участке, составляют:</w:t>
      </w:r>
    </w:p>
    <w:p w:rsidR="008878BF" w:rsidRDefault="008878BF" w:rsidP="008878BF">
      <w:pPr>
        <w:widowControl w:val="0"/>
        <w:shd w:val="clear" w:color="auto" w:fill="FFFFFF"/>
        <w:autoSpaceDE w:val="0"/>
        <w:autoSpaceDN w:val="0"/>
        <w:adjustRightInd w:val="0"/>
        <w:ind w:right="23" w:firstLine="601"/>
        <w:rPr>
          <w:color w:val="000000"/>
          <w:sz w:val="28"/>
          <w:szCs w:val="28"/>
        </w:rPr>
      </w:pPr>
    </w:p>
    <w:p w:rsidR="008878BF" w:rsidRPr="00C64D70" w:rsidRDefault="008878BF" w:rsidP="008878BF">
      <w:pPr>
        <w:widowControl w:val="0"/>
        <w:shd w:val="clear" w:color="auto" w:fill="FFFFFF"/>
        <w:autoSpaceDE w:val="0"/>
        <w:autoSpaceDN w:val="0"/>
        <w:adjustRightInd w:val="0"/>
        <w:ind w:right="23" w:firstLine="601"/>
        <w:jc w:val="right"/>
        <w:rPr>
          <w:color w:val="000000"/>
          <w:sz w:val="28"/>
          <w:szCs w:val="28"/>
        </w:rPr>
      </w:pPr>
      <w:r>
        <w:rPr>
          <w:color w:val="000000"/>
          <w:sz w:val="28"/>
          <w:szCs w:val="28"/>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812"/>
        <w:gridCol w:w="2977"/>
      </w:tblGrid>
      <w:tr w:rsidR="008878BF" w:rsidRPr="00A33034" w:rsidTr="00FB6A61">
        <w:trPr>
          <w:tblHeader/>
        </w:trPr>
        <w:tc>
          <w:tcPr>
            <w:tcW w:w="594" w:type="dxa"/>
            <w:shd w:val="clear" w:color="auto" w:fill="auto"/>
          </w:tcPr>
          <w:p w:rsidR="008878BF" w:rsidRPr="00514C9D" w:rsidRDefault="008878BF" w:rsidP="00FB6A61">
            <w:pPr>
              <w:widowControl w:val="0"/>
              <w:shd w:val="clear" w:color="auto" w:fill="FFFFFF"/>
              <w:autoSpaceDE w:val="0"/>
              <w:autoSpaceDN w:val="0"/>
              <w:adjustRightInd w:val="0"/>
              <w:ind w:firstLine="34"/>
              <w:jc w:val="both"/>
            </w:pPr>
            <w:r w:rsidRPr="00514C9D">
              <w:rPr>
                <w:color w:val="000000"/>
              </w:rPr>
              <w:t xml:space="preserve">№ </w:t>
            </w:r>
            <w:proofErr w:type="gramStart"/>
            <w:r w:rsidRPr="00514C9D">
              <w:rPr>
                <w:color w:val="000000"/>
              </w:rPr>
              <w:t>п</w:t>
            </w:r>
            <w:proofErr w:type="gramEnd"/>
            <w:r w:rsidRPr="00514C9D">
              <w:rPr>
                <w:color w:val="000000"/>
              </w:rPr>
              <w:t>/п</w:t>
            </w:r>
          </w:p>
          <w:p w:rsidR="008878BF" w:rsidRPr="00514C9D" w:rsidRDefault="008878BF" w:rsidP="00FB6A61">
            <w:pPr>
              <w:widowControl w:val="0"/>
              <w:autoSpaceDE w:val="0"/>
              <w:autoSpaceDN w:val="0"/>
              <w:adjustRightInd w:val="0"/>
              <w:ind w:firstLine="34"/>
              <w:jc w:val="both"/>
            </w:pPr>
          </w:p>
        </w:tc>
        <w:tc>
          <w:tcPr>
            <w:tcW w:w="5812" w:type="dxa"/>
            <w:shd w:val="clear" w:color="auto" w:fill="auto"/>
          </w:tcPr>
          <w:p w:rsidR="008878BF" w:rsidRPr="00514C9D" w:rsidRDefault="008878BF" w:rsidP="00FB6A61">
            <w:pPr>
              <w:widowControl w:val="0"/>
              <w:shd w:val="clear" w:color="auto" w:fill="FFFFFF"/>
              <w:autoSpaceDE w:val="0"/>
              <w:autoSpaceDN w:val="0"/>
              <w:adjustRightInd w:val="0"/>
              <w:ind w:firstLine="284"/>
              <w:jc w:val="both"/>
            </w:pPr>
            <w:r w:rsidRPr="00514C9D">
              <w:rPr>
                <w:color w:val="000000"/>
              </w:rPr>
              <w:t>Нормативы потребления коммунальной услуги по электроснабжению</w:t>
            </w:r>
          </w:p>
        </w:tc>
        <w:tc>
          <w:tcPr>
            <w:tcW w:w="2977" w:type="dxa"/>
            <w:shd w:val="clear" w:color="auto" w:fill="auto"/>
          </w:tcPr>
          <w:p w:rsidR="008878BF" w:rsidRPr="00514C9D" w:rsidRDefault="008878BF" w:rsidP="00FB6A61">
            <w:pPr>
              <w:widowControl w:val="0"/>
              <w:autoSpaceDE w:val="0"/>
              <w:autoSpaceDN w:val="0"/>
              <w:adjustRightInd w:val="0"/>
              <w:ind w:firstLine="284"/>
              <w:jc w:val="center"/>
              <w:rPr>
                <w:color w:val="000000"/>
              </w:rPr>
            </w:pPr>
            <w:r w:rsidRPr="00514C9D">
              <w:rPr>
                <w:color w:val="000000"/>
              </w:rPr>
              <w:t xml:space="preserve">Значение норматива </w:t>
            </w:r>
          </w:p>
          <w:p w:rsidR="008878BF" w:rsidRPr="00514C9D" w:rsidRDefault="008878BF" w:rsidP="00FB6A61">
            <w:pPr>
              <w:widowControl w:val="0"/>
              <w:autoSpaceDE w:val="0"/>
              <w:autoSpaceDN w:val="0"/>
              <w:adjustRightInd w:val="0"/>
              <w:ind w:firstLine="284"/>
              <w:jc w:val="center"/>
            </w:pPr>
            <w:r w:rsidRPr="00514C9D">
              <w:rPr>
                <w:color w:val="000000"/>
              </w:rPr>
              <w:t>(</w:t>
            </w:r>
            <w:proofErr w:type="spellStart"/>
            <w:r w:rsidRPr="00514C9D">
              <w:rPr>
                <w:color w:val="000000"/>
              </w:rPr>
              <w:t>кВт</w:t>
            </w:r>
            <w:proofErr w:type="gramStart"/>
            <w:r w:rsidRPr="00514C9D">
              <w:rPr>
                <w:color w:val="000000"/>
              </w:rPr>
              <w:t>.ч</w:t>
            </w:r>
            <w:proofErr w:type="spellEnd"/>
            <w:proofErr w:type="gramEnd"/>
            <w:r w:rsidRPr="00514C9D">
              <w:rPr>
                <w:color w:val="000000"/>
              </w:rPr>
              <w:t xml:space="preserve"> на 1 голову животного, птицы)</w:t>
            </w:r>
          </w:p>
        </w:tc>
      </w:tr>
      <w:tr w:rsidR="008878BF" w:rsidRPr="00A33034" w:rsidTr="00FB6A61">
        <w:tc>
          <w:tcPr>
            <w:tcW w:w="594" w:type="dxa"/>
            <w:shd w:val="clear" w:color="auto" w:fill="auto"/>
          </w:tcPr>
          <w:p w:rsidR="008878BF" w:rsidRPr="00514C9D" w:rsidRDefault="008878BF" w:rsidP="00FB6A61">
            <w:pPr>
              <w:widowControl w:val="0"/>
              <w:shd w:val="clear" w:color="auto" w:fill="FFFFFF"/>
              <w:autoSpaceDE w:val="0"/>
              <w:autoSpaceDN w:val="0"/>
              <w:adjustRightInd w:val="0"/>
              <w:ind w:firstLine="34"/>
              <w:jc w:val="both"/>
            </w:pPr>
            <w:r w:rsidRPr="00514C9D">
              <w:rPr>
                <w:color w:val="000000"/>
              </w:rPr>
              <w:t>1.</w:t>
            </w:r>
          </w:p>
        </w:tc>
        <w:tc>
          <w:tcPr>
            <w:tcW w:w="5812" w:type="dxa"/>
            <w:shd w:val="clear" w:color="auto" w:fill="auto"/>
          </w:tcPr>
          <w:p w:rsidR="008878BF" w:rsidRPr="00514C9D" w:rsidRDefault="008878BF" w:rsidP="00FB6A61">
            <w:pPr>
              <w:widowControl w:val="0"/>
              <w:autoSpaceDE w:val="0"/>
              <w:autoSpaceDN w:val="0"/>
              <w:adjustRightInd w:val="0"/>
              <w:ind w:firstLine="284"/>
              <w:jc w:val="both"/>
            </w:pPr>
            <w:r w:rsidRPr="00514C9D">
              <w:rPr>
                <w:color w:val="000000"/>
              </w:rPr>
              <w:t>Для освещения в целях содержания сельскохозяйственных животных (птицы)</w:t>
            </w:r>
          </w:p>
        </w:tc>
        <w:tc>
          <w:tcPr>
            <w:tcW w:w="2977" w:type="dxa"/>
            <w:shd w:val="clear" w:color="auto" w:fill="auto"/>
          </w:tcPr>
          <w:p w:rsidR="008878BF" w:rsidRPr="00514C9D" w:rsidRDefault="008878BF" w:rsidP="00FB6A61">
            <w:pPr>
              <w:widowControl w:val="0"/>
              <w:shd w:val="clear" w:color="auto" w:fill="FFFFFF"/>
              <w:autoSpaceDE w:val="0"/>
              <w:autoSpaceDN w:val="0"/>
              <w:adjustRightInd w:val="0"/>
              <w:ind w:firstLine="284"/>
              <w:jc w:val="center"/>
            </w:pPr>
            <w:r w:rsidRPr="00514C9D">
              <w:rPr>
                <w:color w:val="000000"/>
              </w:rPr>
              <w:t>0,8</w:t>
            </w:r>
          </w:p>
          <w:p w:rsidR="008878BF" w:rsidRPr="00514C9D" w:rsidRDefault="008878BF" w:rsidP="00FB6A61">
            <w:pPr>
              <w:widowControl w:val="0"/>
              <w:shd w:val="clear" w:color="auto" w:fill="FFFFFF"/>
              <w:autoSpaceDE w:val="0"/>
              <w:autoSpaceDN w:val="0"/>
              <w:adjustRightInd w:val="0"/>
              <w:ind w:firstLine="284"/>
              <w:jc w:val="center"/>
            </w:pPr>
            <w:r w:rsidRPr="00514C9D">
              <w:rPr>
                <w:color w:val="000000"/>
              </w:rPr>
              <w:t>(0,3)</w:t>
            </w:r>
          </w:p>
        </w:tc>
      </w:tr>
      <w:tr w:rsidR="008878BF" w:rsidRPr="00A33034" w:rsidTr="00FB6A61">
        <w:trPr>
          <w:trHeight w:val="363"/>
        </w:trPr>
        <w:tc>
          <w:tcPr>
            <w:tcW w:w="594" w:type="dxa"/>
            <w:shd w:val="clear" w:color="auto" w:fill="auto"/>
          </w:tcPr>
          <w:p w:rsidR="008878BF" w:rsidRPr="00514C9D" w:rsidRDefault="008878BF" w:rsidP="00FB6A61">
            <w:pPr>
              <w:widowControl w:val="0"/>
              <w:shd w:val="clear" w:color="auto" w:fill="FFFFFF"/>
              <w:autoSpaceDE w:val="0"/>
              <w:autoSpaceDN w:val="0"/>
              <w:adjustRightInd w:val="0"/>
              <w:ind w:firstLine="34"/>
              <w:jc w:val="both"/>
            </w:pPr>
            <w:r w:rsidRPr="00514C9D">
              <w:rPr>
                <w:color w:val="000000"/>
              </w:rPr>
              <w:t>2.</w:t>
            </w:r>
          </w:p>
        </w:tc>
        <w:tc>
          <w:tcPr>
            <w:tcW w:w="5812" w:type="dxa"/>
            <w:shd w:val="clear" w:color="auto" w:fill="auto"/>
          </w:tcPr>
          <w:p w:rsidR="008878BF" w:rsidRPr="00514C9D" w:rsidRDefault="008878BF" w:rsidP="00FB6A61">
            <w:pPr>
              <w:widowControl w:val="0"/>
              <w:shd w:val="clear" w:color="auto" w:fill="FFFFFF"/>
              <w:autoSpaceDE w:val="0"/>
              <w:autoSpaceDN w:val="0"/>
              <w:adjustRightInd w:val="0"/>
              <w:ind w:firstLine="284"/>
              <w:jc w:val="both"/>
            </w:pPr>
            <w:r w:rsidRPr="00514C9D">
              <w:rPr>
                <w:color w:val="000000"/>
              </w:rPr>
              <w:t>Для приготовления пищи и подогрева воды для сельскохозяйственных животных (птицы)</w:t>
            </w:r>
          </w:p>
        </w:tc>
        <w:tc>
          <w:tcPr>
            <w:tcW w:w="2977" w:type="dxa"/>
            <w:shd w:val="clear" w:color="auto" w:fill="auto"/>
          </w:tcPr>
          <w:p w:rsidR="008878BF" w:rsidRPr="00514C9D" w:rsidRDefault="008878BF" w:rsidP="00FB6A61">
            <w:pPr>
              <w:widowControl w:val="0"/>
              <w:shd w:val="clear" w:color="auto" w:fill="FFFFFF"/>
              <w:autoSpaceDE w:val="0"/>
              <w:autoSpaceDN w:val="0"/>
              <w:adjustRightInd w:val="0"/>
              <w:ind w:firstLine="284"/>
              <w:jc w:val="center"/>
              <w:rPr>
                <w:color w:val="000000"/>
              </w:rPr>
            </w:pPr>
            <w:r w:rsidRPr="00514C9D">
              <w:rPr>
                <w:color w:val="000000"/>
              </w:rPr>
              <w:t>7,0</w:t>
            </w:r>
          </w:p>
          <w:p w:rsidR="008878BF" w:rsidRPr="00514C9D" w:rsidRDefault="008878BF" w:rsidP="00FB6A61">
            <w:pPr>
              <w:widowControl w:val="0"/>
              <w:shd w:val="clear" w:color="auto" w:fill="FFFFFF"/>
              <w:autoSpaceDE w:val="0"/>
              <w:autoSpaceDN w:val="0"/>
              <w:adjustRightInd w:val="0"/>
              <w:ind w:firstLine="284"/>
              <w:jc w:val="center"/>
            </w:pPr>
            <w:r w:rsidRPr="00514C9D">
              <w:rPr>
                <w:color w:val="000000"/>
              </w:rPr>
              <w:t>(1,3)</w:t>
            </w:r>
          </w:p>
        </w:tc>
      </w:tr>
    </w:tbl>
    <w:p w:rsidR="008878BF" w:rsidRPr="002142B1" w:rsidRDefault="008878BF" w:rsidP="008878BF">
      <w:pPr>
        <w:widowControl w:val="0"/>
        <w:autoSpaceDE w:val="0"/>
        <w:autoSpaceDN w:val="0"/>
        <w:adjustRightInd w:val="0"/>
        <w:ind w:right="24" w:firstLine="600"/>
        <w:jc w:val="both"/>
        <w:rPr>
          <w:sz w:val="28"/>
          <w:szCs w:val="28"/>
        </w:rPr>
      </w:pPr>
    </w:p>
    <w:p w:rsidR="008878BF" w:rsidRDefault="008878BF" w:rsidP="008878BF">
      <w:pPr>
        <w:widowControl w:val="0"/>
        <w:autoSpaceDE w:val="0"/>
        <w:autoSpaceDN w:val="0"/>
        <w:adjustRightInd w:val="0"/>
        <w:ind w:right="23" w:firstLine="709"/>
        <w:jc w:val="both"/>
        <w:rPr>
          <w:b/>
          <w:sz w:val="28"/>
          <w:szCs w:val="28"/>
        </w:rPr>
      </w:pPr>
      <w:r w:rsidRPr="00D85EDD">
        <w:rPr>
          <w:b/>
          <w:sz w:val="28"/>
          <w:szCs w:val="28"/>
        </w:rPr>
        <w:t>3.</w:t>
      </w:r>
      <w:r>
        <w:rPr>
          <w:b/>
          <w:sz w:val="28"/>
          <w:szCs w:val="28"/>
        </w:rPr>
        <w:t>2</w:t>
      </w:r>
      <w:r w:rsidRPr="00D85EDD">
        <w:rPr>
          <w:b/>
          <w:sz w:val="28"/>
          <w:szCs w:val="28"/>
        </w:rPr>
        <w:t> Расчетные показатели в области автомобильных дорог и транспортного обслуживания населения между поселениями, входящими в состав района в границах муниципального района.</w:t>
      </w:r>
    </w:p>
    <w:p w:rsidR="008878BF" w:rsidRPr="002142B1" w:rsidRDefault="008878BF" w:rsidP="008878BF">
      <w:pPr>
        <w:widowControl w:val="0"/>
        <w:autoSpaceDE w:val="0"/>
        <w:autoSpaceDN w:val="0"/>
        <w:adjustRightInd w:val="0"/>
        <w:ind w:right="23" w:firstLine="709"/>
        <w:jc w:val="both"/>
        <w:rPr>
          <w:sz w:val="28"/>
          <w:szCs w:val="28"/>
        </w:rPr>
      </w:pPr>
      <w:r>
        <w:rPr>
          <w:b/>
          <w:sz w:val="28"/>
          <w:szCs w:val="28"/>
        </w:rPr>
        <w:t xml:space="preserve"> </w:t>
      </w:r>
      <w:r w:rsidRPr="002142B1">
        <w:rPr>
          <w:sz w:val="28"/>
          <w:szCs w:val="28"/>
        </w:rPr>
        <w:t xml:space="preserve">Уровень развития автомобильных дорог местного значения </w:t>
      </w:r>
      <w:r w:rsidRPr="005C6E7B">
        <w:rPr>
          <w:sz w:val="28"/>
          <w:szCs w:val="28"/>
        </w:rPr>
        <w:t>между поселениями, входящими в состав района в границах муниципального района</w:t>
      </w:r>
      <w:r w:rsidRPr="002142B1">
        <w:rPr>
          <w:sz w:val="28"/>
          <w:szCs w:val="28"/>
        </w:rPr>
        <w:t xml:space="preserve"> характеризуется показателем - плотность дорог местного значения. Плотность дорог местного значения определяется как отношение длин дорог местного значения вне границ населенных пунктов к площади территории муниципального района.</w:t>
      </w:r>
    </w:p>
    <w:p w:rsidR="008878BF" w:rsidRPr="002142B1" w:rsidRDefault="008878BF" w:rsidP="008878BF">
      <w:pPr>
        <w:widowControl w:val="0"/>
        <w:autoSpaceDE w:val="0"/>
        <w:autoSpaceDN w:val="0"/>
        <w:adjustRightInd w:val="0"/>
        <w:ind w:right="24" w:firstLine="600"/>
        <w:jc w:val="both"/>
        <w:rPr>
          <w:sz w:val="28"/>
          <w:szCs w:val="28"/>
        </w:rPr>
      </w:pPr>
      <w:r w:rsidRPr="002142B1">
        <w:rPr>
          <w:sz w:val="28"/>
          <w:szCs w:val="28"/>
        </w:rPr>
        <w:t>Автомобильные дороги местного значения входят в состав сети дорог общего пользования регионального, межмуниципального и местного значения. Минимально допустимая протяженность дорог местного значения нормируется в сумме с протяженностью дорог общего пользования регионального, межмуниципального значения.</w:t>
      </w:r>
    </w:p>
    <w:p w:rsidR="008878BF" w:rsidRDefault="008878BF" w:rsidP="008878BF">
      <w:pPr>
        <w:widowControl w:val="0"/>
        <w:autoSpaceDE w:val="0"/>
        <w:autoSpaceDN w:val="0"/>
        <w:adjustRightInd w:val="0"/>
        <w:ind w:right="24" w:firstLine="600"/>
        <w:jc w:val="both"/>
        <w:rPr>
          <w:sz w:val="28"/>
          <w:szCs w:val="28"/>
        </w:rPr>
      </w:pPr>
      <w:r w:rsidRPr="002142B1">
        <w:rPr>
          <w:sz w:val="28"/>
          <w:szCs w:val="28"/>
        </w:rPr>
        <w:t>Уровень транспортного обслуживания населения между поселениями в границах муниципального района характеризуется показателем – плотность сети муниципальных маршрутов регулярного сообщения автомобильного пассажирского транспорта общего пользования (далее – сеть муниципальных маршрутов).</w:t>
      </w:r>
    </w:p>
    <w:p w:rsidR="008878BF" w:rsidRDefault="008878BF" w:rsidP="008878BF">
      <w:pPr>
        <w:autoSpaceDE w:val="0"/>
        <w:autoSpaceDN w:val="0"/>
        <w:adjustRightInd w:val="0"/>
        <w:ind w:firstLine="709"/>
        <w:jc w:val="both"/>
        <w:rPr>
          <w:b/>
          <w:bCs/>
          <w:sz w:val="28"/>
          <w:szCs w:val="28"/>
        </w:rPr>
      </w:pPr>
      <w:r w:rsidRPr="00777870">
        <w:rPr>
          <w:bCs/>
          <w:sz w:val="28"/>
          <w:szCs w:val="28"/>
        </w:rPr>
        <w:t>Автомобильные дороги в зависимости от условий проезда и доступа к ним транспортных средств подразделяются на автомагистрали, скоростные дороги и обычные дороги</w:t>
      </w:r>
      <w:r w:rsidRPr="00D85EDD">
        <w:rPr>
          <w:b/>
          <w:bCs/>
          <w:sz w:val="28"/>
          <w:szCs w:val="28"/>
        </w:rPr>
        <w:t>.</w:t>
      </w:r>
      <w:r>
        <w:rPr>
          <w:b/>
          <w:bCs/>
          <w:sz w:val="28"/>
          <w:szCs w:val="28"/>
        </w:rPr>
        <w:t xml:space="preserve"> </w:t>
      </w:r>
    </w:p>
    <w:p w:rsidR="008878BF" w:rsidRPr="00D85EDD" w:rsidRDefault="008878BF" w:rsidP="008878BF">
      <w:pPr>
        <w:autoSpaceDE w:val="0"/>
        <w:autoSpaceDN w:val="0"/>
        <w:adjustRightInd w:val="0"/>
        <w:ind w:firstLine="709"/>
        <w:jc w:val="both"/>
        <w:rPr>
          <w:bCs/>
          <w:sz w:val="28"/>
          <w:szCs w:val="28"/>
        </w:rPr>
      </w:pPr>
      <w:r>
        <w:rPr>
          <w:bCs/>
          <w:sz w:val="28"/>
          <w:szCs w:val="28"/>
        </w:rPr>
        <w:t>К</w:t>
      </w:r>
      <w:r w:rsidRPr="00D85EDD">
        <w:rPr>
          <w:bCs/>
          <w:sz w:val="28"/>
          <w:szCs w:val="28"/>
        </w:rPr>
        <w:t>атегории автомобильных дорог в зависимости от расчетной интенсивности движения приведены в таблице 4.</w:t>
      </w:r>
    </w:p>
    <w:p w:rsidR="008878BF" w:rsidRPr="00D85EDD" w:rsidRDefault="008878BF" w:rsidP="008878BF">
      <w:pPr>
        <w:autoSpaceDE w:val="0"/>
        <w:autoSpaceDN w:val="0"/>
        <w:adjustRightInd w:val="0"/>
        <w:ind w:firstLine="540"/>
        <w:jc w:val="both"/>
        <w:outlineLvl w:val="0"/>
        <w:rPr>
          <w:bCs/>
          <w:sz w:val="28"/>
          <w:szCs w:val="28"/>
        </w:rPr>
      </w:pPr>
    </w:p>
    <w:p w:rsidR="008878BF" w:rsidRDefault="008878BF" w:rsidP="008878BF">
      <w:pPr>
        <w:autoSpaceDE w:val="0"/>
        <w:autoSpaceDN w:val="0"/>
        <w:adjustRightInd w:val="0"/>
        <w:jc w:val="right"/>
        <w:rPr>
          <w:bCs/>
          <w:sz w:val="28"/>
          <w:szCs w:val="28"/>
        </w:rPr>
      </w:pPr>
    </w:p>
    <w:p w:rsidR="008878BF" w:rsidRPr="00D85EDD" w:rsidRDefault="008878BF" w:rsidP="008878BF">
      <w:pPr>
        <w:autoSpaceDE w:val="0"/>
        <w:autoSpaceDN w:val="0"/>
        <w:adjustRightInd w:val="0"/>
        <w:jc w:val="right"/>
        <w:rPr>
          <w:b/>
          <w:bCs/>
          <w:sz w:val="28"/>
          <w:szCs w:val="28"/>
        </w:rPr>
      </w:pPr>
      <w:r w:rsidRPr="00D85EDD">
        <w:rPr>
          <w:bCs/>
          <w:sz w:val="28"/>
          <w:szCs w:val="28"/>
        </w:rPr>
        <w:t>Таблица 4.</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4"/>
        <w:gridCol w:w="1531"/>
        <w:gridCol w:w="5556"/>
      </w:tblGrid>
      <w:tr w:rsidR="008878BF" w:rsidRPr="00D85EDD" w:rsidTr="00FB6A61">
        <w:tc>
          <w:tcPr>
            <w:tcW w:w="3515" w:type="dxa"/>
            <w:gridSpan w:val="2"/>
            <w:tcBorders>
              <w:top w:val="single" w:sz="4" w:space="0" w:color="auto"/>
              <w:left w:val="single" w:sz="4" w:space="0" w:color="auto"/>
              <w:bottom w:val="single" w:sz="4" w:space="0" w:color="auto"/>
              <w:right w:val="single" w:sz="4" w:space="0" w:color="auto"/>
            </w:tcBorders>
            <w:vAlign w:val="center"/>
          </w:tcPr>
          <w:p w:rsidR="008878BF" w:rsidRPr="00D85EDD" w:rsidRDefault="008878BF" w:rsidP="00FB6A61">
            <w:pPr>
              <w:autoSpaceDE w:val="0"/>
              <w:autoSpaceDN w:val="0"/>
              <w:adjustRightInd w:val="0"/>
              <w:jc w:val="center"/>
              <w:rPr>
                <w:bCs/>
              </w:rPr>
            </w:pPr>
            <w:r w:rsidRPr="00D85EDD">
              <w:rPr>
                <w:bCs/>
              </w:rPr>
              <w:t>Категория автомобильной дороги</w:t>
            </w:r>
          </w:p>
        </w:tc>
        <w:tc>
          <w:tcPr>
            <w:tcW w:w="5556" w:type="dxa"/>
            <w:tcBorders>
              <w:top w:val="single" w:sz="4" w:space="0" w:color="auto"/>
              <w:left w:val="single" w:sz="4" w:space="0" w:color="auto"/>
              <w:bottom w:val="single" w:sz="4" w:space="0" w:color="auto"/>
              <w:right w:val="single" w:sz="4" w:space="0" w:color="auto"/>
            </w:tcBorders>
            <w:vAlign w:val="center"/>
          </w:tcPr>
          <w:p w:rsidR="008878BF" w:rsidRPr="00D85EDD" w:rsidRDefault="008878BF" w:rsidP="00FB6A61">
            <w:pPr>
              <w:autoSpaceDE w:val="0"/>
              <w:autoSpaceDN w:val="0"/>
              <w:adjustRightInd w:val="0"/>
              <w:jc w:val="center"/>
              <w:rPr>
                <w:bCs/>
              </w:rPr>
            </w:pPr>
            <w:r w:rsidRPr="00D85EDD">
              <w:rPr>
                <w:bCs/>
              </w:rPr>
              <w:t xml:space="preserve">Расчетная интенсивность движения, </w:t>
            </w:r>
            <w:proofErr w:type="gramStart"/>
            <w:r w:rsidRPr="00D85EDD">
              <w:rPr>
                <w:bCs/>
              </w:rPr>
              <w:t>приведенных</w:t>
            </w:r>
            <w:proofErr w:type="gramEnd"/>
            <w:r w:rsidRPr="00D85EDD">
              <w:rPr>
                <w:bCs/>
              </w:rPr>
              <w:t xml:space="preserve"> ед./</w:t>
            </w:r>
            <w:proofErr w:type="spellStart"/>
            <w:r w:rsidRPr="00D85EDD">
              <w:rPr>
                <w:bCs/>
              </w:rPr>
              <w:t>сут</w:t>
            </w:r>
            <w:proofErr w:type="spellEnd"/>
          </w:p>
        </w:tc>
      </w:tr>
      <w:tr w:rsidR="008878BF" w:rsidRPr="00D85EDD" w:rsidTr="00FB6A61">
        <w:tc>
          <w:tcPr>
            <w:tcW w:w="3515" w:type="dxa"/>
            <w:gridSpan w:val="2"/>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rPr>
                <w:bCs/>
              </w:rPr>
            </w:pPr>
            <w:proofErr w:type="gramStart"/>
            <w:r w:rsidRPr="00D85EDD">
              <w:rPr>
                <w:bCs/>
              </w:rPr>
              <w:t>I</w:t>
            </w:r>
            <w:proofErr w:type="gramEnd"/>
            <w:r w:rsidRPr="00D85EDD">
              <w:rPr>
                <w:bCs/>
              </w:rPr>
              <w:t>А</w:t>
            </w:r>
          </w:p>
          <w:p w:rsidR="008878BF" w:rsidRPr="00D85EDD" w:rsidRDefault="008878BF" w:rsidP="00FB6A61">
            <w:pPr>
              <w:autoSpaceDE w:val="0"/>
              <w:autoSpaceDN w:val="0"/>
              <w:adjustRightInd w:val="0"/>
              <w:rPr>
                <w:bCs/>
              </w:rPr>
            </w:pPr>
            <w:r w:rsidRPr="00D85EDD">
              <w:rPr>
                <w:bCs/>
              </w:rPr>
              <w:t>(автомагистраль)</w:t>
            </w:r>
          </w:p>
        </w:tc>
        <w:tc>
          <w:tcPr>
            <w:tcW w:w="5556" w:type="dxa"/>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rPr>
                <w:bCs/>
              </w:rPr>
            </w:pPr>
            <w:r w:rsidRPr="00D85EDD">
              <w:rPr>
                <w:bCs/>
              </w:rPr>
              <w:t>Свыше 14000</w:t>
            </w:r>
          </w:p>
        </w:tc>
      </w:tr>
      <w:tr w:rsidR="008878BF" w:rsidRPr="00D85EDD" w:rsidTr="00FB6A61">
        <w:tc>
          <w:tcPr>
            <w:tcW w:w="3515" w:type="dxa"/>
            <w:gridSpan w:val="2"/>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rPr>
                <w:bCs/>
              </w:rPr>
            </w:pPr>
            <w:proofErr w:type="gramStart"/>
            <w:r w:rsidRPr="00D85EDD">
              <w:rPr>
                <w:bCs/>
              </w:rPr>
              <w:lastRenderedPageBreak/>
              <w:t>I</w:t>
            </w:r>
            <w:proofErr w:type="gramEnd"/>
            <w:r w:rsidRPr="00D85EDD">
              <w:rPr>
                <w:bCs/>
              </w:rPr>
              <w:t>Б</w:t>
            </w:r>
          </w:p>
          <w:p w:rsidR="008878BF" w:rsidRPr="00D85EDD" w:rsidRDefault="008878BF" w:rsidP="00FB6A61">
            <w:pPr>
              <w:autoSpaceDE w:val="0"/>
              <w:autoSpaceDN w:val="0"/>
              <w:adjustRightInd w:val="0"/>
              <w:rPr>
                <w:bCs/>
              </w:rPr>
            </w:pPr>
            <w:r w:rsidRPr="00D85EDD">
              <w:rPr>
                <w:bCs/>
              </w:rPr>
              <w:t>(скоростная дорога)</w:t>
            </w:r>
          </w:p>
        </w:tc>
        <w:tc>
          <w:tcPr>
            <w:tcW w:w="5556" w:type="dxa"/>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rPr>
                <w:bCs/>
              </w:rPr>
            </w:pPr>
            <w:r w:rsidRPr="00D85EDD">
              <w:rPr>
                <w:bCs/>
              </w:rPr>
              <w:t>То же</w:t>
            </w:r>
          </w:p>
        </w:tc>
      </w:tr>
      <w:tr w:rsidR="008878BF" w:rsidRPr="00D85EDD" w:rsidTr="00FB6A61">
        <w:tc>
          <w:tcPr>
            <w:tcW w:w="1984" w:type="dxa"/>
            <w:vMerge w:val="restart"/>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rPr>
                <w:bCs/>
              </w:rPr>
            </w:pPr>
            <w:r w:rsidRPr="00D85EDD">
              <w:rPr>
                <w:bCs/>
              </w:rPr>
              <w:t>Обычные дороги</w:t>
            </w:r>
          </w:p>
        </w:tc>
        <w:tc>
          <w:tcPr>
            <w:tcW w:w="1531" w:type="dxa"/>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rPr>
                <w:bCs/>
              </w:rPr>
            </w:pPr>
            <w:proofErr w:type="gramStart"/>
            <w:r w:rsidRPr="00D85EDD">
              <w:rPr>
                <w:bCs/>
              </w:rPr>
              <w:t>I</w:t>
            </w:r>
            <w:proofErr w:type="gramEnd"/>
            <w:r w:rsidRPr="00D85EDD">
              <w:rPr>
                <w:bCs/>
              </w:rPr>
              <w:t>В</w:t>
            </w:r>
          </w:p>
        </w:tc>
        <w:tc>
          <w:tcPr>
            <w:tcW w:w="5556" w:type="dxa"/>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jc w:val="both"/>
              <w:outlineLvl w:val="0"/>
            </w:pPr>
            <w:r w:rsidRPr="00D85EDD">
              <w:t xml:space="preserve">  " 14000</w:t>
            </w:r>
          </w:p>
        </w:tc>
      </w:tr>
      <w:tr w:rsidR="008878BF" w:rsidRPr="00D85EDD" w:rsidTr="00FB6A61">
        <w:tc>
          <w:tcPr>
            <w:tcW w:w="1984" w:type="dxa"/>
            <w:vMerge/>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ind w:firstLine="540"/>
              <w:jc w:val="both"/>
              <w:rPr>
                <w:bCs/>
              </w:rPr>
            </w:pPr>
          </w:p>
        </w:tc>
        <w:tc>
          <w:tcPr>
            <w:tcW w:w="1531" w:type="dxa"/>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rPr>
                <w:bCs/>
              </w:rPr>
            </w:pPr>
            <w:r w:rsidRPr="00D85EDD">
              <w:rPr>
                <w:bCs/>
              </w:rPr>
              <w:t>II</w:t>
            </w:r>
          </w:p>
        </w:tc>
        <w:tc>
          <w:tcPr>
            <w:tcW w:w="5556" w:type="dxa"/>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jc w:val="both"/>
              <w:outlineLvl w:val="0"/>
            </w:pPr>
            <w:r w:rsidRPr="00D85EDD">
              <w:t xml:space="preserve">  " 6000</w:t>
            </w:r>
          </w:p>
        </w:tc>
      </w:tr>
      <w:tr w:rsidR="008878BF" w:rsidRPr="00D85EDD" w:rsidTr="00FB6A61">
        <w:tc>
          <w:tcPr>
            <w:tcW w:w="1984" w:type="dxa"/>
            <w:vMerge/>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ind w:firstLine="540"/>
              <w:jc w:val="both"/>
              <w:rPr>
                <w:bCs/>
              </w:rPr>
            </w:pPr>
          </w:p>
        </w:tc>
        <w:tc>
          <w:tcPr>
            <w:tcW w:w="1531" w:type="dxa"/>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rPr>
                <w:bCs/>
              </w:rPr>
            </w:pPr>
            <w:r w:rsidRPr="00D85EDD">
              <w:rPr>
                <w:bCs/>
              </w:rPr>
              <w:t>III</w:t>
            </w:r>
          </w:p>
        </w:tc>
        <w:tc>
          <w:tcPr>
            <w:tcW w:w="5556" w:type="dxa"/>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jc w:val="both"/>
              <w:outlineLvl w:val="0"/>
            </w:pPr>
            <w:r w:rsidRPr="00D85EDD">
              <w:t xml:space="preserve">  " 2000 до 6000</w:t>
            </w:r>
          </w:p>
        </w:tc>
      </w:tr>
      <w:tr w:rsidR="008878BF" w:rsidRPr="00D85EDD" w:rsidTr="00FB6A61">
        <w:tc>
          <w:tcPr>
            <w:tcW w:w="1984" w:type="dxa"/>
            <w:vMerge/>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ind w:firstLine="540"/>
              <w:jc w:val="both"/>
              <w:rPr>
                <w:bCs/>
              </w:rPr>
            </w:pPr>
          </w:p>
        </w:tc>
        <w:tc>
          <w:tcPr>
            <w:tcW w:w="1531" w:type="dxa"/>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rPr>
                <w:bCs/>
              </w:rPr>
            </w:pPr>
            <w:r w:rsidRPr="00D85EDD">
              <w:rPr>
                <w:bCs/>
              </w:rPr>
              <w:t>IV</w:t>
            </w:r>
          </w:p>
        </w:tc>
        <w:tc>
          <w:tcPr>
            <w:tcW w:w="5556" w:type="dxa"/>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jc w:val="both"/>
              <w:outlineLvl w:val="0"/>
            </w:pPr>
            <w:r w:rsidRPr="00D85EDD">
              <w:t xml:space="preserve">  " 200  "  2000</w:t>
            </w:r>
          </w:p>
        </w:tc>
      </w:tr>
      <w:tr w:rsidR="008878BF" w:rsidRPr="00D85EDD" w:rsidTr="00FB6A61">
        <w:tc>
          <w:tcPr>
            <w:tcW w:w="1984" w:type="dxa"/>
            <w:vMerge/>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ind w:firstLine="540"/>
              <w:jc w:val="both"/>
              <w:rPr>
                <w:bCs/>
              </w:rPr>
            </w:pPr>
          </w:p>
        </w:tc>
        <w:tc>
          <w:tcPr>
            <w:tcW w:w="1531" w:type="dxa"/>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rPr>
                <w:bCs/>
              </w:rPr>
            </w:pPr>
            <w:r w:rsidRPr="00D85EDD">
              <w:rPr>
                <w:bCs/>
              </w:rPr>
              <w:t>V</w:t>
            </w:r>
          </w:p>
        </w:tc>
        <w:tc>
          <w:tcPr>
            <w:tcW w:w="5556" w:type="dxa"/>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jc w:val="both"/>
              <w:outlineLvl w:val="0"/>
            </w:pPr>
            <w:r w:rsidRPr="00D85EDD">
              <w:t xml:space="preserve">  " 200</w:t>
            </w:r>
          </w:p>
        </w:tc>
      </w:tr>
      <w:tr w:rsidR="008878BF" w:rsidRPr="00D85EDD" w:rsidTr="00FB6A61">
        <w:tc>
          <w:tcPr>
            <w:tcW w:w="9071" w:type="dxa"/>
            <w:gridSpan w:val="3"/>
            <w:tcBorders>
              <w:top w:val="single" w:sz="4" w:space="0" w:color="auto"/>
              <w:left w:val="single" w:sz="4" w:space="0" w:color="auto"/>
              <w:bottom w:val="single" w:sz="4" w:space="0" w:color="auto"/>
              <w:right w:val="single" w:sz="4" w:space="0" w:color="auto"/>
            </w:tcBorders>
          </w:tcPr>
          <w:p w:rsidR="008878BF" w:rsidRPr="00D85EDD" w:rsidRDefault="008878BF" w:rsidP="00FB6A61">
            <w:pPr>
              <w:autoSpaceDE w:val="0"/>
              <w:autoSpaceDN w:val="0"/>
              <w:adjustRightInd w:val="0"/>
              <w:ind w:firstLine="283"/>
              <w:jc w:val="both"/>
              <w:rPr>
                <w:bCs/>
              </w:rPr>
            </w:pPr>
            <w:r w:rsidRPr="00D85EDD">
              <w:rPr>
                <w:bCs/>
              </w:rPr>
              <w:t>Примечания</w:t>
            </w:r>
          </w:p>
          <w:p w:rsidR="008878BF" w:rsidRPr="00D85EDD" w:rsidRDefault="008878BF" w:rsidP="00FB6A61">
            <w:pPr>
              <w:autoSpaceDE w:val="0"/>
              <w:autoSpaceDN w:val="0"/>
              <w:adjustRightInd w:val="0"/>
              <w:ind w:firstLine="283"/>
              <w:jc w:val="both"/>
              <w:rPr>
                <w:bCs/>
              </w:rPr>
            </w:pPr>
            <w:r w:rsidRPr="00D85EDD">
              <w:rPr>
                <w:bCs/>
              </w:rPr>
              <w:t xml:space="preserve">1. При применении одинаковых требований для дорог IА, IБ, IВ категорий в настоящем своде </w:t>
            </w:r>
            <w:proofErr w:type="gramStart"/>
            <w:r w:rsidRPr="00D85EDD">
              <w:rPr>
                <w:bCs/>
              </w:rPr>
              <w:t>правил</w:t>
            </w:r>
            <w:proofErr w:type="gramEnd"/>
            <w:r w:rsidRPr="00D85EDD">
              <w:rPr>
                <w:bCs/>
              </w:rPr>
              <w:t xml:space="preserve"> они отнесены к категории I.</w:t>
            </w:r>
          </w:p>
          <w:p w:rsidR="008878BF" w:rsidRPr="00D85EDD" w:rsidRDefault="008878BF" w:rsidP="00FB6A61">
            <w:pPr>
              <w:autoSpaceDE w:val="0"/>
              <w:autoSpaceDN w:val="0"/>
              <w:adjustRightInd w:val="0"/>
              <w:ind w:firstLine="283"/>
              <w:jc w:val="both"/>
              <w:rPr>
                <w:bCs/>
              </w:rPr>
            </w:pPr>
            <w:r w:rsidRPr="00D85EDD">
              <w:rPr>
                <w:bCs/>
              </w:rPr>
              <w:t>2. Категорию дороги следует устанавливать в зависимости от ее значения в сети автомобильных дорог, а также требований заказчика.</w:t>
            </w:r>
          </w:p>
        </w:tc>
      </w:tr>
    </w:tbl>
    <w:p w:rsidR="008878BF" w:rsidRDefault="008878BF" w:rsidP="008878BF">
      <w:pPr>
        <w:widowControl w:val="0"/>
        <w:autoSpaceDE w:val="0"/>
        <w:autoSpaceDN w:val="0"/>
        <w:adjustRightInd w:val="0"/>
        <w:ind w:right="24" w:firstLine="600"/>
        <w:jc w:val="both"/>
      </w:pPr>
      <w:r>
        <w:t xml:space="preserve"> </w:t>
      </w:r>
    </w:p>
    <w:p w:rsidR="008878BF" w:rsidRPr="004841DE" w:rsidRDefault="008878BF" w:rsidP="008878BF">
      <w:pPr>
        <w:widowControl w:val="0"/>
        <w:autoSpaceDE w:val="0"/>
        <w:autoSpaceDN w:val="0"/>
        <w:adjustRightInd w:val="0"/>
        <w:ind w:right="24" w:firstLine="600"/>
        <w:jc w:val="both"/>
        <w:rPr>
          <w:sz w:val="28"/>
          <w:szCs w:val="28"/>
        </w:rPr>
      </w:pPr>
      <w:r w:rsidRPr="004841DE">
        <w:rPr>
          <w:sz w:val="28"/>
          <w:szCs w:val="28"/>
        </w:rPr>
        <w:t>Автомобильные дороги общей сети I, II, III категорий, как правило, следует проектировать в обход поселений в соответствии с СП 34.13330. 2012. Расстояния от бровки земляного полотна указанных дорог до застройки необходимо принимать в соответствии с СП 34.13330.2012, но не менее, м: до жилой застройки - 100; садово-дачной застройки - 50; для дорог IV категории - соответственно 50 и 25. Со стороны жилой и общественной застройки поселений, садоводческих товарище</w:t>
      </w:r>
      <w:proofErr w:type="gramStart"/>
      <w:r w:rsidRPr="004841DE">
        <w:rPr>
          <w:sz w:val="28"/>
          <w:szCs w:val="28"/>
        </w:rPr>
        <w:t>ств сл</w:t>
      </w:r>
      <w:proofErr w:type="gramEnd"/>
      <w:r w:rsidRPr="004841DE">
        <w:rPr>
          <w:sz w:val="28"/>
          <w:szCs w:val="28"/>
        </w:rPr>
        <w:t>едует предусматривать вдоль дороги полосу зеленых насаждений шириной не менее 10 м</w:t>
      </w:r>
      <w:r>
        <w:rPr>
          <w:sz w:val="28"/>
          <w:szCs w:val="28"/>
        </w:rPr>
        <w:t>.</w:t>
      </w:r>
    </w:p>
    <w:p w:rsidR="008878BF" w:rsidRDefault="008878BF" w:rsidP="008878BF">
      <w:pPr>
        <w:widowControl w:val="0"/>
        <w:autoSpaceDE w:val="0"/>
        <w:autoSpaceDN w:val="0"/>
        <w:adjustRightInd w:val="0"/>
        <w:ind w:right="24" w:firstLine="600"/>
        <w:jc w:val="both"/>
        <w:rPr>
          <w:sz w:val="28"/>
          <w:szCs w:val="28"/>
        </w:rPr>
      </w:pPr>
      <w:r w:rsidRPr="002142B1">
        <w:rPr>
          <w:sz w:val="28"/>
          <w:szCs w:val="28"/>
        </w:rPr>
        <w:t>Плотность сети муниципальных маршрутов определяется как отношение протяженность части сети дорог общего пользования с твердым покрытием регионального, межмуниципального и местного значения, по которым проложены муниципальные маршруты (без учета наложения маршрутов), к  площади территории муниципального района.</w:t>
      </w:r>
    </w:p>
    <w:p w:rsidR="008878BF" w:rsidRPr="002142B1" w:rsidRDefault="008878BF" w:rsidP="008878BF">
      <w:pPr>
        <w:widowControl w:val="0"/>
        <w:autoSpaceDE w:val="0"/>
        <w:autoSpaceDN w:val="0"/>
        <w:adjustRightInd w:val="0"/>
        <w:ind w:right="24" w:firstLine="600"/>
        <w:jc w:val="both"/>
        <w:rPr>
          <w:sz w:val="28"/>
          <w:szCs w:val="28"/>
        </w:rPr>
      </w:pPr>
      <w:r w:rsidRPr="002142B1">
        <w:rPr>
          <w:sz w:val="28"/>
          <w:szCs w:val="28"/>
        </w:rPr>
        <w:t xml:space="preserve">Сеть муниципальных маршрутов вместе с сетью межмуниципальных и </w:t>
      </w:r>
      <w:proofErr w:type="spellStart"/>
      <w:r w:rsidRPr="002142B1">
        <w:rPr>
          <w:sz w:val="28"/>
          <w:szCs w:val="28"/>
        </w:rPr>
        <w:t>межсубъектных</w:t>
      </w:r>
      <w:proofErr w:type="spellEnd"/>
      <w:r w:rsidRPr="002142B1">
        <w:rPr>
          <w:sz w:val="28"/>
          <w:szCs w:val="28"/>
        </w:rPr>
        <w:t xml:space="preserve">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 поселений, входящих в состав Тутаевского муниципального района. Минимально допустимая протяженность сети муниципальных маршрутов нормируется в составе совокупности межмуниципальных,  </w:t>
      </w:r>
      <w:proofErr w:type="spellStart"/>
      <w:r w:rsidRPr="002142B1">
        <w:rPr>
          <w:sz w:val="28"/>
          <w:szCs w:val="28"/>
        </w:rPr>
        <w:t>межсубъектных</w:t>
      </w:r>
      <w:proofErr w:type="spellEnd"/>
      <w:r w:rsidRPr="002142B1">
        <w:rPr>
          <w:sz w:val="28"/>
          <w:szCs w:val="28"/>
        </w:rPr>
        <w:t xml:space="preserve"> и муниципальных маршрутов.</w:t>
      </w:r>
    </w:p>
    <w:p w:rsidR="008878BF" w:rsidRDefault="008878BF" w:rsidP="008878BF">
      <w:pPr>
        <w:autoSpaceDE w:val="0"/>
        <w:autoSpaceDN w:val="0"/>
        <w:adjustRightInd w:val="0"/>
        <w:jc w:val="both"/>
        <w:rPr>
          <w:sz w:val="28"/>
          <w:szCs w:val="28"/>
        </w:rPr>
      </w:pPr>
      <w:r>
        <w:rPr>
          <w:sz w:val="28"/>
          <w:szCs w:val="28"/>
        </w:rPr>
        <w:t>Параметры элементов автодороги в зависимости от ее категории приведены в таблице 5.</w:t>
      </w:r>
    </w:p>
    <w:p w:rsidR="008878BF" w:rsidRDefault="008878BF" w:rsidP="008878BF">
      <w:pPr>
        <w:autoSpaceDE w:val="0"/>
        <w:autoSpaceDN w:val="0"/>
        <w:adjustRightInd w:val="0"/>
        <w:jc w:val="both"/>
        <w:rPr>
          <w:sz w:val="28"/>
          <w:szCs w:val="28"/>
        </w:rPr>
      </w:pPr>
    </w:p>
    <w:p w:rsidR="008878BF" w:rsidRDefault="008878BF" w:rsidP="008878BF">
      <w:pPr>
        <w:autoSpaceDE w:val="0"/>
        <w:autoSpaceDN w:val="0"/>
        <w:adjustRightInd w:val="0"/>
        <w:ind w:left="-454" w:right="624"/>
        <w:jc w:val="right"/>
        <w:rPr>
          <w:sz w:val="28"/>
          <w:szCs w:val="28"/>
        </w:rPr>
      </w:pPr>
      <w:r>
        <w:rPr>
          <w:sz w:val="28"/>
          <w:szCs w:val="28"/>
        </w:rPr>
        <w:t>Таблица 5</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57"/>
        <w:gridCol w:w="1190"/>
        <w:gridCol w:w="1190"/>
        <w:gridCol w:w="1361"/>
        <w:gridCol w:w="1190"/>
        <w:gridCol w:w="1190"/>
        <w:gridCol w:w="1190"/>
      </w:tblGrid>
      <w:tr w:rsidR="008878BF" w:rsidTr="00FB6A61">
        <w:tc>
          <w:tcPr>
            <w:tcW w:w="1757" w:type="dxa"/>
            <w:vMerge w:val="restart"/>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Параметры элементов автодороги</w:t>
            </w:r>
          </w:p>
        </w:tc>
        <w:tc>
          <w:tcPr>
            <w:tcW w:w="7311" w:type="dxa"/>
            <w:gridSpan w:val="6"/>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Категории</w:t>
            </w:r>
          </w:p>
        </w:tc>
      </w:tr>
      <w:tr w:rsidR="008878BF" w:rsidTr="00FB6A61">
        <w:tc>
          <w:tcPr>
            <w:tcW w:w="1757" w:type="dxa"/>
            <w:vMerge/>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both"/>
              <w:outlineLvl w:val="0"/>
            </w:pP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proofErr w:type="gramStart"/>
            <w:r w:rsidRPr="00594BB2">
              <w:t>I</w:t>
            </w:r>
            <w:proofErr w:type="gramEnd"/>
            <w:r w:rsidRPr="00594BB2">
              <w:t>А</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proofErr w:type="gramStart"/>
            <w:r w:rsidRPr="00594BB2">
              <w:t>I</w:t>
            </w:r>
            <w:proofErr w:type="gramEnd"/>
            <w:r w:rsidRPr="00594BB2">
              <w:t>Б</w:t>
            </w:r>
          </w:p>
        </w:tc>
        <w:tc>
          <w:tcPr>
            <w:tcW w:w="1361"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proofErr w:type="gramStart"/>
            <w:r w:rsidRPr="00594BB2">
              <w:t>I</w:t>
            </w:r>
            <w:proofErr w:type="gramEnd"/>
            <w:r w:rsidRPr="00594BB2">
              <w:t>В</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II</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III</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IV</w:t>
            </w:r>
          </w:p>
        </w:tc>
      </w:tr>
      <w:tr w:rsidR="008878BF" w:rsidTr="00FB6A61">
        <w:tc>
          <w:tcPr>
            <w:tcW w:w="1757"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pPr>
            <w:r w:rsidRPr="00594BB2">
              <w:lastRenderedPageBreak/>
              <w:t>Общее число полос движения, шт.</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4 и более в каждом направлении</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4 и более в каждом направлении</w:t>
            </w:r>
          </w:p>
        </w:tc>
        <w:tc>
          <w:tcPr>
            <w:tcW w:w="1361"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4</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2</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2</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2</w:t>
            </w:r>
          </w:p>
        </w:tc>
      </w:tr>
      <w:tr w:rsidR="008878BF" w:rsidTr="00FB6A61">
        <w:tc>
          <w:tcPr>
            <w:tcW w:w="1757"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pPr>
            <w:r w:rsidRPr="00594BB2">
              <w:t xml:space="preserve">Ширина полосы движения, </w:t>
            </w:r>
            <w:proofErr w:type="gramStart"/>
            <w:r w:rsidRPr="00594BB2">
              <w:t>м</w:t>
            </w:r>
            <w:proofErr w:type="gramEnd"/>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3,75</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3,75</w:t>
            </w:r>
          </w:p>
        </w:tc>
        <w:tc>
          <w:tcPr>
            <w:tcW w:w="1361"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3,5 - 3,75</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3,5 - 3,75</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3,5</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3,0</w:t>
            </w:r>
          </w:p>
        </w:tc>
      </w:tr>
      <w:tr w:rsidR="008878BF" w:rsidTr="00FB6A61">
        <w:tc>
          <w:tcPr>
            <w:tcW w:w="1757"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pPr>
            <w:r w:rsidRPr="00594BB2">
              <w:t xml:space="preserve">Ширина обочины, </w:t>
            </w:r>
            <w:proofErr w:type="gramStart"/>
            <w:r w:rsidRPr="00594BB2">
              <w:t>м</w:t>
            </w:r>
            <w:proofErr w:type="gramEnd"/>
            <w:r w:rsidRPr="00594BB2">
              <w:t>, не менее</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3,75</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3,75</w:t>
            </w:r>
          </w:p>
        </w:tc>
        <w:tc>
          <w:tcPr>
            <w:tcW w:w="1361"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3,75</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3,75 - 2,5</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2,5</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2,0</w:t>
            </w:r>
          </w:p>
        </w:tc>
      </w:tr>
      <w:tr w:rsidR="008878BF" w:rsidTr="00FB6A61">
        <w:tc>
          <w:tcPr>
            <w:tcW w:w="1757"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pPr>
            <w:r w:rsidRPr="00594BB2">
              <w:t xml:space="preserve">Ширина разделительной полосы, </w:t>
            </w:r>
            <w:proofErr w:type="gramStart"/>
            <w:r w:rsidRPr="00594BB2">
              <w:t>м</w:t>
            </w:r>
            <w:proofErr w:type="gramEnd"/>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6</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5</w:t>
            </w:r>
          </w:p>
        </w:tc>
        <w:tc>
          <w:tcPr>
            <w:tcW w:w="1361"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w:t>
            </w:r>
          </w:p>
        </w:tc>
        <w:tc>
          <w:tcPr>
            <w:tcW w:w="1190" w:type="dxa"/>
            <w:tcBorders>
              <w:top w:val="single" w:sz="4" w:space="0" w:color="auto"/>
              <w:left w:val="single" w:sz="4" w:space="0" w:color="auto"/>
              <w:bottom w:val="single" w:sz="4" w:space="0" w:color="auto"/>
              <w:right w:val="single" w:sz="4" w:space="0" w:color="auto"/>
            </w:tcBorders>
            <w:vAlign w:val="bottom"/>
          </w:tcPr>
          <w:p w:rsidR="008878BF" w:rsidRPr="00594BB2" w:rsidRDefault="008878BF" w:rsidP="00FB6A61">
            <w:pPr>
              <w:autoSpaceDE w:val="0"/>
              <w:autoSpaceDN w:val="0"/>
              <w:adjustRightInd w:val="0"/>
              <w:jc w:val="center"/>
            </w:pPr>
            <w:r w:rsidRPr="00594BB2">
              <w:t>-</w:t>
            </w:r>
          </w:p>
        </w:tc>
      </w:tr>
      <w:tr w:rsidR="008878BF" w:rsidTr="00FB6A61">
        <w:tc>
          <w:tcPr>
            <w:tcW w:w="1757"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pPr>
            <w:r w:rsidRPr="00594BB2">
              <w:t>Пересечение с автодорогами</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В разных уровнях</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В разных уровнях</w:t>
            </w:r>
          </w:p>
        </w:tc>
        <w:tc>
          <w:tcPr>
            <w:tcW w:w="1361"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Допускается в одном уровне с автодорогами со светофорами не чаще чем через 5 км</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В одном уровне</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В одном уровне</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В одном уровне</w:t>
            </w:r>
          </w:p>
        </w:tc>
      </w:tr>
      <w:tr w:rsidR="008878BF" w:rsidTr="00FB6A61">
        <w:tc>
          <w:tcPr>
            <w:tcW w:w="1757"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pPr>
            <w:r w:rsidRPr="00594BB2">
              <w:t>Пересечение с железными дорогами</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В разных уровнях</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В разных уровнях</w:t>
            </w:r>
          </w:p>
        </w:tc>
        <w:tc>
          <w:tcPr>
            <w:tcW w:w="1361"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В разных уровнях</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В разных уровнях</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В разных уровнях при пересечении трех или больше железнодорожных путей</w:t>
            </w:r>
          </w:p>
        </w:tc>
        <w:tc>
          <w:tcPr>
            <w:tcW w:w="1190" w:type="dxa"/>
            <w:tcBorders>
              <w:top w:val="single" w:sz="4" w:space="0" w:color="auto"/>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В разных уровнях при пересечении трех или больше железнодорожных путей</w:t>
            </w:r>
          </w:p>
        </w:tc>
      </w:tr>
      <w:tr w:rsidR="008878BF" w:rsidTr="00FB6A61">
        <w:tc>
          <w:tcPr>
            <w:tcW w:w="1757" w:type="dxa"/>
            <w:tcBorders>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pPr>
            <w:r w:rsidRPr="00594BB2">
              <w:t>Доступ к дороге с примыкающей дороги в одном уровне</w:t>
            </w:r>
          </w:p>
        </w:tc>
        <w:tc>
          <w:tcPr>
            <w:tcW w:w="1190" w:type="dxa"/>
            <w:tcBorders>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Допускается не чаще чем 10 км</w:t>
            </w:r>
          </w:p>
        </w:tc>
        <w:tc>
          <w:tcPr>
            <w:tcW w:w="1190" w:type="dxa"/>
            <w:tcBorders>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Допускается не чаще чем через 5 км</w:t>
            </w:r>
          </w:p>
        </w:tc>
        <w:tc>
          <w:tcPr>
            <w:tcW w:w="1361" w:type="dxa"/>
            <w:tcBorders>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Допускается не чаще чем через 5 км</w:t>
            </w:r>
          </w:p>
        </w:tc>
        <w:tc>
          <w:tcPr>
            <w:tcW w:w="1190" w:type="dxa"/>
            <w:tcBorders>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Допускается</w:t>
            </w:r>
          </w:p>
        </w:tc>
        <w:tc>
          <w:tcPr>
            <w:tcW w:w="1190" w:type="dxa"/>
            <w:tcBorders>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Допускается</w:t>
            </w:r>
          </w:p>
        </w:tc>
        <w:tc>
          <w:tcPr>
            <w:tcW w:w="1190" w:type="dxa"/>
            <w:tcBorders>
              <w:left w:val="single" w:sz="4" w:space="0" w:color="auto"/>
              <w:bottom w:val="single" w:sz="4" w:space="0" w:color="auto"/>
              <w:right w:val="single" w:sz="4" w:space="0" w:color="auto"/>
            </w:tcBorders>
          </w:tcPr>
          <w:p w:rsidR="008878BF" w:rsidRPr="00594BB2" w:rsidRDefault="008878BF" w:rsidP="00FB6A61">
            <w:pPr>
              <w:autoSpaceDE w:val="0"/>
              <w:autoSpaceDN w:val="0"/>
              <w:adjustRightInd w:val="0"/>
              <w:jc w:val="center"/>
            </w:pPr>
            <w:r w:rsidRPr="00594BB2">
              <w:t>Допускается</w:t>
            </w:r>
          </w:p>
        </w:tc>
      </w:tr>
    </w:tbl>
    <w:p w:rsidR="008878BF" w:rsidRPr="002142B1" w:rsidRDefault="008878BF" w:rsidP="008878BF">
      <w:pPr>
        <w:spacing w:after="200"/>
        <w:rPr>
          <w:b/>
          <w:sz w:val="28"/>
          <w:szCs w:val="28"/>
        </w:rPr>
      </w:pPr>
    </w:p>
    <w:p w:rsidR="008878BF" w:rsidRDefault="008878BF" w:rsidP="008878BF">
      <w:pPr>
        <w:autoSpaceDE w:val="0"/>
        <w:autoSpaceDN w:val="0"/>
        <w:adjustRightInd w:val="0"/>
        <w:jc w:val="both"/>
        <w:rPr>
          <w:sz w:val="28"/>
          <w:szCs w:val="28"/>
        </w:rPr>
      </w:pPr>
      <w:r>
        <w:rPr>
          <w:sz w:val="28"/>
          <w:szCs w:val="28"/>
        </w:rPr>
        <w:t>Нормы расчета стоянок автомобилей представлены в таблице 6</w:t>
      </w:r>
    </w:p>
    <w:p w:rsidR="008878BF" w:rsidRDefault="008878BF" w:rsidP="008878BF">
      <w:pPr>
        <w:autoSpaceDE w:val="0"/>
        <w:autoSpaceDN w:val="0"/>
        <w:adjustRightInd w:val="0"/>
        <w:jc w:val="both"/>
        <w:outlineLvl w:val="0"/>
        <w:rPr>
          <w:sz w:val="28"/>
          <w:szCs w:val="28"/>
        </w:rPr>
      </w:pPr>
    </w:p>
    <w:p w:rsidR="008878BF" w:rsidRDefault="008878BF" w:rsidP="008878BF">
      <w:pPr>
        <w:autoSpaceDE w:val="0"/>
        <w:autoSpaceDN w:val="0"/>
        <w:adjustRightInd w:val="0"/>
        <w:ind w:left="-170" w:right="567"/>
        <w:jc w:val="right"/>
        <w:rPr>
          <w:sz w:val="28"/>
          <w:szCs w:val="28"/>
        </w:rPr>
      </w:pPr>
      <w:r>
        <w:rPr>
          <w:sz w:val="28"/>
          <w:szCs w:val="28"/>
        </w:rPr>
        <w:t>Таблица 6</w:t>
      </w:r>
    </w:p>
    <w:p w:rsidR="008878BF" w:rsidRDefault="008878BF" w:rsidP="008878BF">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60"/>
        <w:gridCol w:w="2520"/>
        <w:gridCol w:w="2280"/>
      </w:tblGrid>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Здания и сооружения, рекреационные территории, объекты отдыха</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Расчетная единица</w:t>
            </w:r>
          </w:p>
        </w:tc>
        <w:tc>
          <w:tcPr>
            <w:tcW w:w="228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 xml:space="preserve">Предусматривается 1 </w:t>
            </w:r>
            <w:proofErr w:type="spellStart"/>
            <w:r w:rsidRPr="00777870">
              <w:t>машино</w:t>
            </w:r>
            <w:proofErr w:type="spellEnd"/>
            <w:r w:rsidRPr="00777870">
              <w:t xml:space="preserve">-место на </w:t>
            </w:r>
            <w:r w:rsidRPr="00777870">
              <w:lastRenderedPageBreak/>
              <w:t>следующее количество расчетных единиц</w:t>
            </w:r>
          </w:p>
        </w:tc>
      </w:tr>
      <w:tr w:rsidR="008878BF" w:rsidTr="00FB6A61">
        <w:tc>
          <w:tcPr>
            <w:tcW w:w="9060" w:type="dxa"/>
            <w:gridSpan w:val="3"/>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lastRenderedPageBreak/>
              <w:t>Здания и сооружения</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Учреждения органов государственной власти, органы местного самоуправления</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200 - 220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100 - 120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Коммерческо-деловые центры, офисные здания и помещения, страховые компании</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50 - 60</w:t>
            </w:r>
          </w:p>
        </w:tc>
      </w:tr>
      <w:tr w:rsidR="008878BF" w:rsidTr="00FB6A61">
        <w:tc>
          <w:tcPr>
            <w:tcW w:w="426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r w:rsidRPr="00777870">
              <w:t>Банки и банковские учреждения, кредитно-финансовые учреждения:</w:t>
            </w:r>
          </w:p>
        </w:tc>
        <w:tc>
          <w:tcPr>
            <w:tcW w:w="252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p>
        </w:tc>
        <w:tc>
          <w:tcPr>
            <w:tcW w:w="228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p>
        </w:tc>
      </w:tr>
      <w:tr w:rsidR="008878BF" w:rsidTr="00FB6A61">
        <w:tc>
          <w:tcPr>
            <w:tcW w:w="426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с операционными залами</w:t>
            </w:r>
          </w:p>
        </w:tc>
        <w:tc>
          <w:tcPr>
            <w:tcW w:w="252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30 - 35</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без операционных залов</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55 - 60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Здания и комплексы многофункциональные</w:t>
            </w:r>
          </w:p>
        </w:tc>
        <w:tc>
          <w:tcPr>
            <w:tcW w:w="4800" w:type="dxa"/>
            <w:gridSpan w:val="2"/>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 xml:space="preserve">По </w:t>
            </w:r>
            <w:hyperlink r:id="rId13" w:history="1">
              <w:r w:rsidRPr="00777870">
                <w:t>СП 160.1325800</w:t>
              </w:r>
            </w:hyperlink>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Здания судов общей юрисдикции</w:t>
            </w:r>
          </w:p>
        </w:tc>
        <w:tc>
          <w:tcPr>
            <w:tcW w:w="4800" w:type="dxa"/>
            <w:gridSpan w:val="2"/>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 xml:space="preserve">По </w:t>
            </w:r>
            <w:hyperlink r:id="rId14" w:history="1">
              <w:r w:rsidRPr="00777870">
                <w:t>СП 152.13330</w:t>
              </w:r>
            </w:hyperlink>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Здания и сооружения следственных органов</w:t>
            </w:r>
          </w:p>
        </w:tc>
        <w:tc>
          <w:tcPr>
            <w:tcW w:w="4800" w:type="dxa"/>
            <w:gridSpan w:val="2"/>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 xml:space="preserve">По </w:t>
            </w:r>
            <w:hyperlink r:id="rId15" w:history="1">
              <w:r w:rsidRPr="00777870">
                <w:t>СП 228.1325800</w:t>
              </w:r>
            </w:hyperlink>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xml:space="preserve">Образовательные организации, реализующие программы </w:t>
            </w:r>
            <w:proofErr w:type="gramStart"/>
            <w:r w:rsidRPr="00777870">
              <w:t>высшего</w:t>
            </w:r>
            <w:proofErr w:type="gramEnd"/>
            <w:r w:rsidRPr="00777870">
              <w:t xml:space="preserve"> образования</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Преподаватели, сотрудники, студенты, занятые в одну смену</w:t>
            </w:r>
          </w:p>
        </w:tc>
        <w:tc>
          <w:tcPr>
            <w:tcW w:w="228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 xml:space="preserve">2 - 4 преподавателя и сотрудника + 1 </w:t>
            </w:r>
            <w:proofErr w:type="spellStart"/>
            <w:r w:rsidRPr="00777870">
              <w:t>машино</w:t>
            </w:r>
            <w:proofErr w:type="spellEnd"/>
            <w:r w:rsidRPr="00777870">
              <w:t>-место на 10 студентов</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Профессиональные образовательные организации, образовательные организации искусств городского значения</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Преподаватели, занятые в одну смену</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2 - 3</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Центры обучения, самодеятельного творчества, клубы по интересам для взрослых</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20 - 25</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Научно-исследовательские и проектные институты</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140 - 170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xml:space="preserve">Производственные здания, </w:t>
            </w:r>
            <w:r w:rsidRPr="00777870">
              <w:lastRenderedPageBreak/>
              <w:t>коммунально-складские объекты, размещаемые в составе многофункциональных зон</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proofErr w:type="gramStart"/>
            <w:r w:rsidRPr="00777870">
              <w:lastRenderedPageBreak/>
              <w:t>Работающие</w:t>
            </w:r>
            <w:proofErr w:type="gramEnd"/>
            <w:r w:rsidRPr="00777870">
              <w:t xml:space="preserve"> в двух </w:t>
            </w:r>
            <w:r w:rsidRPr="00777870">
              <w:lastRenderedPageBreak/>
              <w:t>смежных сменах, чел.</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lastRenderedPageBreak/>
              <w:t>6 - 8</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lastRenderedPageBreak/>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1000 чел., работающих в двух смежных сменах</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140 - 160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Магазины-склады (мелкооптовой и розничной торговли, гипермаркеты)</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30 - 35</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40 - 50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60 - 70</w:t>
            </w:r>
          </w:p>
        </w:tc>
      </w:tr>
      <w:tr w:rsidR="008878BF" w:rsidTr="00FB6A61">
        <w:tc>
          <w:tcPr>
            <w:tcW w:w="426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r w:rsidRPr="00777870">
              <w:t>Рынки постоянные:</w:t>
            </w:r>
          </w:p>
        </w:tc>
        <w:tc>
          <w:tcPr>
            <w:tcW w:w="252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p>
        </w:tc>
        <w:tc>
          <w:tcPr>
            <w:tcW w:w="2280" w:type="dxa"/>
            <w:tcBorders>
              <w:top w:val="single" w:sz="4" w:space="0" w:color="auto"/>
              <w:left w:val="single" w:sz="4" w:space="0" w:color="auto"/>
              <w:right w:val="single" w:sz="4" w:space="0" w:color="auto"/>
            </w:tcBorders>
            <w:vAlign w:val="bottom"/>
          </w:tcPr>
          <w:p w:rsidR="008878BF" w:rsidRPr="00777870" w:rsidRDefault="008878BF" w:rsidP="00FB6A61">
            <w:pPr>
              <w:autoSpaceDE w:val="0"/>
              <w:autoSpaceDN w:val="0"/>
              <w:adjustRightInd w:val="0"/>
            </w:pPr>
          </w:p>
        </w:tc>
      </w:tr>
      <w:tr w:rsidR="008878BF" w:rsidTr="00FB6A61">
        <w:tc>
          <w:tcPr>
            <w:tcW w:w="426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универсальные и непродовольственные</w:t>
            </w:r>
          </w:p>
        </w:tc>
        <w:tc>
          <w:tcPr>
            <w:tcW w:w="252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30 - 40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продовольственные и сельскохозяйственные</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40 - 50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Предприятия общественного питания периодического спроса (рестораны, кафе)</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Посадочные места</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4 - 5</w:t>
            </w:r>
          </w:p>
        </w:tc>
      </w:tr>
      <w:tr w:rsidR="008878BF" w:rsidTr="00FB6A61">
        <w:tc>
          <w:tcPr>
            <w:tcW w:w="426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r w:rsidRPr="00777870">
              <w:t>Объекты коммунально-бытового обслуживания:</w:t>
            </w:r>
          </w:p>
        </w:tc>
        <w:tc>
          <w:tcPr>
            <w:tcW w:w="252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p>
        </w:tc>
        <w:tc>
          <w:tcPr>
            <w:tcW w:w="2280" w:type="dxa"/>
            <w:tcBorders>
              <w:top w:val="single" w:sz="4" w:space="0" w:color="auto"/>
              <w:left w:val="single" w:sz="4" w:space="0" w:color="auto"/>
              <w:right w:val="single" w:sz="4" w:space="0" w:color="auto"/>
            </w:tcBorders>
            <w:vAlign w:val="bottom"/>
          </w:tcPr>
          <w:p w:rsidR="008878BF" w:rsidRPr="00777870" w:rsidRDefault="008878BF" w:rsidP="00FB6A61">
            <w:pPr>
              <w:autoSpaceDE w:val="0"/>
              <w:autoSpaceDN w:val="0"/>
              <w:adjustRightInd w:val="0"/>
            </w:pPr>
          </w:p>
        </w:tc>
      </w:tr>
      <w:tr w:rsidR="008878BF" w:rsidTr="00FB6A61">
        <w:tc>
          <w:tcPr>
            <w:tcW w:w="426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бани</w:t>
            </w:r>
          </w:p>
        </w:tc>
        <w:tc>
          <w:tcPr>
            <w:tcW w:w="252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Единовременные посетители</w:t>
            </w:r>
          </w:p>
        </w:tc>
        <w:tc>
          <w:tcPr>
            <w:tcW w:w="2280" w:type="dxa"/>
            <w:tcBorders>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5 - 6</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ателье, фотосалоны городского значения, салоны-парикмахерские, салоны красоты, солярии, салоны моды, свадебные салоны</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10 - 15</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салоны ритуальных услуг</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20 - 25</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lastRenderedPageBreak/>
              <w:t>- химчистки, прачечные, ремонтные мастерские, специализированные центры по обслуживанию сложной бытовой техники и др.</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Рабочее место приемщика</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1 - 2</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Гостиницы</w:t>
            </w:r>
          </w:p>
        </w:tc>
        <w:tc>
          <w:tcPr>
            <w:tcW w:w="4800" w:type="dxa"/>
            <w:gridSpan w:val="2"/>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 xml:space="preserve">По </w:t>
            </w:r>
            <w:hyperlink r:id="rId16" w:history="1">
              <w:r w:rsidRPr="00777870">
                <w:t>СП 257.1325800</w:t>
              </w:r>
            </w:hyperlink>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proofErr w:type="spellStart"/>
            <w:r w:rsidRPr="00777870">
              <w:t>Выставочно</w:t>
            </w:r>
            <w:proofErr w:type="spellEnd"/>
            <w:r w:rsidRPr="00777870">
              <w:t>-музейные комплексы, музеи-заповедники, музеи, галереи, выставочные залы</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Единовременные посетители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6 - 8</w:t>
            </w:r>
          </w:p>
        </w:tc>
      </w:tr>
      <w:tr w:rsidR="008878BF" w:rsidTr="00FB6A61">
        <w:tc>
          <w:tcPr>
            <w:tcW w:w="426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r w:rsidRPr="00777870">
              <w:t>Театры, концертные залы:</w:t>
            </w:r>
          </w:p>
        </w:tc>
        <w:tc>
          <w:tcPr>
            <w:tcW w:w="252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p>
        </w:tc>
        <w:tc>
          <w:tcPr>
            <w:tcW w:w="2280" w:type="dxa"/>
            <w:tcBorders>
              <w:top w:val="single" w:sz="4" w:space="0" w:color="auto"/>
              <w:left w:val="single" w:sz="4" w:space="0" w:color="auto"/>
              <w:right w:val="single" w:sz="4" w:space="0" w:color="auto"/>
            </w:tcBorders>
            <w:vAlign w:val="bottom"/>
          </w:tcPr>
          <w:p w:rsidR="008878BF" w:rsidRPr="00777870" w:rsidRDefault="008878BF" w:rsidP="00FB6A61">
            <w:pPr>
              <w:autoSpaceDE w:val="0"/>
              <w:autoSpaceDN w:val="0"/>
              <w:adjustRightInd w:val="0"/>
            </w:pPr>
          </w:p>
        </w:tc>
      </w:tr>
      <w:tr w:rsidR="008878BF" w:rsidTr="00FB6A61">
        <w:tc>
          <w:tcPr>
            <w:tcW w:w="426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городского значения (1-й уровень комфорта)</w:t>
            </w:r>
          </w:p>
        </w:tc>
        <w:tc>
          <w:tcPr>
            <w:tcW w:w="252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Зрительские места</w:t>
            </w:r>
          </w:p>
        </w:tc>
        <w:tc>
          <w:tcPr>
            <w:tcW w:w="2280" w:type="dxa"/>
            <w:tcBorders>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4 - 7</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другие театры и концертные залы (2-й уровень комфорта) и конференц-залы</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Зрительские места</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15 - 20</w:t>
            </w:r>
          </w:p>
        </w:tc>
      </w:tr>
      <w:tr w:rsidR="008878BF" w:rsidTr="00FB6A61">
        <w:tc>
          <w:tcPr>
            <w:tcW w:w="426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r w:rsidRPr="00777870">
              <w:t>Киноцентры и кинотеатры</w:t>
            </w:r>
          </w:p>
        </w:tc>
        <w:tc>
          <w:tcPr>
            <w:tcW w:w="252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p>
        </w:tc>
        <w:tc>
          <w:tcPr>
            <w:tcW w:w="2280" w:type="dxa"/>
            <w:tcBorders>
              <w:top w:val="single" w:sz="4" w:space="0" w:color="auto"/>
              <w:left w:val="single" w:sz="4" w:space="0" w:color="auto"/>
              <w:right w:val="single" w:sz="4" w:space="0" w:color="auto"/>
            </w:tcBorders>
            <w:vAlign w:val="bottom"/>
          </w:tcPr>
          <w:p w:rsidR="008878BF" w:rsidRPr="00777870" w:rsidRDefault="008878BF" w:rsidP="00FB6A61">
            <w:pPr>
              <w:autoSpaceDE w:val="0"/>
              <w:autoSpaceDN w:val="0"/>
              <w:adjustRightInd w:val="0"/>
            </w:pPr>
          </w:p>
        </w:tc>
      </w:tr>
      <w:tr w:rsidR="008878BF" w:rsidTr="00FB6A61">
        <w:tc>
          <w:tcPr>
            <w:tcW w:w="426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городского значения (1-й уровень комфорта)</w:t>
            </w:r>
          </w:p>
        </w:tc>
        <w:tc>
          <w:tcPr>
            <w:tcW w:w="252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Зрительские места</w:t>
            </w:r>
          </w:p>
        </w:tc>
        <w:tc>
          <w:tcPr>
            <w:tcW w:w="2280" w:type="dxa"/>
            <w:tcBorders>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8 - 12</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другие (2-й уровень комфорта)</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Зрительские места</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15 - 25</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Центральные, специальные и специализированные библиотеки, интернет-кафе</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Постоянные места</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6 - 8</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Объекты религиозных конфессий (церкви, костелы, мечети, синагоги и др.)</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Единовременные посетители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8 - 10,</w:t>
            </w:r>
          </w:p>
          <w:p w:rsidR="008878BF" w:rsidRPr="00777870" w:rsidRDefault="008878BF" w:rsidP="00FB6A61">
            <w:pPr>
              <w:autoSpaceDE w:val="0"/>
              <w:autoSpaceDN w:val="0"/>
              <w:adjustRightInd w:val="0"/>
              <w:jc w:val="center"/>
            </w:pPr>
            <w:r w:rsidRPr="00777870">
              <w:t xml:space="preserve">но не менее 10 </w:t>
            </w:r>
            <w:proofErr w:type="spellStart"/>
            <w:r w:rsidRPr="00777870">
              <w:t>машино</w:t>
            </w:r>
            <w:proofErr w:type="spellEnd"/>
            <w:r w:rsidRPr="00777870">
              <w:t>-мест на объект</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Досугово-развлекательные учреждения: развлекательные центры, дискотеки, залы игровых автоматов, ночные клубы</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Единовременные посетители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4 - 7</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Бильярдные, боулинги</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Единовременные посетители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3 - 4</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Здания и помещения медицинских организаций</w:t>
            </w:r>
          </w:p>
        </w:tc>
        <w:tc>
          <w:tcPr>
            <w:tcW w:w="4800" w:type="dxa"/>
            <w:gridSpan w:val="2"/>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 xml:space="preserve">По </w:t>
            </w:r>
            <w:hyperlink r:id="rId17" w:history="1">
              <w:r w:rsidRPr="00777870">
                <w:t>СП 158.13330</w:t>
              </w:r>
            </w:hyperlink>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Спортивные комплексы и стадионы с трибунами</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Места на трибунах</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25 - 30</w:t>
            </w:r>
          </w:p>
        </w:tc>
      </w:tr>
      <w:tr w:rsidR="008878BF" w:rsidTr="00FB6A61">
        <w:tc>
          <w:tcPr>
            <w:tcW w:w="426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r w:rsidRPr="00777870">
              <w:t>Оздоровительные комплексы (</w:t>
            </w:r>
            <w:proofErr w:type="gramStart"/>
            <w:r w:rsidRPr="00777870">
              <w:t>фитнес-клубы</w:t>
            </w:r>
            <w:proofErr w:type="gramEnd"/>
            <w:r w:rsidRPr="00777870">
              <w:t>, ФОК, спортивные и тренажерные залы)</w:t>
            </w:r>
          </w:p>
        </w:tc>
        <w:tc>
          <w:tcPr>
            <w:tcW w:w="252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25 - 55</w:t>
            </w:r>
          </w:p>
        </w:tc>
      </w:tr>
      <w:tr w:rsidR="008878BF" w:rsidTr="00FB6A61">
        <w:tc>
          <w:tcPr>
            <w:tcW w:w="426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общей площадью менее 1000 м</w:t>
            </w:r>
            <w:proofErr w:type="gramStart"/>
            <w:r w:rsidRPr="00777870">
              <w:rPr>
                <w:vertAlign w:val="superscript"/>
              </w:rPr>
              <w:t>2</w:t>
            </w:r>
            <w:proofErr w:type="gramEnd"/>
          </w:p>
        </w:tc>
        <w:tc>
          <w:tcPr>
            <w:tcW w:w="252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p>
        </w:tc>
        <w:tc>
          <w:tcPr>
            <w:tcW w:w="2280" w:type="dxa"/>
            <w:tcBorders>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25 - 40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общей площадью 1000 м</w:t>
            </w:r>
            <w:proofErr w:type="gramStart"/>
            <w:r w:rsidRPr="00777870">
              <w:rPr>
                <w:vertAlign w:val="superscript"/>
              </w:rPr>
              <w:t>2</w:t>
            </w:r>
            <w:proofErr w:type="gramEnd"/>
            <w:r w:rsidRPr="00777870">
              <w:t xml:space="preserve"> и более</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м</w:t>
            </w:r>
            <w:proofErr w:type="gramStart"/>
            <w:r w:rsidRPr="00777870">
              <w:rPr>
                <w:vertAlign w:val="superscript"/>
              </w:rPr>
              <w:t>2</w:t>
            </w:r>
            <w:proofErr w:type="gramEnd"/>
            <w:r w:rsidRPr="00777870">
              <w:t xml:space="preserve"> общей площади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40 - 55</w:t>
            </w:r>
          </w:p>
        </w:tc>
      </w:tr>
      <w:tr w:rsidR="008878BF" w:rsidTr="00FB6A61">
        <w:tc>
          <w:tcPr>
            <w:tcW w:w="426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r w:rsidRPr="00777870">
              <w:lastRenderedPageBreak/>
              <w:t>Муниципальные детские физкультурно-оздоровительные объекты локального и районного уровней обслуживания:</w:t>
            </w:r>
          </w:p>
        </w:tc>
        <w:tc>
          <w:tcPr>
            <w:tcW w:w="2520" w:type="dxa"/>
            <w:tcBorders>
              <w:top w:val="single" w:sz="4" w:space="0" w:color="auto"/>
              <w:left w:val="single" w:sz="4" w:space="0" w:color="auto"/>
              <w:right w:val="single" w:sz="4" w:space="0" w:color="auto"/>
            </w:tcBorders>
          </w:tcPr>
          <w:p w:rsidR="008878BF" w:rsidRPr="00777870" w:rsidRDefault="008878BF" w:rsidP="00FB6A61">
            <w:pPr>
              <w:autoSpaceDE w:val="0"/>
              <w:autoSpaceDN w:val="0"/>
              <w:adjustRightInd w:val="0"/>
            </w:pPr>
          </w:p>
        </w:tc>
        <w:tc>
          <w:tcPr>
            <w:tcW w:w="2280" w:type="dxa"/>
            <w:tcBorders>
              <w:top w:val="single" w:sz="4" w:space="0" w:color="auto"/>
              <w:left w:val="single" w:sz="4" w:space="0" w:color="auto"/>
              <w:right w:val="single" w:sz="4" w:space="0" w:color="auto"/>
            </w:tcBorders>
            <w:vAlign w:val="bottom"/>
          </w:tcPr>
          <w:p w:rsidR="008878BF" w:rsidRPr="00777870" w:rsidRDefault="008878BF" w:rsidP="00FB6A61">
            <w:pPr>
              <w:autoSpaceDE w:val="0"/>
              <w:autoSpaceDN w:val="0"/>
              <w:adjustRightInd w:val="0"/>
            </w:pPr>
          </w:p>
        </w:tc>
      </w:tr>
      <w:tr w:rsidR="008878BF" w:rsidTr="00FB6A61">
        <w:tc>
          <w:tcPr>
            <w:tcW w:w="426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тренажерные залы площадью 150 - 500 м</w:t>
            </w:r>
            <w:proofErr w:type="gramStart"/>
            <w:r w:rsidRPr="00777870">
              <w:rPr>
                <w:vertAlign w:val="superscript"/>
              </w:rPr>
              <w:t>2</w:t>
            </w:r>
            <w:proofErr w:type="gramEnd"/>
          </w:p>
        </w:tc>
        <w:tc>
          <w:tcPr>
            <w:tcW w:w="2520" w:type="dxa"/>
            <w:tcBorders>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Единовременные посетители</w:t>
            </w:r>
          </w:p>
        </w:tc>
        <w:tc>
          <w:tcPr>
            <w:tcW w:w="2280" w:type="dxa"/>
            <w:tcBorders>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8 - 10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ФОК с залом площадью 1000 - 2000 м</w:t>
            </w:r>
            <w:proofErr w:type="gramStart"/>
            <w:r w:rsidRPr="00777870">
              <w:rPr>
                <w:vertAlign w:val="superscript"/>
              </w:rPr>
              <w:t>2</w:t>
            </w:r>
            <w:proofErr w:type="gramEnd"/>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Единовременные посетители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10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 ФОК с залом и бассейном общей площадью 2000 - 3000 м</w:t>
            </w:r>
            <w:proofErr w:type="gramStart"/>
            <w:r w:rsidRPr="00777870">
              <w:rPr>
                <w:vertAlign w:val="superscript"/>
              </w:rPr>
              <w:t>2</w:t>
            </w:r>
            <w:proofErr w:type="gramEnd"/>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Единовременные посетители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5 - 7</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Специализированные спортивные клубы и комплексы (теннис, конный спорт, горнолыжные центры и др.)</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Единовременные посетители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3 - 4</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Аквапарки, бассейны</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Единовременные посетители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5 - 7</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Катки с искусственным покрытием общей площадью более 3000 м</w:t>
            </w:r>
            <w:proofErr w:type="gramStart"/>
            <w:r w:rsidRPr="00777870">
              <w:rPr>
                <w:vertAlign w:val="superscript"/>
              </w:rPr>
              <w:t>2</w:t>
            </w:r>
            <w:proofErr w:type="gramEnd"/>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Единовременные посетители</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6 - 7</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Железнодорожные вокзалы</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Пассажиры дальнего следования в час пик</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8 - 10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Автовокзалы</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Пассажиры в час пик</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10 - 15</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Аэровокзалы</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Пассажиры в час пик</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6 - 8</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Речные порты</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Пассажиры в час пик</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7 - 9</w:t>
            </w:r>
          </w:p>
        </w:tc>
      </w:tr>
      <w:tr w:rsidR="008878BF" w:rsidTr="00FB6A61">
        <w:tc>
          <w:tcPr>
            <w:tcW w:w="9060" w:type="dxa"/>
            <w:gridSpan w:val="3"/>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Рекреационные территории и объекты отдыха</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Пляжи и парки в зонах отдыха</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100 единовременных посетителей</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15 - 20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Лесопарки и заповедники</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100 единовременных посетителей</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7 - 10</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Базы кратковременного отдыха (спортивные, лыжные, рыболовные, охотничьи и др.)</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100 единовременных посетителей</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10 - 15</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Береговые базы маломерного флота</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100 единовременных посетителей</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10 - 15</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Дома отдыха и санатории, санатории-профилактории, базы отдыха предприятий и туристские базы</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100 отдыхающих и обслуживающего персонала</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t>3 - 5</w:t>
            </w:r>
          </w:p>
        </w:tc>
      </w:tr>
      <w:tr w:rsidR="008878BF" w:rsidTr="00FB6A61">
        <w:tc>
          <w:tcPr>
            <w:tcW w:w="426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pPr>
            <w:r w:rsidRPr="00777870">
              <w:t>Предприятия общественного питания, торговли</w:t>
            </w:r>
          </w:p>
        </w:tc>
        <w:tc>
          <w:tcPr>
            <w:tcW w:w="2520" w:type="dxa"/>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jc w:val="center"/>
            </w:pPr>
            <w:r w:rsidRPr="00777870">
              <w:t xml:space="preserve">100 мест в залах или единовременных посетителей и </w:t>
            </w:r>
            <w:r w:rsidRPr="00777870">
              <w:lastRenderedPageBreak/>
              <w:t>персонала</w:t>
            </w:r>
          </w:p>
        </w:tc>
        <w:tc>
          <w:tcPr>
            <w:tcW w:w="2280" w:type="dxa"/>
            <w:tcBorders>
              <w:top w:val="single" w:sz="4" w:space="0" w:color="auto"/>
              <w:left w:val="single" w:sz="4" w:space="0" w:color="auto"/>
              <w:bottom w:val="single" w:sz="4" w:space="0" w:color="auto"/>
              <w:right w:val="single" w:sz="4" w:space="0" w:color="auto"/>
            </w:tcBorders>
            <w:vAlign w:val="bottom"/>
          </w:tcPr>
          <w:p w:rsidR="008878BF" w:rsidRPr="00777870" w:rsidRDefault="008878BF" w:rsidP="00FB6A61">
            <w:pPr>
              <w:autoSpaceDE w:val="0"/>
              <w:autoSpaceDN w:val="0"/>
              <w:adjustRightInd w:val="0"/>
              <w:jc w:val="center"/>
            </w:pPr>
            <w:r w:rsidRPr="00777870">
              <w:lastRenderedPageBreak/>
              <w:t>7 - 10</w:t>
            </w:r>
          </w:p>
        </w:tc>
      </w:tr>
      <w:tr w:rsidR="008878BF" w:rsidTr="00FB6A61">
        <w:tc>
          <w:tcPr>
            <w:tcW w:w="9060" w:type="dxa"/>
            <w:gridSpan w:val="3"/>
            <w:tcBorders>
              <w:top w:val="single" w:sz="4" w:space="0" w:color="auto"/>
              <w:left w:val="single" w:sz="4" w:space="0" w:color="auto"/>
              <w:bottom w:val="single" w:sz="4" w:space="0" w:color="auto"/>
              <w:right w:val="single" w:sz="4" w:space="0" w:color="auto"/>
            </w:tcBorders>
          </w:tcPr>
          <w:p w:rsidR="008878BF" w:rsidRPr="00777870" w:rsidRDefault="008878BF" w:rsidP="00FB6A61">
            <w:pPr>
              <w:autoSpaceDE w:val="0"/>
              <w:autoSpaceDN w:val="0"/>
              <w:adjustRightInd w:val="0"/>
              <w:ind w:firstLine="283"/>
              <w:jc w:val="both"/>
            </w:pPr>
            <w:r w:rsidRPr="00777870">
              <w:lastRenderedPageBreak/>
              <w:t>Примечания</w:t>
            </w:r>
          </w:p>
          <w:p w:rsidR="008878BF" w:rsidRPr="00777870" w:rsidRDefault="008878BF" w:rsidP="00FB6A61">
            <w:pPr>
              <w:autoSpaceDE w:val="0"/>
              <w:autoSpaceDN w:val="0"/>
              <w:adjustRightInd w:val="0"/>
              <w:ind w:firstLine="283"/>
              <w:jc w:val="both"/>
            </w:pPr>
            <w:r w:rsidRPr="00777870">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8878BF" w:rsidRPr="00777870" w:rsidRDefault="008878BF" w:rsidP="00FB6A61">
            <w:pPr>
              <w:autoSpaceDE w:val="0"/>
              <w:autoSpaceDN w:val="0"/>
              <w:adjustRightInd w:val="0"/>
              <w:ind w:firstLine="283"/>
              <w:jc w:val="both"/>
            </w:pPr>
            <w:r>
              <w:t>2</w:t>
            </w:r>
            <w:r w:rsidRPr="00777870">
              <w:t xml:space="preserve"> Число </w:t>
            </w:r>
            <w:proofErr w:type="spellStart"/>
            <w:r w:rsidRPr="00777870">
              <w:t>машино</w:t>
            </w:r>
            <w:proofErr w:type="spellEnd"/>
            <w:r w:rsidRPr="00777870">
              <w:t>-мест следует принимать при уровнях автомобилизации, определенных на расчетный срок.</w:t>
            </w:r>
          </w:p>
          <w:p w:rsidR="008878BF" w:rsidRPr="00777870" w:rsidRDefault="008878BF" w:rsidP="00FB6A61">
            <w:pPr>
              <w:autoSpaceDE w:val="0"/>
              <w:autoSpaceDN w:val="0"/>
              <w:adjustRightInd w:val="0"/>
              <w:ind w:firstLine="283"/>
              <w:jc w:val="both"/>
            </w:pPr>
            <w:r>
              <w:t>3</w:t>
            </w:r>
            <w:r w:rsidRPr="00777870">
              <w:t xml:space="preserve"> 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p>
        </w:tc>
      </w:tr>
    </w:tbl>
    <w:p w:rsidR="008878BF" w:rsidRPr="009815FE" w:rsidRDefault="008878BF" w:rsidP="008878BF">
      <w:pPr>
        <w:widowControl w:val="0"/>
        <w:tabs>
          <w:tab w:val="left" w:pos="1080"/>
          <w:tab w:val="left" w:pos="1260"/>
          <w:tab w:val="center" w:pos="7950"/>
          <w:tab w:val="center" w:pos="9300"/>
          <w:tab w:val="center" w:pos="9375"/>
        </w:tabs>
        <w:autoSpaceDE w:val="0"/>
        <w:autoSpaceDN w:val="0"/>
        <w:adjustRightInd w:val="0"/>
        <w:ind w:right="96" w:firstLine="709"/>
        <w:jc w:val="both"/>
        <w:rPr>
          <w:sz w:val="28"/>
          <w:szCs w:val="28"/>
        </w:rPr>
      </w:pPr>
      <w:r w:rsidRPr="009815FE">
        <w:rPr>
          <w:sz w:val="28"/>
          <w:szCs w:val="28"/>
        </w:rPr>
        <w:t>В городских округах и городских поселениях размеры территории для постоянного хранения, временного хранения (парковки) и технического обслуживания легковых автомобилей всех категорий должны быть предусмотрены исходя из уровня автомобилизации</w:t>
      </w:r>
      <w:r>
        <w:rPr>
          <w:sz w:val="28"/>
          <w:szCs w:val="28"/>
        </w:rPr>
        <w:t xml:space="preserve"> Ярославской области</w:t>
      </w:r>
      <w:r w:rsidRPr="009815FE">
        <w:rPr>
          <w:sz w:val="28"/>
          <w:szCs w:val="28"/>
        </w:rPr>
        <w:t>.</w:t>
      </w:r>
    </w:p>
    <w:p w:rsidR="008878BF" w:rsidRPr="009815FE" w:rsidRDefault="008878BF" w:rsidP="008878BF">
      <w:pPr>
        <w:widowControl w:val="0"/>
        <w:tabs>
          <w:tab w:val="left" w:pos="1080"/>
          <w:tab w:val="left" w:pos="1260"/>
          <w:tab w:val="center" w:pos="7950"/>
          <w:tab w:val="center" w:pos="9300"/>
          <w:tab w:val="center" w:pos="9375"/>
        </w:tabs>
        <w:autoSpaceDE w:val="0"/>
        <w:autoSpaceDN w:val="0"/>
        <w:adjustRightInd w:val="0"/>
        <w:ind w:right="96" w:firstLine="709"/>
        <w:jc w:val="both"/>
        <w:rPr>
          <w:sz w:val="28"/>
          <w:szCs w:val="28"/>
        </w:rPr>
      </w:pPr>
      <w:r w:rsidRPr="009815FE">
        <w:rPr>
          <w:sz w:val="28"/>
          <w:szCs w:val="28"/>
        </w:rPr>
        <w:t>Уровень автомобилизации в Ярославской области на расчетный срок составляет 250 легковых автомобилей на 1000 жителей, на градостроительный прогноз с учетом динамики уровня автомобилизации можно применять 300 легковых автомобилей</w:t>
      </w:r>
    </w:p>
    <w:p w:rsidR="008878BF" w:rsidRPr="009815FE" w:rsidRDefault="008878BF" w:rsidP="008878BF">
      <w:pPr>
        <w:widowControl w:val="0"/>
        <w:tabs>
          <w:tab w:val="left" w:pos="1080"/>
          <w:tab w:val="left" w:pos="1260"/>
          <w:tab w:val="center" w:pos="7950"/>
          <w:tab w:val="center" w:pos="9300"/>
          <w:tab w:val="center" w:pos="9375"/>
        </w:tabs>
        <w:autoSpaceDE w:val="0"/>
        <w:autoSpaceDN w:val="0"/>
        <w:adjustRightInd w:val="0"/>
        <w:ind w:right="96" w:firstLine="709"/>
        <w:jc w:val="both"/>
        <w:rPr>
          <w:sz w:val="28"/>
          <w:szCs w:val="28"/>
        </w:rPr>
      </w:pPr>
    </w:p>
    <w:p w:rsidR="008878BF" w:rsidRPr="00AB04F8" w:rsidRDefault="008878BF" w:rsidP="008878BF">
      <w:pPr>
        <w:widowControl w:val="0"/>
        <w:autoSpaceDE w:val="0"/>
        <w:autoSpaceDN w:val="0"/>
        <w:adjustRightInd w:val="0"/>
        <w:ind w:right="24" w:firstLine="600"/>
        <w:jc w:val="both"/>
        <w:rPr>
          <w:b/>
          <w:bCs/>
          <w:sz w:val="28"/>
          <w:szCs w:val="28"/>
        </w:rPr>
      </w:pPr>
      <w:r>
        <w:rPr>
          <w:b/>
          <w:bCs/>
          <w:sz w:val="28"/>
          <w:szCs w:val="28"/>
        </w:rPr>
        <w:t>3</w:t>
      </w:r>
      <w:r w:rsidRPr="00AB04F8">
        <w:rPr>
          <w:b/>
          <w:bCs/>
          <w:sz w:val="28"/>
          <w:szCs w:val="28"/>
        </w:rPr>
        <w:t>.</w:t>
      </w:r>
      <w:r>
        <w:rPr>
          <w:b/>
          <w:bCs/>
          <w:sz w:val="28"/>
          <w:szCs w:val="28"/>
        </w:rPr>
        <w:t>3</w:t>
      </w:r>
      <w:r w:rsidRPr="00AB04F8">
        <w:rPr>
          <w:b/>
          <w:bCs/>
          <w:sz w:val="28"/>
          <w:szCs w:val="28"/>
        </w:rPr>
        <w:t>. </w:t>
      </w:r>
      <w:r w:rsidRPr="00AB04F8">
        <w:rPr>
          <w:b/>
          <w:sz w:val="28"/>
          <w:szCs w:val="28"/>
        </w:rPr>
        <w:t xml:space="preserve">Расчетные показатели в области </w:t>
      </w:r>
      <w:r w:rsidRPr="00AB04F8">
        <w:rPr>
          <w:b/>
          <w:bCs/>
          <w:sz w:val="28"/>
          <w:szCs w:val="28"/>
        </w:rPr>
        <w:t>социальной и коммунально-бытовой инфраструктур.</w:t>
      </w: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 xml:space="preserve">Виды и примерный состав объектов социального и коммунально-бытового назначения, </w:t>
      </w:r>
      <w:r w:rsidRPr="002142B1">
        <w:rPr>
          <w:sz w:val="28"/>
          <w:szCs w:val="28"/>
        </w:rPr>
        <w:t xml:space="preserve">в границах жилого квартала, жилого района и населенного пункта приведен </w:t>
      </w:r>
      <w:r w:rsidRPr="00C46EB6">
        <w:rPr>
          <w:sz w:val="28"/>
          <w:szCs w:val="28"/>
        </w:rPr>
        <w:t>в таблице 7</w:t>
      </w:r>
      <w:r w:rsidRPr="00C46EB6">
        <w:rPr>
          <w:bCs/>
          <w:sz w:val="28"/>
          <w:szCs w:val="28"/>
        </w:rPr>
        <w:t>.</w:t>
      </w: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 xml:space="preserve">При определении минимально необходимых размеров территории для размещения </w:t>
      </w:r>
      <w:r w:rsidRPr="002142B1">
        <w:rPr>
          <w:sz w:val="28"/>
          <w:szCs w:val="28"/>
        </w:rPr>
        <w:t xml:space="preserve">объектов конкретного назначения в границах квартала, жилого района, города </w:t>
      </w:r>
      <w:r w:rsidRPr="002142B1">
        <w:rPr>
          <w:bCs/>
          <w:sz w:val="28"/>
          <w:szCs w:val="28"/>
        </w:rPr>
        <w:t>применяется показатель - минимальная удельная площадь территории для размещения объектов в расчете на человека.</w:t>
      </w: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sectPr w:rsidR="008878BF" w:rsidSect="002142B1">
          <w:pgSz w:w="11900" w:h="16820"/>
          <w:pgMar w:top="1418" w:right="875" w:bottom="851" w:left="1701" w:header="709" w:footer="709" w:gutter="0"/>
          <w:cols w:space="720"/>
        </w:sectPr>
      </w:pPr>
    </w:p>
    <w:p w:rsidR="008878BF" w:rsidRPr="002142B1" w:rsidRDefault="008878BF" w:rsidP="008878BF">
      <w:pPr>
        <w:widowControl w:val="0"/>
        <w:autoSpaceDE w:val="0"/>
        <w:autoSpaceDN w:val="0"/>
        <w:adjustRightInd w:val="0"/>
        <w:ind w:right="24" w:firstLine="525"/>
        <w:jc w:val="right"/>
        <w:rPr>
          <w:bCs/>
          <w:sz w:val="28"/>
          <w:szCs w:val="28"/>
        </w:rPr>
      </w:pPr>
      <w:r w:rsidRPr="002142B1">
        <w:rPr>
          <w:bCs/>
          <w:sz w:val="28"/>
          <w:szCs w:val="28"/>
        </w:rPr>
        <w:lastRenderedPageBreak/>
        <w:t xml:space="preserve">Таблица </w:t>
      </w:r>
      <w:r>
        <w:rPr>
          <w:bCs/>
          <w:sz w:val="28"/>
          <w:szCs w:val="28"/>
        </w:rPr>
        <w:t>7</w:t>
      </w:r>
    </w:p>
    <w:tbl>
      <w:tblPr>
        <w:tblW w:w="5020" w:type="pct"/>
        <w:jc w:val="center"/>
        <w:tblLook w:val="04A0" w:firstRow="1" w:lastRow="0" w:firstColumn="1" w:lastColumn="0" w:noHBand="0" w:noVBand="1"/>
      </w:tblPr>
      <w:tblGrid>
        <w:gridCol w:w="2565"/>
        <w:gridCol w:w="2599"/>
        <w:gridCol w:w="9"/>
        <w:gridCol w:w="2860"/>
        <w:gridCol w:w="8"/>
        <w:gridCol w:w="7779"/>
        <w:gridCol w:w="8"/>
      </w:tblGrid>
      <w:tr w:rsidR="008878BF" w:rsidRPr="002142B1" w:rsidTr="00FB6A61">
        <w:trPr>
          <w:cantSplit/>
          <w:trHeight w:val="567"/>
          <w:tblHeader/>
          <w:jc w:val="center"/>
        </w:trPr>
        <w:tc>
          <w:tcPr>
            <w:tcW w:w="2278"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Виды объектов</w:t>
            </w:r>
          </w:p>
        </w:tc>
        <w:tc>
          <w:tcPr>
            <w:tcW w:w="13117" w:type="dxa"/>
            <w:gridSpan w:val="6"/>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Примерный состав объектов в границах</w:t>
            </w:r>
          </w:p>
        </w:tc>
      </w:tr>
      <w:tr w:rsidR="008878BF" w:rsidRPr="002142B1" w:rsidTr="00FB6A61">
        <w:trPr>
          <w:cantSplit/>
          <w:trHeight w:val="56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2534"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жилого квартала</w:t>
            </w:r>
          </w:p>
        </w:tc>
        <w:tc>
          <w:tcPr>
            <w:tcW w:w="2796"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proofErr w:type="gramStart"/>
            <w:r w:rsidRPr="002142B1">
              <w:rPr>
                <w:rFonts w:eastAsia="Calibri"/>
                <w:sz w:val="28"/>
                <w:szCs w:val="28"/>
                <w:lang w:eastAsia="en-US"/>
              </w:rPr>
              <w:t>жилого</w:t>
            </w:r>
            <w:proofErr w:type="gramEnd"/>
            <w:r w:rsidRPr="002142B1">
              <w:rPr>
                <w:rFonts w:eastAsia="Calibri"/>
                <w:sz w:val="28"/>
                <w:szCs w:val="28"/>
                <w:lang w:eastAsia="en-US"/>
              </w:rPr>
              <w:t xml:space="preserve"> район</w:t>
            </w:r>
          </w:p>
        </w:tc>
        <w:tc>
          <w:tcPr>
            <w:tcW w:w="7787" w:type="dxa"/>
            <w:gridSpan w:val="2"/>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населенного пункта</w:t>
            </w:r>
          </w:p>
        </w:tc>
      </w:tr>
      <w:tr w:rsidR="008878BF" w:rsidRPr="002142B1" w:rsidTr="00FB6A61">
        <w:trPr>
          <w:gridAfter w:val="1"/>
          <w:wAfter w:w="8" w:type="dxa"/>
          <w:cantSplit/>
          <w:trHeight w:val="567"/>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2526"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спортивные площадки</w:t>
            </w:r>
          </w:p>
        </w:tc>
        <w:tc>
          <w:tcPr>
            <w:tcW w:w="2796"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Физкультурно-оздоровительные комплексы, плоскостные сооружения </w:t>
            </w:r>
          </w:p>
        </w:tc>
        <w:tc>
          <w:tcPr>
            <w:tcW w:w="7787" w:type="dxa"/>
            <w:gridSpan w:val="2"/>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Стадионы, дворцы спорта, спортивные залы, плавательные бассейны</w:t>
            </w:r>
          </w:p>
        </w:tc>
      </w:tr>
      <w:tr w:rsidR="008878BF" w:rsidRPr="002142B1" w:rsidTr="00FB6A61">
        <w:trPr>
          <w:gridAfter w:val="1"/>
          <w:wAfter w:w="8" w:type="dxa"/>
          <w:cantSplit/>
          <w:trHeight w:val="567"/>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торговли и общественного питания</w:t>
            </w:r>
          </w:p>
        </w:tc>
        <w:tc>
          <w:tcPr>
            <w:tcW w:w="2526"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Магазины продовольственных и промышленных товаров, пункты общественного питания</w:t>
            </w:r>
          </w:p>
        </w:tc>
        <w:tc>
          <w:tcPr>
            <w:tcW w:w="2796"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Торговые центры, рестораны, кафе, бары, столовые, кулинарии </w:t>
            </w:r>
          </w:p>
        </w:tc>
        <w:tc>
          <w:tcPr>
            <w:tcW w:w="7787" w:type="dxa"/>
            <w:gridSpan w:val="2"/>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Торговые комплексы, универсальные и специализированные рынки, ярмарки, рестораны </w:t>
            </w:r>
          </w:p>
        </w:tc>
      </w:tr>
      <w:tr w:rsidR="008878BF" w:rsidRPr="002142B1" w:rsidTr="00FB6A61">
        <w:trPr>
          <w:gridAfter w:val="1"/>
          <w:wAfter w:w="8" w:type="dxa"/>
          <w:cantSplit/>
          <w:trHeight w:val="567"/>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2526"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Приемные пункты химчисток и прачечных, салоны - парикмахерские</w:t>
            </w:r>
          </w:p>
        </w:tc>
        <w:tc>
          <w:tcPr>
            <w:tcW w:w="2796"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Ателье, ремонтные мастерские, общественные туалеты</w:t>
            </w:r>
          </w:p>
        </w:tc>
        <w:tc>
          <w:tcPr>
            <w:tcW w:w="7787" w:type="dxa"/>
            <w:gridSpan w:val="2"/>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Гостиницы, дома быта, бани, предприятия ритуальных услуг</w:t>
            </w:r>
          </w:p>
        </w:tc>
      </w:tr>
      <w:tr w:rsidR="008878BF" w:rsidRPr="002142B1" w:rsidTr="00FB6A61">
        <w:trPr>
          <w:gridAfter w:val="1"/>
          <w:wAfter w:w="8" w:type="dxa"/>
          <w:cantSplit/>
          <w:trHeight w:val="567"/>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Объекты связи, финансовых, юридических и </w:t>
            </w:r>
            <w:proofErr w:type="spellStart"/>
            <w:r w:rsidRPr="002142B1">
              <w:rPr>
                <w:sz w:val="28"/>
                <w:szCs w:val="28"/>
              </w:rPr>
              <w:t>др</w:t>
            </w:r>
            <w:proofErr w:type="gramStart"/>
            <w:r w:rsidRPr="002142B1">
              <w:rPr>
                <w:sz w:val="28"/>
                <w:szCs w:val="28"/>
              </w:rPr>
              <w:t>.у</w:t>
            </w:r>
            <w:proofErr w:type="gramEnd"/>
            <w:r w:rsidRPr="002142B1">
              <w:rPr>
                <w:sz w:val="28"/>
                <w:szCs w:val="28"/>
              </w:rPr>
              <w:t>слуг</w:t>
            </w:r>
            <w:proofErr w:type="spellEnd"/>
            <w:r w:rsidRPr="002142B1">
              <w:rPr>
                <w:sz w:val="28"/>
                <w:szCs w:val="28"/>
              </w:rPr>
              <w:t xml:space="preserve"> </w:t>
            </w:r>
          </w:p>
        </w:tc>
        <w:tc>
          <w:tcPr>
            <w:tcW w:w="2526" w:type="dxa"/>
            <w:tcBorders>
              <w:top w:val="single" w:sz="4" w:space="0" w:color="auto"/>
              <w:left w:val="nil"/>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rPr>
                <w:sz w:val="28"/>
                <w:szCs w:val="28"/>
              </w:rPr>
            </w:pPr>
          </w:p>
        </w:tc>
        <w:tc>
          <w:tcPr>
            <w:tcW w:w="2796"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Отделения почтовой связи, отделения банков </w:t>
            </w:r>
          </w:p>
        </w:tc>
        <w:tc>
          <w:tcPr>
            <w:tcW w:w="7787" w:type="dxa"/>
            <w:gridSpan w:val="2"/>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Проектные и конструкторские бюро, офисные центры, юридические консультации, риэлтерские и туристические агентства, страховые компании, нотариальные конторы, ломбарды</w:t>
            </w:r>
          </w:p>
        </w:tc>
      </w:tr>
      <w:tr w:rsidR="008878BF" w:rsidRPr="002142B1" w:rsidTr="00FB6A61">
        <w:trPr>
          <w:gridAfter w:val="1"/>
          <w:wAfter w:w="8" w:type="dxa"/>
          <w:cantSplit/>
          <w:trHeight w:val="2360"/>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lastRenderedPageBreak/>
              <w:t>Объекты здравоохранения</w:t>
            </w:r>
          </w:p>
        </w:tc>
        <w:tc>
          <w:tcPr>
            <w:tcW w:w="2526" w:type="dxa"/>
            <w:tcBorders>
              <w:top w:val="single" w:sz="4" w:space="0" w:color="auto"/>
              <w:left w:val="nil"/>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rPr>
                <w:sz w:val="28"/>
                <w:szCs w:val="28"/>
              </w:rPr>
            </w:pPr>
          </w:p>
        </w:tc>
        <w:tc>
          <w:tcPr>
            <w:tcW w:w="2796"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Аптечные учреждения, молочные кухни</w:t>
            </w:r>
          </w:p>
        </w:tc>
        <w:tc>
          <w:tcPr>
            <w:tcW w:w="7787" w:type="dxa"/>
            <w:gridSpan w:val="2"/>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Больничные учреждения,</w:t>
            </w:r>
          </w:p>
          <w:p w:rsidR="008878BF" w:rsidRPr="002142B1" w:rsidRDefault="008878BF" w:rsidP="00FB6A61">
            <w:pPr>
              <w:widowControl w:val="0"/>
              <w:autoSpaceDE w:val="0"/>
              <w:autoSpaceDN w:val="0"/>
              <w:adjustRightInd w:val="0"/>
              <w:rPr>
                <w:sz w:val="28"/>
                <w:szCs w:val="28"/>
              </w:rPr>
            </w:pPr>
            <w:r w:rsidRPr="002142B1">
              <w:rPr>
                <w:sz w:val="28"/>
                <w:szCs w:val="28"/>
              </w:rPr>
              <w:t>амбулаторно-поликлинические учреждения,</w:t>
            </w:r>
          </w:p>
          <w:p w:rsidR="008878BF" w:rsidRPr="002142B1" w:rsidRDefault="008878BF" w:rsidP="00FB6A61">
            <w:pPr>
              <w:widowControl w:val="0"/>
              <w:autoSpaceDE w:val="0"/>
              <w:autoSpaceDN w:val="0"/>
              <w:adjustRightInd w:val="0"/>
              <w:rPr>
                <w:sz w:val="28"/>
                <w:szCs w:val="28"/>
              </w:rPr>
            </w:pPr>
            <w:r w:rsidRPr="002142B1">
              <w:rPr>
                <w:sz w:val="28"/>
                <w:szCs w:val="28"/>
              </w:rPr>
              <w:t>фельдшерско-акушерские пункты,</w:t>
            </w:r>
          </w:p>
          <w:p w:rsidR="008878BF" w:rsidRPr="002142B1" w:rsidRDefault="008878BF" w:rsidP="00FB6A61">
            <w:pPr>
              <w:widowControl w:val="0"/>
              <w:autoSpaceDE w:val="0"/>
              <w:autoSpaceDN w:val="0"/>
              <w:adjustRightInd w:val="0"/>
              <w:rPr>
                <w:sz w:val="28"/>
                <w:szCs w:val="28"/>
              </w:rPr>
            </w:pPr>
            <w:r w:rsidRPr="002142B1">
              <w:rPr>
                <w:sz w:val="28"/>
                <w:szCs w:val="28"/>
              </w:rPr>
              <w:t xml:space="preserve">учреждения скорой медицинской помощи, </w:t>
            </w:r>
          </w:p>
          <w:p w:rsidR="008878BF" w:rsidRPr="002142B1" w:rsidRDefault="008878BF" w:rsidP="00FB6A61">
            <w:pPr>
              <w:widowControl w:val="0"/>
              <w:autoSpaceDE w:val="0"/>
              <w:autoSpaceDN w:val="0"/>
              <w:adjustRightInd w:val="0"/>
              <w:rPr>
                <w:sz w:val="28"/>
                <w:szCs w:val="28"/>
              </w:rPr>
            </w:pPr>
            <w:r w:rsidRPr="002142B1">
              <w:rPr>
                <w:sz w:val="28"/>
                <w:szCs w:val="28"/>
              </w:rPr>
              <w:t xml:space="preserve">учреждения охраны материнства и детства в </w:t>
            </w:r>
            <w:proofErr w:type="spellStart"/>
            <w:r w:rsidRPr="002142B1">
              <w:rPr>
                <w:sz w:val="28"/>
                <w:szCs w:val="28"/>
              </w:rPr>
              <w:t>т.ч</w:t>
            </w:r>
            <w:proofErr w:type="spellEnd"/>
            <w:r w:rsidRPr="002142B1">
              <w:rPr>
                <w:sz w:val="28"/>
                <w:szCs w:val="28"/>
              </w:rPr>
              <w:t xml:space="preserve">. родильный дом, </w:t>
            </w:r>
          </w:p>
          <w:p w:rsidR="008878BF" w:rsidRPr="002142B1" w:rsidRDefault="008878BF" w:rsidP="00FB6A61">
            <w:pPr>
              <w:widowControl w:val="0"/>
              <w:autoSpaceDE w:val="0"/>
              <w:autoSpaceDN w:val="0"/>
              <w:adjustRightInd w:val="0"/>
              <w:rPr>
                <w:sz w:val="28"/>
                <w:szCs w:val="28"/>
              </w:rPr>
            </w:pPr>
            <w:r w:rsidRPr="002142B1">
              <w:rPr>
                <w:sz w:val="28"/>
                <w:szCs w:val="28"/>
              </w:rPr>
              <w:t xml:space="preserve">женская консультация, </w:t>
            </w:r>
          </w:p>
          <w:p w:rsidR="008878BF" w:rsidRPr="002142B1" w:rsidRDefault="008878BF" w:rsidP="00FB6A61">
            <w:pPr>
              <w:widowControl w:val="0"/>
              <w:autoSpaceDE w:val="0"/>
              <w:autoSpaceDN w:val="0"/>
              <w:adjustRightInd w:val="0"/>
              <w:rPr>
                <w:sz w:val="28"/>
                <w:szCs w:val="28"/>
              </w:rPr>
            </w:pPr>
            <w:r w:rsidRPr="002142B1">
              <w:rPr>
                <w:sz w:val="28"/>
                <w:szCs w:val="28"/>
              </w:rPr>
              <w:t>санаторно-курортные учреждения,</w:t>
            </w:r>
          </w:p>
          <w:p w:rsidR="008878BF" w:rsidRPr="002142B1" w:rsidRDefault="008878BF" w:rsidP="00FB6A61">
            <w:pPr>
              <w:widowControl w:val="0"/>
              <w:autoSpaceDE w:val="0"/>
              <w:autoSpaceDN w:val="0"/>
              <w:adjustRightInd w:val="0"/>
              <w:rPr>
                <w:sz w:val="28"/>
                <w:szCs w:val="28"/>
              </w:rPr>
            </w:pPr>
            <w:r w:rsidRPr="002142B1">
              <w:rPr>
                <w:sz w:val="28"/>
                <w:szCs w:val="28"/>
              </w:rPr>
              <w:t>учреждения здравоохранения по надзору в сфере защиты прав потребителей и благополучия человека</w:t>
            </w:r>
          </w:p>
        </w:tc>
      </w:tr>
      <w:tr w:rsidR="008878BF" w:rsidRPr="002142B1" w:rsidTr="00FB6A61">
        <w:trPr>
          <w:gridAfter w:val="1"/>
          <w:wAfter w:w="8" w:type="dxa"/>
          <w:cantSplit/>
          <w:trHeight w:val="1525"/>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образования</w:t>
            </w:r>
          </w:p>
        </w:tc>
        <w:tc>
          <w:tcPr>
            <w:tcW w:w="2526" w:type="dxa"/>
            <w:tcBorders>
              <w:top w:val="single" w:sz="4" w:space="0" w:color="auto"/>
              <w:left w:val="nil"/>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rPr>
                <w:sz w:val="28"/>
                <w:szCs w:val="28"/>
              </w:rPr>
            </w:pPr>
          </w:p>
        </w:tc>
        <w:tc>
          <w:tcPr>
            <w:tcW w:w="2796"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Муниципальные дошкольные образовательные организации, муниципальные общеобразовательные организации</w:t>
            </w:r>
          </w:p>
        </w:tc>
        <w:tc>
          <w:tcPr>
            <w:tcW w:w="7787" w:type="dxa"/>
            <w:gridSpan w:val="2"/>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Дошкольные образовательные организации, общеобразовательные организации,  профессиональные образовательные организации, образовательные организации </w:t>
            </w:r>
            <w:proofErr w:type="gramStart"/>
            <w:r w:rsidRPr="002142B1">
              <w:rPr>
                <w:sz w:val="28"/>
                <w:szCs w:val="28"/>
              </w:rPr>
              <w:t>высшего</w:t>
            </w:r>
            <w:proofErr w:type="gramEnd"/>
            <w:r w:rsidRPr="002142B1">
              <w:rPr>
                <w:sz w:val="28"/>
                <w:szCs w:val="28"/>
              </w:rPr>
              <w:t xml:space="preserve"> образования, организации дополнительного образования, организации дополнительного профессионального образования</w:t>
            </w:r>
          </w:p>
        </w:tc>
      </w:tr>
      <w:tr w:rsidR="008878BF" w:rsidRPr="002142B1" w:rsidTr="00FB6A61">
        <w:trPr>
          <w:gridAfter w:val="1"/>
          <w:wAfter w:w="8" w:type="dxa"/>
          <w:cantSplit/>
          <w:trHeight w:val="705"/>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культуры и досуга</w:t>
            </w:r>
          </w:p>
        </w:tc>
        <w:tc>
          <w:tcPr>
            <w:tcW w:w="2526" w:type="dxa"/>
            <w:tcBorders>
              <w:top w:val="single" w:sz="4" w:space="0" w:color="auto"/>
              <w:left w:val="nil"/>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rPr>
                <w:sz w:val="28"/>
                <w:szCs w:val="28"/>
              </w:rPr>
            </w:pPr>
          </w:p>
        </w:tc>
        <w:tc>
          <w:tcPr>
            <w:tcW w:w="2796" w:type="dxa"/>
            <w:gridSpan w:val="2"/>
            <w:tcBorders>
              <w:top w:val="single" w:sz="4" w:space="0" w:color="auto"/>
              <w:left w:val="nil"/>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firstLine="284"/>
              <w:rPr>
                <w:sz w:val="28"/>
                <w:szCs w:val="28"/>
              </w:rPr>
            </w:pPr>
          </w:p>
        </w:tc>
        <w:tc>
          <w:tcPr>
            <w:tcW w:w="7787" w:type="dxa"/>
            <w:gridSpan w:val="2"/>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Дворцы культуры, музеи, музеи-усадьбы, выставочные залы, кинотеатры, библиотеки, досуговые центры, клубы и учреждения клубного типа</w:t>
            </w:r>
          </w:p>
        </w:tc>
      </w:tr>
      <w:tr w:rsidR="008878BF" w:rsidRPr="002142B1" w:rsidTr="00FB6A61">
        <w:trPr>
          <w:gridAfter w:val="1"/>
          <w:wAfter w:w="8" w:type="dxa"/>
          <w:cantSplit/>
          <w:trHeight w:val="1214"/>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lastRenderedPageBreak/>
              <w:t>Административные и управленческие объекты</w:t>
            </w:r>
          </w:p>
        </w:tc>
        <w:tc>
          <w:tcPr>
            <w:tcW w:w="2526" w:type="dxa"/>
            <w:tcBorders>
              <w:top w:val="single" w:sz="4" w:space="0" w:color="auto"/>
              <w:left w:val="nil"/>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rPr>
                <w:sz w:val="28"/>
                <w:szCs w:val="28"/>
              </w:rPr>
            </w:pPr>
          </w:p>
        </w:tc>
        <w:tc>
          <w:tcPr>
            <w:tcW w:w="2796" w:type="dxa"/>
            <w:gridSpan w:val="2"/>
            <w:tcBorders>
              <w:top w:val="single" w:sz="4" w:space="0" w:color="auto"/>
              <w:left w:val="nil"/>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firstLine="284"/>
              <w:rPr>
                <w:sz w:val="28"/>
                <w:szCs w:val="28"/>
              </w:rPr>
            </w:pPr>
          </w:p>
        </w:tc>
        <w:tc>
          <w:tcPr>
            <w:tcW w:w="7787" w:type="dxa"/>
            <w:gridSpan w:val="2"/>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rPr>
                <w:sz w:val="28"/>
                <w:szCs w:val="28"/>
              </w:rPr>
            </w:pPr>
            <w:proofErr w:type="gramStart"/>
            <w:r w:rsidRPr="002142B1">
              <w:rPr>
                <w:sz w:val="28"/>
                <w:szCs w:val="28"/>
              </w:rPr>
              <w:t>Объекты администрации муниципальных образований, судов, прокуратуры, учреждений юстиции, управления ЗАГС, УВД, военного комиссариата, УФНС, пожарного депо, управления пенсионного фонда, общественных организаций и объединений</w:t>
            </w:r>
            <w:proofErr w:type="gramEnd"/>
          </w:p>
        </w:tc>
      </w:tr>
    </w:tbl>
    <w:p w:rsidR="008878BF" w:rsidRPr="002142B1" w:rsidRDefault="008878BF" w:rsidP="008878BF">
      <w:pPr>
        <w:widowControl w:val="0"/>
        <w:autoSpaceDE w:val="0"/>
        <w:autoSpaceDN w:val="0"/>
        <w:adjustRightInd w:val="0"/>
        <w:ind w:right="-51"/>
        <w:jc w:val="both"/>
        <w:rPr>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sectPr w:rsidR="008878BF" w:rsidSect="00AB04F8">
          <w:pgSz w:w="16820" w:h="11900" w:orient="landscape"/>
          <w:pgMar w:top="1701" w:right="1418" w:bottom="873" w:left="851" w:header="709" w:footer="709" w:gutter="0"/>
          <w:cols w:space="720"/>
        </w:sectPr>
      </w:pP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lastRenderedPageBreak/>
        <w:t xml:space="preserve">Показатели минимальной удельной площади территории для размещения объектов в городе </w:t>
      </w:r>
      <w:r w:rsidRPr="002142B1">
        <w:rPr>
          <w:sz w:val="28"/>
          <w:szCs w:val="28"/>
        </w:rPr>
        <w:t>Тутаев</w:t>
      </w:r>
      <w:r w:rsidRPr="002142B1">
        <w:rPr>
          <w:bCs/>
          <w:sz w:val="28"/>
          <w:szCs w:val="28"/>
        </w:rPr>
        <w:t xml:space="preserve"> приведены в таблице </w:t>
      </w:r>
      <w:r>
        <w:rPr>
          <w:bCs/>
          <w:sz w:val="28"/>
          <w:szCs w:val="28"/>
        </w:rPr>
        <w:t>8.</w:t>
      </w:r>
      <w:r w:rsidRPr="002142B1">
        <w:rPr>
          <w:bCs/>
          <w:sz w:val="28"/>
          <w:szCs w:val="28"/>
        </w:rPr>
        <w:t xml:space="preserve"> </w:t>
      </w:r>
    </w:p>
    <w:p w:rsidR="008878BF" w:rsidRPr="002142B1" w:rsidRDefault="008878BF" w:rsidP="008878BF">
      <w:pPr>
        <w:autoSpaceDE w:val="0"/>
        <w:autoSpaceDN w:val="0"/>
        <w:adjustRightInd w:val="0"/>
        <w:ind w:right="-126"/>
        <w:jc w:val="right"/>
        <w:rPr>
          <w:bCs/>
          <w:sz w:val="28"/>
          <w:szCs w:val="28"/>
        </w:rPr>
      </w:pPr>
      <w:r w:rsidRPr="002142B1">
        <w:rPr>
          <w:bCs/>
          <w:sz w:val="28"/>
          <w:szCs w:val="28"/>
        </w:rPr>
        <w:t xml:space="preserve">Таблица </w:t>
      </w:r>
      <w:r>
        <w:rPr>
          <w:bCs/>
          <w:sz w:val="28"/>
          <w:szCs w:val="28"/>
        </w:rPr>
        <w:t>8</w:t>
      </w:r>
    </w:p>
    <w:tbl>
      <w:tblPr>
        <w:tblW w:w="5000" w:type="pct"/>
        <w:tblLayout w:type="fixed"/>
        <w:tblCellMar>
          <w:left w:w="85" w:type="dxa"/>
          <w:right w:w="85" w:type="dxa"/>
        </w:tblCellMar>
        <w:tblLook w:val="04A0" w:firstRow="1" w:lastRow="0" w:firstColumn="1" w:lastColumn="0" w:noHBand="0" w:noVBand="1"/>
      </w:tblPr>
      <w:tblGrid>
        <w:gridCol w:w="2779"/>
        <w:gridCol w:w="1417"/>
        <w:gridCol w:w="1418"/>
        <w:gridCol w:w="1275"/>
        <w:gridCol w:w="1418"/>
        <w:gridCol w:w="1189"/>
      </w:tblGrid>
      <w:tr w:rsidR="008878BF" w:rsidRPr="002142B1" w:rsidTr="00FB6A61">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401" w:firstLine="401"/>
              <w:jc w:val="center"/>
              <w:rPr>
                <w:rFonts w:eastAsia="Calibri"/>
                <w:sz w:val="28"/>
                <w:szCs w:val="28"/>
                <w:lang w:eastAsia="en-US"/>
              </w:rPr>
            </w:pPr>
            <w:r w:rsidRPr="002142B1">
              <w:rPr>
                <w:rFonts w:eastAsia="Calibri"/>
                <w:sz w:val="28"/>
                <w:szCs w:val="28"/>
                <w:lang w:eastAsia="en-US"/>
              </w:rPr>
              <w:t>Вид объектов</w:t>
            </w:r>
          </w:p>
        </w:tc>
        <w:tc>
          <w:tcPr>
            <w:tcW w:w="6717" w:type="dxa"/>
            <w:gridSpan w:val="5"/>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Минимальная удельная площадь территории, м</w:t>
            </w:r>
            <w:proofErr w:type="gramStart"/>
            <w:r w:rsidRPr="002142B1">
              <w:rPr>
                <w:rFonts w:eastAsia="Calibri"/>
                <w:sz w:val="28"/>
                <w:szCs w:val="28"/>
                <w:vertAlign w:val="superscript"/>
                <w:lang w:eastAsia="en-US"/>
              </w:rPr>
              <w:t>2</w:t>
            </w:r>
            <w:proofErr w:type="gramEnd"/>
            <w:r w:rsidRPr="002142B1">
              <w:rPr>
                <w:rFonts w:eastAsia="Calibri"/>
                <w:sz w:val="28"/>
                <w:szCs w:val="28"/>
                <w:lang w:eastAsia="en-US"/>
              </w:rPr>
              <w:t>/чел.</w:t>
            </w:r>
          </w:p>
        </w:tc>
      </w:tr>
      <w:tr w:rsidR="008878BF" w:rsidRPr="002142B1" w:rsidTr="00FB6A6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2835"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 границах квартала со средней этажностью жилых домов</w:t>
            </w:r>
          </w:p>
        </w:tc>
        <w:tc>
          <w:tcPr>
            <w:tcW w:w="2693"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дополнительно в границах жилого района со средней этажностью жилых домов</w:t>
            </w:r>
          </w:p>
        </w:tc>
        <w:tc>
          <w:tcPr>
            <w:tcW w:w="1189" w:type="dxa"/>
            <w:vMerge w:val="restart"/>
            <w:tcBorders>
              <w:top w:val="nil"/>
              <w:left w:val="single" w:sz="4" w:space="0" w:color="auto"/>
              <w:bottom w:val="single" w:sz="4" w:space="0" w:color="000000"/>
              <w:right w:val="single" w:sz="4" w:space="0" w:color="auto"/>
            </w:tcBorders>
            <w:vAlign w:val="center"/>
            <w:hideMark/>
          </w:tcPr>
          <w:p w:rsidR="008878BF" w:rsidRPr="002142B1" w:rsidRDefault="008878BF" w:rsidP="00FB6A61">
            <w:pPr>
              <w:widowControl w:val="0"/>
              <w:autoSpaceDE w:val="0"/>
              <w:autoSpaceDN w:val="0"/>
              <w:adjustRightInd w:val="0"/>
              <w:ind w:left="-85" w:right="-30"/>
              <w:jc w:val="center"/>
              <w:rPr>
                <w:rFonts w:eastAsia="Calibri"/>
                <w:sz w:val="28"/>
                <w:szCs w:val="28"/>
                <w:lang w:eastAsia="en-US"/>
              </w:rPr>
            </w:pPr>
            <w:proofErr w:type="gramStart"/>
            <w:r w:rsidRPr="002142B1">
              <w:rPr>
                <w:rFonts w:eastAsia="Calibri"/>
                <w:sz w:val="28"/>
                <w:szCs w:val="28"/>
                <w:lang w:eastAsia="en-US"/>
              </w:rPr>
              <w:t>Дополни-</w:t>
            </w:r>
            <w:proofErr w:type="spellStart"/>
            <w:r w:rsidRPr="002142B1">
              <w:rPr>
                <w:rFonts w:eastAsia="Calibri"/>
                <w:sz w:val="28"/>
                <w:szCs w:val="28"/>
                <w:lang w:eastAsia="en-US"/>
              </w:rPr>
              <w:t>тельно</w:t>
            </w:r>
            <w:proofErr w:type="spellEnd"/>
            <w:proofErr w:type="gramEnd"/>
            <w:r w:rsidRPr="002142B1">
              <w:rPr>
                <w:rFonts w:eastAsia="Calibri"/>
                <w:sz w:val="28"/>
                <w:szCs w:val="28"/>
                <w:lang w:eastAsia="en-US"/>
              </w:rPr>
              <w:t xml:space="preserve"> в границах города</w:t>
            </w:r>
          </w:p>
        </w:tc>
      </w:tr>
      <w:tr w:rsidR="008878BF" w:rsidRPr="002142B1" w:rsidTr="00FB6A6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1417"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 xml:space="preserve">до 3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418"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110"/>
              <w:jc w:val="center"/>
              <w:rPr>
                <w:rFonts w:eastAsia="Calibri"/>
                <w:sz w:val="28"/>
                <w:szCs w:val="28"/>
                <w:lang w:eastAsia="en-US"/>
              </w:rPr>
            </w:pPr>
            <w:r w:rsidRPr="002142B1">
              <w:rPr>
                <w:rFonts w:eastAsia="Calibri"/>
                <w:sz w:val="28"/>
                <w:szCs w:val="28"/>
                <w:lang w:eastAsia="en-US"/>
              </w:rPr>
              <w:t xml:space="preserve">от 4 до 5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275"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 xml:space="preserve">до 3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418"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110" w:right="-85"/>
              <w:jc w:val="center"/>
              <w:rPr>
                <w:rFonts w:eastAsia="Calibri"/>
                <w:sz w:val="28"/>
                <w:szCs w:val="28"/>
                <w:lang w:eastAsia="en-US"/>
              </w:rPr>
            </w:pPr>
            <w:r w:rsidRPr="002142B1">
              <w:rPr>
                <w:rFonts w:eastAsia="Calibri"/>
                <w:sz w:val="28"/>
                <w:szCs w:val="28"/>
                <w:lang w:eastAsia="en-US"/>
              </w:rPr>
              <w:t xml:space="preserve">от 4 до 5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189" w:type="dxa"/>
            <w:vMerge/>
            <w:tcBorders>
              <w:top w:val="nil"/>
              <w:left w:val="single" w:sz="4" w:space="0" w:color="auto"/>
              <w:bottom w:val="single" w:sz="4" w:space="0" w:color="000000"/>
              <w:right w:val="single" w:sz="4" w:space="0" w:color="auto"/>
            </w:tcBorders>
            <w:vAlign w:val="center"/>
            <w:hideMark/>
          </w:tcPr>
          <w:p w:rsidR="008878BF" w:rsidRPr="002142B1" w:rsidRDefault="008878BF" w:rsidP="00FB6A61">
            <w:pPr>
              <w:rPr>
                <w:sz w:val="28"/>
                <w:szCs w:val="28"/>
              </w:rPr>
            </w:pP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1,17</w:t>
            </w:r>
          </w:p>
        </w:tc>
        <w:tc>
          <w:tcPr>
            <w:tcW w:w="1418"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1,15</w:t>
            </w:r>
          </w:p>
        </w:tc>
        <w:tc>
          <w:tcPr>
            <w:tcW w:w="1275"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2,08</w:t>
            </w:r>
          </w:p>
        </w:tc>
        <w:tc>
          <w:tcPr>
            <w:tcW w:w="1418"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2,03</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0,24</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торговли и общественного питания*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0,58</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0,39</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1,75</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1,67</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0,25</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0,17</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0,35</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0,33</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0,05</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связи, финансовых, юридических и других услуг*</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1,05</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1,00</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0,14</w:t>
            </w:r>
          </w:p>
        </w:tc>
      </w:tr>
      <w:tr w:rsidR="008878BF" w:rsidRPr="002142B1" w:rsidTr="00FB6A61">
        <w:trPr>
          <w:trHeight w:val="328"/>
        </w:trPr>
        <w:tc>
          <w:tcPr>
            <w:tcW w:w="2779"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здравоохранения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0,35</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0,33</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0,54</w:t>
            </w:r>
          </w:p>
        </w:tc>
      </w:tr>
      <w:tr w:rsidR="008878BF" w:rsidRPr="002142B1" w:rsidTr="00FB6A61">
        <w:trPr>
          <w:trHeight w:val="263"/>
        </w:trPr>
        <w:tc>
          <w:tcPr>
            <w:tcW w:w="2779"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образования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7,67</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7,07</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культуры и досуга*</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0,27</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Административные и управленческие объекты **</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0,49</w:t>
            </w:r>
          </w:p>
        </w:tc>
      </w:tr>
    </w:tbl>
    <w:p w:rsidR="008878BF" w:rsidRPr="002142B1" w:rsidRDefault="008878BF" w:rsidP="008878BF">
      <w:pPr>
        <w:autoSpaceDE w:val="0"/>
        <w:autoSpaceDN w:val="0"/>
        <w:adjustRightInd w:val="0"/>
        <w:ind w:right="-126"/>
        <w:jc w:val="right"/>
        <w:rPr>
          <w:bCs/>
          <w:sz w:val="28"/>
          <w:szCs w:val="28"/>
        </w:rPr>
      </w:pP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 xml:space="preserve">в поселке городского типа Константиновский в таблице </w:t>
      </w:r>
      <w:r>
        <w:rPr>
          <w:bCs/>
          <w:sz w:val="28"/>
          <w:szCs w:val="28"/>
        </w:rPr>
        <w:t>9</w:t>
      </w:r>
      <w:r w:rsidRPr="002142B1">
        <w:rPr>
          <w:bCs/>
          <w:sz w:val="28"/>
          <w:szCs w:val="28"/>
        </w:rPr>
        <w:t>,</w:t>
      </w:r>
    </w:p>
    <w:p w:rsidR="008878BF" w:rsidRPr="002142B1" w:rsidRDefault="008878BF" w:rsidP="008878BF">
      <w:pPr>
        <w:autoSpaceDE w:val="0"/>
        <w:autoSpaceDN w:val="0"/>
        <w:adjustRightInd w:val="0"/>
        <w:ind w:right="-126"/>
        <w:jc w:val="right"/>
        <w:rPr>
          <w:bCs/>
          <w:sz w:val="28"/>
          <w:szCs w:val="28"/>
        </w:rPr>
      </w:pPr>
      <w:r w:rsidRPr="002142B1">
        <w:rPr>
          <w:bCs/>
          <w:sz w:val="28"/>
          <w:szCs w:val="28"/>
        </w:rPr>
        <w:t xml:space="preserve">Таблица </w:t>
      </w:r>
      <w:r>
        <w:rPr>
          <w:bCs/>
          <w:sz w:val="28"/>
          <w:szCs w:val="28"/>
        </w:rPr>
        <w:t>9</w:t>
      </w:r>
    </w:p>
    <w:tbl>
      <w:tblPr>
        <w:tblW w:w="5000" w:type="pct"/>
        <w:tblLayout w:type="fixed"/>
        <w:tblCellMar>
          <w:left w:w="85" w:type="dxa"/>
          <w:right w:w="85" w:type="dxa"/>
        </w:tblCellMar>
        <w:tblLook w:val="04A0" w:firstRow="1" w:lastRow="0" w:firstColumn="1" w:lastColumn="0" w:noHBand="0" w:noVBand="1"/>
      </w:tblPr>
      <w:tblGrid>
        <w:gridCol w:w="2779"/>
        <w:gridCol w:w="1417"/>
        <w:gridCol w:w="1418"/>
        <w:gridCol w:w="1275"/>
        <w:gridCol w:w="1418"/>
        <w:gridCol w:w="1189"/>
      </w:tblGrid>
      <w:tr w:rsidR="008878BF" w:rsidRPr="002142B1" w:rsidTr="00FB6A61">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401" w:firstLine="401"/>
              <w:jc w:val="center"/>
              <w:rPr>
                <w:rFonts w:eastAsia="Calibri"/>
                <w:sz w:val="28"/>
                <w:szCs w:val="28"/>
                <w:lang w:eastAsia="en-US"/>
              </w:rPr>
            </w:pPr>
            <w:r w:rsidRPr="002142B1">
              <w:rPr>
                <w:rFonts w:eastAsia="Calibri"/>
                <w:sz w:val="28"/>
                <w:szCs w:val="28"/>
                <w:lang w:eastAsia="en-US"/>
              </w:rPr>
              <w:t>Вид объектов</w:t>
            </w:r>
          </w:p>
        </w:tc>
        <w:tc>
          <w:tcPr>
            <w:tcW w:w="6717" w:type="dxa"/>
            <w:gridSpan w:val="5"/>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Минимальная удельная площадь территории, м</w:t>
            </w:r>
            <w:proofErr w:type="gramStart"/>
            <w:r w:rsidRPr="002142B1">
              <w:rPr>
                <w:rFonts w:eastAsia="Calibri"/>
                <w:sz w:val="28"/>
                <w:szCs w:val="28"/>
                <w:vertAlign w:val="superscript"/>
                <w:lang w:eastAsia="en-US"/>
              </w:rPr>
              <w:t>2</w:t>
            </w:r>
            <w:proofErr w:type="gramEnd"/>
            <w:r w:rsidRPr="002142B1">
              <w:rPr>
                <w:rFonts w:eastAsia="Calibri"/>
                <w:sz w:val="28"/>
                <w:szCs w:val="28"/>
                <w:lang w:eastAsia="en-US"/>
              </w:rPr>
              <w:t>/чел.</w:t>
            </w:r>
          </w:p>
        </w:tc>
      </w:tr>
      <w:tr w:rsidR="008878BF" w:rsidRPr="002142B1" w:rsidTr="00FB6A6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2835"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 границах квартала со средней этажностью жилых домов</w:t>
            </w:r>
          </w:p>
        </w:tc>
        <w:tc>
          <w:tcPr>
            <w:tcW w:w="2693"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дополнительно в границах жилого района со средней этажностью жилых домов</w:t>
            </w:r>
          </w:p>
        </w:tc>
        <w:tc>
          <w:tcPr>
            <w:tcW w:w="1189" w:type="dxa"/>
            <w:vMerge w:val="restart"/>
            <w:tcBorders>
              <w:top w:val="nil"/>
              <w:left w:val="single" w:sz="4" w:space="0" w:color="auto"/>
              <w:bottom w:val="single" w:sz="4" w:space="0" w:color="000000"/>
              <w:right w:val="single" w:sz="4" w:space="0" w:color="auto"/>
            </w:tcBorders>
            <w:vAlign w:val="center"/>
            <w:hideMark/>
          </w:tcPr>
          <w:p w:rsidR="008878BF" w:rsidRPr="002142B1" w:rsidRDefault="008878BF" w:rsidP="00FB6A61">
            <w:pPr>
              <w:widowControl w:val="0"/>
              <w:autoSpaceDE w:val="0"/>
              <w:autoSpaceDN w:val="0"/>
              <w:adjustRightInd w:val="0"/>
              <w:ind w:left="-85" w:right="-30"/>
              <w:jc w:val="center"/>
              <w:rPr>
                <w:rFonts w:eastAsia="Calibri"/>
                <w:sz w:val="28"/>
                <w:szCs w:val="28"/>
                <w:lang w:eastAsia="en-US"/>
              </w:rPr>
            </w:pPr>
            <w:proofErr w:type="gramStart"/>
            <w:r w:rsidRPr="002142B1">
              <w:rPr>
                <w:rFonts w:eastAsia="Calibri"/>
                <w:sz w:val="28"/>
                <w:szCs w:val="28"/>
                <w:lang w:eastAsia="en-US"/>
              </w:rPr>
              <w:t>Дополни-</w:t>
            </w:r>
            <w:proofErr w:type="spellStart"/>
            <w:r w:rsidRPr="002142B1">
              <w:rPr>
                <w:rFonts w:eastAsia="Calibri"/>
                <w:sz w:val="28"/>
                <w:szCs w:val="28"/>
                <w:lang w:eastAsia="en-US"/>
              </w:rPr>
              <w:t>тельно</w:t>
            </w:r>
            <w:proofErr w:type="spellEnd"/>
            <w:proofErr w:type="gramEnd"/>
            <w:r w:rsidRPr="002142B1">
              <w:rPr>
                <w:rFonts w:eastAsia="Calibri"/>
                <w:sz w:val="28"/>
                <w:szCs w:val="28"/>
                <w:lang w:eastAsia="en-US"/>
              </w:rPr>
              <w:t xml:space="preserve"> в границах поселка городского типа</w:t>
            </w:r>
          </w:p>
        </w:tc>
      </w:tr>
      <w:tr w:rsidR="008878BF" w:rsidRPr="002142B1" w:rsidTr="00FB6A6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1417"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 xml:space="preserve">до 3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418"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110"/>
              <w:jc w:val="center"/>
              <w:rPr>
                <w:rFonts w:eastAsia="Calibri"/>
                <w:sz w:val="28"/>
                <w:szCs w:val="28"/>
                <w:lang w:eastAsia="en-US"/>
              </w:rPr>
            </w:pPr>
            <w:r w:rsidRPr="002142B1">
              <w:rPr>
                <w:rFonts w:eastAsia="Calibri"/>
                <w:sz w:val="28"/>
                <w:szCs w:val="28"/>
                <w:lang w:eastAsia="en-US"/>
              </w:rPr>
              <w:t xml:space="preserve">4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275"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 xml:space="preserve">до 3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418"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110" w:right="-85"/>
              <w:jc w:val="center"/>
              <w:rPr>
                <w:rFonts w:eastAsia="Calibri"/>
                <w:sz w:val="28"/>
                <w:szCs w:val="28"/>
                <w:lang w:eastAsia="en-US"/>
              </w:rPr>
            </w:pPr>
            <w:r w:rsidRPr="002142B1">
              <w:rPr>
                <w:rFonts w:eastAsia="Calibri"/>
                <w:sz w:val="28"/>
                <w:szCs w:val="28"/>
                <w:lang w:eastAsia="en-US"/>
              </w:rPr>
              <w:t xml:space="preserve">4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189" w:type="dxa"/>
            <w:vMerge/>
            <w:tcBorders>
              <w:top w:val="nil"/>
              <w:left w:val="single" w:sz="4" w:space="0" w:color="auto"/>
              <w:bottom w:val="single" w:sz="4" w:space="0" w:color="000000"/>
              <w:right w:val="single" w:sz="4" w:space="0" w:color="auto"/>
            </w:tcBorders>
            <w:vAlign w:val="center"/>
            <w:hideMark/>
          </w:tcPr>
          <w:p w:rsidR="008878BF" w:rsidRPr="002142B1" w:rsidRDefault="008878BF" w:rsidP="00FB6A61">
            <w:pPr>
              <w:rPr>
                <w:sz w:val="28"/>
                <w:szCs w:val="28"/>
              </w:rPr>
            </w:pP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lastRenderedPageBreak/>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1,20</w:t>
            </w:r>
          </w:p>
        </w:tc>
        <w:tc>
          <w:tcPr>
            <w:tcW w:w="1418"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1,19</w:t>
            </w:r>
          </w:p>
        </w:tc>
        <w:tc>
          <w:tcPr>
            <w:tcW w:w="1275"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2,13</w:t>
            </w:r>
          </w:p>
        </w:tc>
        <w:tc>
          <w:tcPr>
            <w:tcW w:w="1418"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2,10</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0,24</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торговли и общественного питания*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0,58</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0,46</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1,79</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1,75</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0,25</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0,36</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0,35</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0,05</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связи, финансовых, юридических и других услуг*</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1,08</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1,05</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0,14</w:t>
            </w:r>
          </w:p>
        </w:tc>
      </w:tr>
      <w:tr w:rsidR="008878BF" w:rsidRPr="002142B1" w:rsidTr="00FB6A61">
        <w:trPr>
          <w:trHeight w:val="328"/>
        </w:trPr>
        <w:tc>
          <w:tcPr>
            <w:tcW w:w="2779"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здравоохранения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0,36</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0,35</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0,54</w:t>
            </w:r>
          </w:p>
        </w:tc>
      </w:tr>
      <w:tr w:rsidR="008878BF" w:rsidRPr="002142B1" w:rsidTr="00FB6A61">
        <w:trPr>
          <w:trHeight w:val="263"/>
        </w:trPr>
        <w:tc>
          <w:tcPr>
            <w:tcW w:w="2779"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образования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7,82</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7,47</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культуры и досуга*</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0,27</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Административные и управленческие объекты **</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0,49</w:t>
            </w:r>
          </w:p>
        </w:tc>
      </w:tr>
    </w:tbl>
    <w:p w:rsidR="008878BF" w:rsidRPr="002142B1" w:rsidRDefault="008878BF" w:rsidP="008878BF">
      <w:pPr>
        <w:autoSpaceDE w:val="0"/>
        <w:autoSpaceDN w:val="0"/>
        <w:adjustRightInd w:val="0"/>
        <w:ind w:right="-126"/>
        <w:jc w:val="right"/>
        <w:rPr>
          <w:bCs/>
          <w:sz w:val="28"/>
          <w:szCs w:val="28"/>
        </w:rPr>
      </w:pP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 xml:space="preserve">в сельских населенных пунктах с численностью </w:t>
      </w:r>
      <w:r>
        <w:rPr>
          <w:bCs/>
          <w:sz w:val="28"/>
          <w:szCs w:val="28"/>
        </w:rPr>
        <w:t xml:space="preserve">населения свыше 3 тыс. человек </w:t>
      </w:r>
      <w:r w:rsidRPr="002142B1">
        <w:rPr>
          <w:bCs/>
          <w:sz w:val="28"/>
          <w:szCs w:val="28"/>
        </w:rPr>
        <w:t>в таблице </w:t>
      </w:r>
      <w:r>
        <w:rPr>
          <w:bCs/>
          <w:sz w:val="28"/>
          <w:szCs w:val="28"/>
        </w:rPr>
        <w:t>10</w:t>
      </w:r>
      <w:r w:rsidRPr="002142B1">
        <w:rPr>
          <w:bCs/>
          <w:sz w:val="28"/>
          <w:szCs w:val="28"/>
        </w:rPr>
        <w:t>,</w:t>
      </w:r>
    </w:p>
    <w:p w:rsidR="008878BF" w:rsidRPr="002142B1" w:rsidRDefault="008878BF" w:rsidP="008878BF">
      <w:pPr>
        <w:widowControl w:val="0"/>
        <w:autoSpaceDE w:val="0"/>
        <w:autoSpaceDN w:val="0"/>
        <w:adjustRightInd w:val="0"/>
        <w:ind w:right="-51" w:firstLine="600"/>
        <w:jc w:val="both"/>
        <w:rPr>
          <w:bCs/>
          <w:sz w:val="28"/>
          <w:szCs w:val="28"/>
        </w:rPr>
      </w:pPr>
    </w:p>
    <w:p w:rsidR="008878BF" w:rsidRPr="002142B1" w:rsidRDefault="008878BF" w:rsidP="008878BF">
      <w:pPr>
        <w:widowControl w:val="0"/>
        <w:autoSpaceDE w:val="0"/>
        <w:autoSpaceDN w:val="0"/>
        <w:adjustRightInd w:val="0"/>
        <w:ind w:left="601" w:right="-51"/>
        <w:jc w:val="right"/>
        <w:rPr>
          <w:bCs/>
          <w:sz w:val="28"/>
          <w:szCs w:val="28"/>
        </w:rPr>
      </w:pPr>
      <w:r w:rsidRPr="002142B1">
        <w:rPr>
          <w:bCs/>
          <w:sz w:val="28"/>
          <w:szCs w:val="28"/>
        </w:rPr>
        <w:t xml:space="preserve">Таблица </w:t>
      </w:r>
      <w:r>
        <w:rPr>
          <w:bCs/>
          <w:sz w:val="28"/>
          <w:szCs w:val="28"/>
        </w:rPr>
        <w:t>10</w:t>
      </w:r>
    </w:p>
    <w:tbl>
      <w:tblPr>
        <w:tblW w:w="4998" w:type="pct"/>
        <w:jc w:val="center"/>
        <w:tblLook w:val="04A0" w:firstRow="1" w:lastRow="0" w:firstColumn="1" w:lastColumn="0" w:noHBand="0" w:noVBand="1"/>
      </w:tblPr>
      <w:tblGrid>
        <w:gridCol w:w="2941"/>
        <w:gridCol w:w="3283"/>
        <w:gridCol w:w="3314"/>
      </w:tblGrid>
      <w:tr w:rsidR="008878BF" w:rsidRPr="002142B1" w:rsidTr="00FB6A61">
        <w:trPr>
          <w:trHeight w:val="510"/>
          <w:jc w:val="center"/>
        </w:trPr>
        <w:tc>
          <w:tcPr>
            <w:tcW w:w="2941"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Вид объектов</w:t>
            </w:r>
          </w:p>
        </w:tc>
        <w:tc>
          <w:tcPr>
            <w:tcW w:w="6597"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Минимальная удельная площадь территории, м</w:t>
            </w:r>
            <w:proofErr w:type="gramStart"/>
            <w:r w:rsidRPr="002142B1">
              <w:rPr>
                <w:rFonts w:eastAsia="Calibri"/>
                <w:sz w:val="28"/>
                <w:szCs w:val="28"/>
                <w:vertAlign w:val="superscript"/>
                <w:lang w:eastAsia="en-US"/>
              </w:rPr>
              <w:t>2</w:t>
            </w:r>
            <w:proofErr w:type="gramEnd"/>
            <w:r w:rsidRPr="002142B1">
              <w:rPr>
                <w:rFonts w:eastAsia="Calibri"/>
                <w:sz w:val="28"/>
                <w:szCs w:val="28"/>
                <w:lang w:eastAsia="en-US"/>
              </w:rPr>
              <w:t>/чел.</w:t>
            </w:r>
          </w:p>
        </w:tc>
      </w:tr>
      <w:tr w:rsidR="008878BF" w:rsidRPr="002142B1" w:rsidTr="00FB6A61">
        <w:trPr>
          <w:trHeight w:val="510"/>
          <w:jc w:val="center"/>
        </w:trPr>
        <w:tc>
          <w:tcPr>
            <w:tcW w:w="2941"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3283"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 границах сельского населенного пункта</w:t>
            </w:r>
          </w:p>
        </w:tc>
        <w:tc>
          <w:tcPr>
            <w:tcW w:w="3314" w:type="dxa"/>
            <w:tcBorders>
              <w:top w:val="nil"/>
              <w:left w:val="nil"/>
              <w:bottom w:val="nil"/>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дополнительно в границах поселения</w:t>
            </w:r>
          </w:p>
        </w:tc>
      </w:tr>
      <w:tr w:rsidR="008878BF" w:rsidRPr="002142B1" w:rsidTr="00FB6A61">
        <w:trPr>
          <w:trHeight w:val="510"/>
          <w:jc w:val="center"/>
        </w:trPr>
        <w:tc>
          <w:tcPr>
            <w:tcW w:w="2941"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328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3,33</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0,24</w:t>
            </w:r>
          </w:p>
        </w:tc>
      </w:tr>
      <w:tr w:rsidR="008878BF" w:rsidRPr="002142B1" w:rsidTr="00FB6A61">
        <w:trPr>
          <w:trHeight w:val="510"/>
          <w:jc w:val="center"/>
        </w:trPr>
        <w:tc>
          <w:tcPr>
            <w:tcW w:w="2941"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торговли и общественного питания*</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3,37</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510"/>
          <w:jc w:val="center"/>
        </w:trPr>
        <w:tc>
          <w:tcPr>
            <w:tcW w:w="2941"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0,61</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0,05</w:t>
            </w:r>
          </w:p>
        </w:tc>
      </w:tr>
      <w:tr w:rsidR="008878BF" w:rsidRPr="002142B1" w:rsidTr="00FB6A61">
        <w:trPr>
          <w:trHeight w:val="510"/>
          <w:jc w:val="center"/>
        </w:trPr>
        <w:tc>
          <w:tcPr>
            <w:tcW w:w="2941"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связи, финансовых, юридических и других услуг*</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1,08</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0,14</w:t>
            </w:r>
          </w:p>
        </w:tc>
      </w:tr>
      <w:tr w:rsidR="008878BF" w:rsidRPr="002142B1" w:rsidTr="00FB6A61">
        <w:trPr>
          <w:trHeight w:val="285"/>
          <w:jc w:val="center"/>
        </w:trPr>
        <w:tc>
          <w:tcPr>
            <w:tcW w:w="2941"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здравоохранения</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0,36</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0,54</w:t>
            </w:r>
          </w:p>
        </w:tc>
      </w:tr>
      <w:tr w:rsidR="008878BF" w:rsidRPr="002142B1" w:rsidTr="00FB6A61">
        <w:trPr>
          <w:trHeight w:val="243"/>
          <w:jc w:val="center"/>
        </w:trPr>
        <w:tc>
          <w:tcPr>
            <w:tcW w:w="2941"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lastRenderedPageBreak/>
              <w:t>Объекты образования</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7,82</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361"/>
          <w:jc w:val="center"/>
        </w:trPr>
        <w:tc>
          <w:tcPr>
            <w:tcW w:w="2941"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культуры и досуга*</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3314"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0,27</w:t>
            </w:r>
          </w:p>
        </w:tc>
      </w:tr>
      <w:tr w:rsidR="008878BF" w:rsidRPr="002142B1" w:rsidTr="00FB6A61">
        <w:trPr>
          <w:trHeight w:val="510"/>
          <w:jc w:val="center"/>
        </w:trPr>
        <w:tc>
          <w:tcPr>
            <w:tcW w:w="2941"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Административные и управленческие объекты **</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3314"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0,49</w:t>
            </w:r>
          </w:p>
        </w:tc>
      </w:tr>
    </w:tbl>
    <w:p w:rsidR="008878BF" w:rsidRPr="002142B1" w:rsidRDefault="008878BF" w:rsidP="008878BF">
      <w:pPr>
        <w:autoSpaceDE w:val="0"/>
        <w:autoSpaceDN w:val="0"/>
        <w:adjustRightInd w:val="0"/>
        <w:ind w:right="-126"/>
        <w:jc w:val="right"/>
        <w:rPr>
          <w:bCs/>
          <w:sz w:val="28"/>
          <w:szCs w:val="28"/>
        </w:rPr>
      </w:pP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в сельских населенных пунктах с численностью населения от 1 до 3 тыс. человек в таблице </w:t>
      </w:r>
      <w:r>
        <w:rPr>
          <w:bCs/>
          <w:sz w:val="28"/>
          <w:szCs w:val="28"/>
        </w:rPr>
        <w:t>11</w:t>
      </w:r>
      <w:r w:rsidRPr="002142B1">
        <w:rPr>
          <w:bCs/>
          <w:sz w:val="28"/>
          <w:szCs w:val="28"/>
        </w:rPr>
        <w:t>,</w:t>
      </w:r>
    </w:p>
    <w:p w:rsidR="008878BF" w:rsidRPr="002142B1" w:rsidRDefault="008878BF" w:rsidP="008878BF">
      <w:pPr>
        <w:autoSpaceDE w:val="0"/>
        <w:autoSpaceDN w:val="0"/>
        <w:adjustRightInd w:val="0"/>
        <w:ind w:right="-126"/>
        <w:jc w:val="right"/>
        <w:rPr>
          <w:bCs/>
          <w:sz w:val="28"/>
          <w:szCs w:val="28"/>
        </w:rPr>
      </w:pPr>
      <w:r w:rsidRPr="002142B1">
        <w:rPr>
          <w:bCs/>
          <w:sz w:val="28"/>
          <w:szCs w:val="28"/>
        </w:rPr>
        <w:t xml:space="preserve">Таблица </w:t>
      </w:r>
      <w:r>
        <w:rPr>
          <w:bCs/>
          <w:sz w:val="28"/>
          <w:szCs w:val="28"/>
        </w:rPr>
        <w:t>11</w:t>
      </w:r>
    </w:p>
    <w:tbl>
      <w:tblPr>
        <w:tblW w:w="5000" w:type="pct"/>
        <w:jc w:val="center"/>
        <w:tblLook w:val="04A0" w:firstRow="1" w:lastRow="0" w:firstColumn="1" w:lastColumn="0" w:noHBand="0" w:noVBand="1"/>
      </w:tblPr>
      <w:tblGrid>
        <w:gridCol w:w="2924"/>
        <w:gridCol w:w="3293"/>
        <w:gridCol w:w="3325"/>
      </w:tblGrid>
      <w:tr w:rsidR="008878BF" w:rsidRPr="002142B1" w:rsidTr="00FB6A61">
        <w:trPr>
          <w:trHeight w:val="536"/>
          <w:jc w:val="center"/>
        </w:trPr>
        <w:tc>
          <w:tcPr>
            <w:tcW w:w="2924"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Вид объектов</w:t>
            </w:r>
          </w:p>
        </w:tc>
        <w:tc>
          <w:tcPr>
            <w:tcW w:w="6618"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Минимальная удельная площадь территории, м</w:t>
            </w:r>
            <w:proofErr w:type="gramStart"/>
            <w:r w:rsidRPr="002142B1">
              <w:rPr>
                <w:rFonts w:eastAsia="Calibri"/>
                <w:sz w:val="28"/>
                <w:szCs w:val="28"/>
                <w:vertAlign w:val="superscript"/>
                <w:lang w:eastAsia="en-US"/>
              </w:rPr>
              <w:t>2</w:t>
            </w:r>
            <w:proofErr w:type="gramEnd"/>
            <w:r w:rsidRPr="002142B1">
              <w:rPr>
                <w:rFonts w:eastAsia="Calibri"/>
                <w:sz w:val="28"/>
                <w:szCs w:val="28"/>
                <w:lang w:eastAsia="en-US"/>
              </w:rPr>
              <w:t>/чел.</w:t>
            </w:r>
          </w:p>
        </w:tc>
      </w:tr>
      <w:tr w:rsidR="008878BF" w:rsidRPr="002142B1" w:rsidTr="00FB6A61">
        <w:trPr>
          <w:trHeight w:val="536"/>
          <w:jc w:val="center"/>
        </w:trPr>
        <w:tc>
          <w:tcPr>
            <w:tcW w:w="2924"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3293"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 границах сельского населенного пункта</w:t>
            </w:r>
          </w:p>
        </w:tc>
        <w:tc>
          <w:tcPr>
            <w:tcW w:w="3325" w:type="dxa"/>
            <w:tcBorders>
              <w:top w:val="nil"/>
              <w:left w:val="nil"/>
              <w:bottom w:val="nil"/>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дополнительно в границах поселения</w:t>
            </w:r>
          </w:p>
        </w:tc>
      </w:tr>
      <w:tr w:rsidR="008878BF" w:rsidRPr="002142B1" w:rsidTr="00FB6A61">
        <w:trPr>
          <w:trHeight w:val="536"/>
          <w:jc w:val="center"/>
        </w:trPr>
        <w:tc>
          <w:tcPr>
            <w:tcW w:w="2924"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329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3,15</w:t>
            </w:r>
          </w:p>
        </w:tc>
        <w:tc>
          <w:tcPr>
            <w:tcW w:w="3325"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0,24</w:t>
            </w:r>
          </w:p>
        </w:tc>
      </w:tr>
      <w:tr w:rsidR="008878BF" w:rsidRPr="002142B1" w:rsidTr="00FB6A61">
        <w:trPr>
          <w:trHeight w:val="536"/>
          <w:jc w:val="center"/>
        </w:trPr>
        <w:tc>
          <w:tcPr>
            <w:tcW w:w="2924"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торговли и общественного питания*</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1,99</w:t>
            </w:r>
          </w:p>
        </w:tc>
        <w:tc>
          <w:tcPr>
            <w:tcW w:w="3325"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536"/>
          <w:jc w:val="center"/>
        </w:trPr>
        <w:tc>
          <w:tcPr>
            <w:tcW w:w="2924"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0,56</w:t>
            </w:r>
          </w:p>
        </w:tc>
        <w:tc>
          <w:tcPr>
            <w:tcW w:w="3325"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0,05</w:t>
            </w:r>
          </w:p>
        </w:tc>
      </w:tr>
      <w:tr w:rsidR="008878BF" w:rsidRPr="002142B1" w:rsidTr="00FB6A61">
        <w:trPr>
          <w:trHeight w:val="536"/>
          <w:jc w:val="center"/>
        </w:trPr>
        <w:tc>
          <w:tcPr>
            <w:tcW w:w="2924"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связи, финансовых, юридических и других услуг*</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0,95</w:t>
            </w:r>
          </w:p>
        </w:tc>
        <w:tc>
          <w:tcPr>
            <w:tcW w:w="3325"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0,14</w:t>
            </w:r>
          </w:p>
        </w:tc>
      </w:tr>
      <w:tr w:rsidR="008878BF" w:rsidRPr="002142B1" w:rsidTr="00FB6A61">
        <w:trPr>
          <w:trHeight w:val="300"/>
          <w:jc w:val="center"/>
        </w:trPr>
        <w:tc>
          <w:tcPr>
            <w:tcW w:w="2924"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здравоохранения</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0,36</w:t>
            </w:r>
          </w:p>
        </w:tc>
        <w:tc>
          <w:tcPr>
            <w:tcW w:w="3325"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0,18</w:t>
            </w:r>
          </w:p>
        </w:tc>
      </w:tr>
      <w:tr w:rsidR="008878BF" w:rsidRPr="002142B1" w:rsidTr="00FB6A61">
        <w:trPr>
          <w:trHeight w:val="255"/>
          <w:jc w:val="center"/>
        </w:trPr>
        <w:tc>
          <w:tcPr>
            <w:tcW w:w="2924"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образования</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7,90</w:t>
            </w:r>
          </w:p>
        </w:tc>
        <w:tc>
          <w:tcPr>
            <w:tcW w:w="3325"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379"/>
          <w:jc w:val="center"/>
        </w:trPr>
        <w:tc>
          <w:tcPr>
            <w:tcW w:w="2924"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культуры и досуга*</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0,19</w:t>
            </w:r>
          </w:p>
        </w:tc>
        <w:tc>
          <w:tcPr>
            <w:tcW w:w="3325"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0,08</w:t>
            </w:r>
          </w:p>
        </w:tc>
      </w:tr>
      <w:tr w:rsidR="008878BF" w:rsidRPr="002142B1" w:rsidTr="00FB6A61">
        <w:trPr>
          <w:trHeight w:val="536"/>
          <w:jc w:val="center"/>
        </w:trPr>
        <w:tc>
          <w:tcPr>
            <w:tcW w:w="2924"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Административные и управленческие объекты **</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0,15</w:t>
            </w:r>
          </w:p>
        </w:tc>
        <w:tc>
          <w:tcPr>
            <w:tcW w:w="3325"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0,34</w:t>
            </w:r>
          </w:p>
        </w:tc>
      </w:tr>
    </w:tbl>
    <w:p w:rsidR="008878BF" w:rsidRPr="002142B1" w:rsidRDefault="008878BF" w:rsidP="008878BF">
      <w:pPr>
        <w:widowControl w:val="0"/>
        <w:autoSpaceDE w:val="0"/>
        <w:autoSpaceDN w:val="0"/>
        <w:adjustRightInd w:val="0"/>
        <w:ind w:right="-51" w:firstLine="600"/>
        <w:jc w:val="both"/>
        <w:rPr>
          <w:bCs/>
          <w:sz w:val="28"/>
          <w:szCs w:val="28"/>
        </w:rPr>
      </w:pPr>
    </w:p>
    <w:p w:rsidR="008878BF" w:rsidRPr="002142B1" w:rsidRDefault="008878BF" w:rsidP="008878BF">
      <w:pPr>
        <w:widowControl w:val="0"/>
        <w:autoSpaceDE w:val="0"/>
        <w:autoSpaceDN w:val="0"/>
        <w:adjustRightInd w:val="0"/>
        <w:ind w:right="-51" w:firstLine="600"/>
        <w:rPr>
          <w:bCs/>
          <w:sz w:val="28"/>
          <w:szCs w:val="28"/>
        </w:rPr>
      </w:pPr>
      <w:r w:rsidRPr="002142B1">
        <w:rPr>
          <w:bCs/>
          <w:sz w:val="28"/>
          <w:szCs w:val="28"/>
        </w:rPr>
        <w:t>в сельских населенных пунктах с численностью населения до 1 тыс. человек в таблице </w:t>
      </w:r>
      <w:r>
        <w:rPr>
          <w:bCs/>
          <w:sz w:val="28"/>
          <w:szCs w:val="28"/>
        </w:rPr>
        <w:t>12</w:t>
      </w:r>
      <w:r w:rsidRPr="002142B1">
        <w:rPr>
          <w:bCs/>
          <w:sz w:val="28"/>
          <w:szCs w:val="28"/>
        </w:rPr>
        <w:t>.</w:t>
      </w:r>
    </w:p>
    <w:p w:rsidR="008878BF" w:rsidRPr="002142B1" w:rsidRDefault="008878BF" w:rsidP="008878BF">
      <w:pPr>
        <w:autoSpaceDE w:val="0"/>
        <w:autoSpaceDN w:val="0"/>
        <w:adjustRightInd w:val="0"/>
        <w:ind w:right="-126"/>
        <w:jc w:val="right"/>
        <w:rPr>
          <w:bCs/>
          <w:sz w:val="28"/>
          <w:szCs w:val="28"/>
        </w:rPr>
      </w:pPr>
      <w:r w:rsidRPr="002142B1">
        <w:rPr>
          <w:bCs/>
          <w:sz w:val="28"/>
          <w:szCs w:val="28"/>
        </w:rPr>
        <w:t xml:space="preserve">Таблица </w:t>
      </w:r>
      <w:r>
        <w:rPr>
          <w:bCs/>
          <w:sz w:val="28"/>
          <w:szCs w:val="28"/>
        </w:rPr>
        <w:t>12</w:t>
      </w:r>
    </w:p>
    <w:tbl>
      <w:tblPr>
        <w:tblW w:w="4998" w:type="pct"/>
        <w:jc w:val="center"/>
        <w:tblLook w:val="04A0" w:firstRow="1" w:lastRow="0" w:firstColumn="1" w:lastColumn="0" w:noHBand="0" w:noVBand="1"/>
      </w:tblPr>
      <w:tblGrid>
        <w:gridCol w:w="3225"/>
        <w:gridCol w:w="2999"/>
        <w:gridCol w:w="3314"/>
      </w:tblGrid>
      <w:tr w:rsidR="008878BF" w:rsidRPr="002142B1" w:rsidTr="00FB6A61">
        <w:trPr>
          <w:trHeight w:val="510"/>
          <w:jc w:val="center"/>
        </w:trPr>
        <w:tc>
          <w:tcPr>
            <w:tcW w:w="3225"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Вид объектов</w:t>
            </w:r>
          </w:p>
        </w:tc>
        <w:tc>
          <w:tcPr>
            <w:tcW w:w="6313"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Минимальная удельная площадь территории, м</w:t>
            </w:r>
            <w:proofErr w:type="gramStart"/>
            <w:r w:rsidRPr="002142B1">
              <w:rPr>
                <w:rFonts w:eastAsia="Calibri"/>
                <w:sz w:val="28"/>
                <w:szCs w:val="28"/>
                <w:vertAlign w:val="superscript"/>
                <w:lang w:eastAsia="en-US"/>
              </w:rPr>
              <w:t>2</w:t>
            </w:r>
            <w:proofErr w:type="gramEnd"/>
            <w:r w:rsidRPr="002142B1">
              <w:rPr>
                <w:rFonts w:eastAsia="Calibri"/>
                <w:sz w:val="28"/>
                <w:szCs w:val="28"/>
                <w:lang w:eastAsia="en-US"/>
              </w:rPr>
              <w:t>/чел.</w:t>
            </w:r>
          </w:p>
        </w:tc>
      </w:tr>
      <w:tr w:rsidR="008878BF" w:rsidRPr="002142B1" w:rsidTr="00FB6A61">
        <w:trPr>
          <w:trHeight w:val="510"/>
          <w:jc w:val="center"/>
        </w:trPr>
        <w:tc>
          <w:tcPr>
            <w:tcW w:w="3225"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2999"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 границах сельского населенного пункта</w:t>
            </w:r>
          </w:p>
        </w:tc>
        <w:tc>
          <w:tcPr>
            <w:tcW w:w="3314" w:type="dxa"/>
            <w:tcBorders>
              <w:top w:val="nil"/>
              <w:left w:val="nil"/>
              <w:bottom w:val="nil"/>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дополнительно в границах поселения</w:t>
            </w:r>
          </w:p>
        </w:tc>
      </w:tr>
      <w:tr w:rsidR="008878BF" w:rsidRPr="002142B1" w:rsidTr="00FB6A61">
        <w:trPr>
          <w:trHeight w:val="510"/>
          <w:jc w:val="center"/>
        </w:trPr>
        <w:tc>
          <w:tcPr>
            <w:tcW w:w="3225"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2999"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3,19</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0,24</w:t>
            </w:r>
          </w:p>
        </w:tc>
      </w:tr>
      <w:tr w:rsidR="008878BF" w:rsidRPr="002142B1" w:rsidTr="00FB6A61">
        <w:trPr>
          <w:trHeight w:val="510"/>
          <w:jc w:val="center"/>
        </w:trPr>
        <w:tc>
          <w:tcPr>
            <w:tcW w:w="3225"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lastRenderedPageBreak/>
              <w:t>Объекты торговли и общественного питания*</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1,43</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510"/>
          <w:jc w:val="center"/>
        </w:trPr>
        <w:tc>
          <w:tcPr>
            <w:tcW w:w="3225"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0,37</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0,05</w:t>
            </w:r>
          </w:p>
        </w:tc>
      </w:tr>
      <w:tr w:rsidR="008878BF" w:rsidRPr="002142B1" w:rsidTr="00FB6A61">
        <w:trPr>
          <w:trHeight w:val="510"/>
          <w:jc w:val="center"/>
        </w:trPr>
        <w:tc>
          <w:tcPr>
            <w:tcW w:w="3225"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связи, финансовых, юридических и других услуг*</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1,10</w:t>
            </w:r>
          </w:p>
        </w:tc>
      </w:tr>
      <w:tr w:rsidR="008878BF" w:rsidRPr="002142B1" w:rsidTr="00FB6A61">
        <w:trPr>
          <w:trHeight w:val="285"/>
          <w:jc w:val="center"/>
        </w:trPr>
        <w:tc>
          <w:tcPr>
            <w:tcW w:w="3225"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здравоохранения</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0,37</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0,17</w:t>
            </w:r>
          </w:p>
        </w:tc>
      </w:tr>
      <w:tr w:rsidR="008878BF" w:rsidRPr="002142B1" w:rsidTr="00FB6A61">
        <w:trPr>
          <w:trHeight w:val="243"/>
          <w:jc w:val="center"/>
        </w:trPr>
        <w:tc>
          <w:tcPr>
            <w:tcW w:w="3225"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образования</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8,38</w:t>
            </w:r>
          </w:p>
        </w:tc>
      </w:tr>
      <w:tr w:rsidR="008878BF" w:rsidRPr="002142B1" w:rsidTr="00FB6A61">
        <w:trPr>
          <w:trHeight w:val="361"/>
          <w:jc w:val="center"/>
        </w:trPr>
        <w:tc>
          <w:tcPr>
            <w:tcW w:w="3225"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культуры и досуга*</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3314"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0,27</w:t>
            </w:r>
          </w:p>
        </w:tc>
      </w:tr>
      <w:tr w:rsidR="008878BF" w:rsidRPr="002142B1" w:rsidTr="00FB6A61">
        <w:trPr>
          <w:trHeight w:val="510"/>
          <w:jc w:val="center"/>
        </w:trPr>
        <w:tc>
          <w:tcPr>
            <w:tcW w:w="3225"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Административные и управленческие объекты **</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3314"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0,49</w:t>
            </w:r>
          </w:p>
        </w:tc>
      </w:tr>
    </w:tbl>
    <w:p w:rsidR="008878BF" w:rsidRPr="002142B1" w:rsidRDefault="008878BF" w:rsidP="008878BF">
      <w:pPr>
        <w:widowControl w:val="0"/>
        <w:autoSpaceDE w:val="0"/>
        <w:autoSpaceDN w:val="0"/>
        <w:adjustRightInd w:val="0"/>
        <w:ind w:right="-51" w:firstLine="600"/>
        <w:jc w:val="both"/>
        <w:rPr>
          <w:bCs/>
          <w:sz w:val="28"/>
          <w:szCs w:val="28"/>
        </w:rPr>
      </w:pPr>
    </w:p>
    <w:p w:rsidR="008878BF" w:rsidRPr="002142B1" w:rsidRDefault="008878BF" w:rsidP="008878BF">
      <w:pPr>
        <w:widowControl w:val="0"/>
        <w:autoSpaceDE w:val="0"/>
        <w:autoSpaceDN w:val="0"/>
        <w:adjustRightInd w:val="0"/>
        <w:ind w:right="-51" w:firstLine="600"/>
        <w:jc w:val="both"/>
        <w:rPr>
          <w:bCs/>
          <w:sz w:val="28"/>
          <w:szCs w:val="28"/>
        </w:rPr>
      </w:pPr>
      <w:proofErr w:type="gramStart"/>
      <w:r w:rsidRPr="002142B1">
        <w:rPr>
          <w:bCs/>
          <w:sz w:val="28"/>
          <w:szCs w:val="28"/>
        </w:rPr>
        <w:t>В таблицах 4 и 5 минимальная удельная площадь территории для размещения объектов в границах квартала приведена в графе «в границах квартала со средней этажностью жилых домов»; в границах жилого района определяется как сумма площади в квартале и дополнительной площади в жилом районе, приведенной в графе «дополнительно в границах жилого района со средней этажностью жилых домов»;</w:t>
      </w:r>
      <w:proofErr w:type="gramEnd"/>
      <w:r w:rsidRPr="002142B1">
        <w:rPr>
          <w:bCs/>
          <w:sz w:val="28"/>
          <w:szCs w:val="28"/>
        </w:rPr>
        <w:t xml:space="preserve"> в границах города (поселка городского типа) определяется как сумма площади в жилом районе и дополнительной площади в городе (поселке городского типа), приведенной в графе «дополнительно в границах города (поселка городского типа)».</w:t>
      </w: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В таблицах 6-8 минимальные удельные площади территории для размещения объектов в границах населенного пункта приведена в графе «в границах населенного пункта»; в графе «дополнительно в границах поселения» указывается потребность в площади территории для размещения объектов, обслуживающих жителей населенного пункта за его границей.</w:t>
      </w: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 xml:space="preserve"> Минимальная обеспеченность населения </w:t>
      </w:r>
      <w:r w:rsidRPr="002142B1">
        <w:rPr>
          <w:sz w:val="28"/>
          <w:szCs w:val="28"/>
        </w:rPr>
        <w:t xml:space="preserve">Тутаевского муниципального района </w:t>
      </w:r>
      <w:r w:rsidRPr="002142B1">
        <w:rPr>
          <w:bCs/>
          <w:sz w:val="28"/>
          <w:szCs w:val="28"/>
        </w:rPr>
        <w:t>объектами социального и коммунально-бытового назначения в виде емкостных характеристик предоставляемых в них услуг в расчете на 1 тыс. человек принимается:</w:t>
      </w:r>
    </w:p>
    <w:p w:rsidR="008878BF" w:rsidRPr="002142B1" w:rsidRDefault="008878BF" w:rsidP="008878BF">
      <w:pPr>
        <w:widowControl w:val="0"/>
        <w:autoSpaceDE w:val="0"/>
        <w:autoSpaceDN w:val="0"/>
        <w:adjustRightInd w:val="0"/>
        <w:ind w:right="-51"/>
        <w:jc w:val="both"/>
        <w:rPr>
          <w:sz w:val="28"/>
          <w:szCs w:val="28"/>
        </w:rPr>
      </w:pPr>
      <w:r w:rsidRPr="002142B1">
        <w:rPr>
          <w:sz w:val="28"/>
          <w:szCs w:val="28"/>
        </w:rPr>
        <w:t>________________</w:t>
      </w:r>
    </w:p>
    <w:p w:rsidR="008878BF" w:rsidRPr="002142B1" w:rsidRDefault="008878BF" w:rsidP="008878BF">
      <w:pPr>
        <w:widowControl w:val="0"/>
        <w:autoSpaceDE w:val="0"/>
        <w:autoSpaceDN w:val="0"/>
        <w:adjustRightInd w:val="0"/>
        <w:ind w:right="-51"/>
        <w:jc w:val="both"/>
      </w:pPr>
      <w:r w:rsidRPr="002142B1">
        <w:rPr>
          <w:sz w:val="28"/>
          <w:szCs w:val="28"/>
        </w:rPr>
        <w:t xml:space="preserve">* </w:t>
      </w:r>
      <w:r w:rsidRPr="002142B1">
        <w:t>Объекты, связанные с решением вопросов местного значения как муниципального района, так и входящих в его состав поселений. Расчетные показатели для таких объектов приводятся в целом без разделения объектов местного значения муниципального района и поселений.</w:t>
      </w:r>
    </w:p>
    <w:p w:rsidR="008878BF" w:rsidRPr="002142B1" w:rsidRDefault="008878BF" w:rsidP="008878BF">
      <w:pPr>
        <w:widowControl w:val="0"/>
        <w:autoSpaceDE w:val="0"/>
        <w:autoSpaceDN w:val="0"/>
        <w:adjustRightInd w:val="0"/>
        <w:ind w:right="-51"/>
        <w:jc w:val="both"/>
        <w:rPr>
          <w:sz w:val="28"/>
          <w:szCs w:val="28"/>
        </w:rPr>
      </w:pPr>
      <w:r w:rsidRPr="002142B1">
        <w:t xml:space="preserve">** Объекты, связанные с решением вопросов местного значения муниципального района, а также иные объекты, в том числе, местного значения поселений, регионального значения, федерального значения. Расчетные показатели для них </w:t>
      </w:r>
      <w:proofErr w:type="gramStart"/>
      <w:r w:rsidRPr="002142B1">
        <w:t>приводятся в информационно-справочных целях и не являются</w:t>
      </w:r>
      <w:proofErr w:type="gramEnd"/>
      <w:r w:rsidRPr="002142B1">
        <w:t xml:space="preserve"> предметом утверждения в местных нормативах.</w:t>
      </w:r>
    </w:p>
    <w:p w:rsidR="008878BF" w:rsidRDefault="008878BF" w:rsidP="008878BF">
      <w:pPr>
        <w:widowControl w:val="0"/>
        <w:autoSpaceDE w:val="0"/>
        <w:autoSpaceDN w:val="0"/>
        <w:adjustRightInd w:val="0"/>
        <w:ind w:right="-51"/>
        <w:jc w:val="both"/>
        <w:rPr>
          <w:sz w:val="28"/>
          <w:szCs w:val="28"/>
        </w:rPr>
        <w:sectPr w:rsidR="008878BF">
          <w:pgSz w:w="11900" w:h="16820"/>
          <w:pgMar w:top="851" w:right="873" w:bottom="851" w:left="1701" w:header="709" w:footer="709" w:gutter="0"/>
          <w:cols w:space="720"/>
        </w:sectPr>
      </w:pPr>
    </w:p>
    <w:p w:rsidR="008878BF" w:rsidRPr="002142B1" w:rsidRDefault="008878BF" w:rsidP="008878BF">
      <w:pPr>
        <w:widowControl w:val="0"/>
        <w:autoSpaceDE w:val="0"/>
        <w:autoSpaceDN w:val="0"/>
        <w:adjustRightInd w:val="0"/>
        <w:ind w:right="-51"/>
        <w:jc w:val="both"/>
        <w:rPr>
          <w:sz w:val="28"/>
          <w:szCs w:val="28"/>
        </w:rPr>
      </w:pP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 xml:space="preserve">1) местами в дошкольных образовательных </w:t>
      </w:r>
      <w:r w:rsidRPr="002142B1">
        <w:rPr>
          <w:sz w:val="28"/>
          <w:szCs w:val="28"/>
        </w:rPr>
        <w:t>организациях</w:t>
      </w:r>
      <w:r w:rsidRPr="002142B1">
        <w:rPr>
          <w:bCs/>
          <w:sz w:val="28"/>
          <w:szCs w:val="28"/>
        </w:rPr>
        <w:t xml:space="preserve"> - 65 мест;</w:t>
      </w: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2) местами в общеобразовательных организациях (школах) - 135 мест;</w:t>
      </w:r>
    </w:p>
    <w:p w:rsidR="008878BF" w:rsidRPr="002142B1" w:rsidRDefault="008878BF" w:rsidP="008878BF">
      <w:pPr>
        <w:widowControl w:val="0"/>
        <w:autoSpaceDE w:val="0"/>
        <w:autoSpaceDN w:val="0"/>
        <w:adjustRightInd w:val="0"/>
        <w:ind w:right="-51" w:firstLine="600"/>
        <w:jc w:val="both"/>
        <w:rPr>
          <w:sz w:val="28"/>
          <w:szCs w:val="28"/>
        </w:rPr>
      </w:pPr>
      <w:r w:rsidRPr="002142B1">
        <w:rPr>
          <w:bCs/>
          <w:sz w:val="28"/>
          <w:szCs w:val="28"/>
        </w:rPr>
        <w:t>3) </w:t>
      </w:r>
      <w:r w:rsidRPr="002142B1">
        <w:rPr>
          <w:sz w:val="28"/>
          <w:szCs w:val="28"/>
        </w:rPr>
        <w:t>посещениями в смену поликлиник –22,6 посещений в смену;</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4) койко-местами в стационарных учреждениях здравоохранения –6 коек;</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5) площадью торговых объектов* - 1510 кв. м</w:t>
      </w:r>
      <w:proofErr w:type="gramStart"/>
      <w:r w:rsidRPr="002142B1">
        <w:rPr>
          <w:sz w:val="28"/>
          <w:szCs w:val="28"/>
          <w:vertAlign w:val="superscript"/>
        </w:rPr>
        <w:t>2</w:t>
      </w:r>
      <w:proofErr w:type="gramEnd"/>
      <w:r w:rsidRPr="002142B1">
        <w:rPr>
          <w:sz w:val="28"/>
          <w:szCs w:val="28"/>
        </w:rPr>
        <w:t>;</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6) услугами общественного питания* – 40 посадочных мест;</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7) бытовыми услугами* – 10,9 рабочих мест;</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8) единовременной пропускной способностью объектов спорта* – 28 единиц;</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9) площадью спортивных залов* – 106 м</w:t>
      </w:r>
      <w:proofErr w:type="gramStart"/>
      <w:r w:rsidRPr="002142B1">
        <w:rPr>
          <w:sz w:val="28"/>
          <w:szCs w:val="28"/>
          <w:vertAlign w:val="superscript"/>
        </w:rPr>
        <w:t>2</w:t>
      </w:r>
      <w:proofErr w:type="gramEnd"/>
      <w:r w:rsidRPr="002142B1">
        <w:rPr>
          <w:sz w:val="28"/>
          <w:szCs w:val="28"/>
        </w:rPr>
        <w:t>;</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10) площадью зеркала воды плавательных бассейнах*  – 9,96 м</w:t>
      </w:r>
      <w:proofErr w:type="gramStart"/>
      <w:r w:rsidRPr="002142B1">
        <w:rPr>
          <w:sz w:val="28"/>
          <w:szCs w:val="28"/>
          <w:vertAlign w:val="superscript"/>
        </w:rPr>
        <w:t>2</w:t>
      </w:r>
      <w:proofErr w:type="gramEnd"/>
      <w:r w:rsidRPr="002142B1">
        <w:rPr>
          <w:sz w:val="28"/>
          <w:szCs w:val="28"/>
        </w:rPr>
        <w:t>;</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11) площадью спортивных плоскостных сооружений* – 948,3 м</w:t>
      </w:r>
      <w:proofErr w:type="gramStart"/>
      <w:r w:rsidRPr="002142B1">
        <w:rPr>
          <w:sz w:val="28"/>
          <w:szCs w:val="28"/>
          <w:vertAlign w:val="superscript"/>
        </w:rPr>
        <w:t>2</w:t>
      </w:r>
      <w:proofErr w:type="gramEnd"/>
      <w:r w:rsidRPr="002142B1">
        <w:rPr>
          <w:sz w:val="28"/>
          <w:szCs w:val="28"/>
        </w:rPr>
        <w:t>.</w:t>
      </w:r>
    </w:p>
    <w:p w:rsidR="008878BF" w:rsidRDefault="008878BF" w:rsidP="008878BF">
      <w:pPr>
        <w:widowControl w:val="0"/>
        <w:autoSpaceDE w:val="0"/>
        <w:autoSpaceDN w:val="0"/>
        <w:adjustRightInd w:val="0"/>
        <w:ind w:right="-51" w:firstLine="600"/>
        <w:jc w:val="both"/>
        <w:rPr>
          <w:bCs/>
          <w:sz w:val="28"/>
          <w:szCs w:val="28"/>
        </w:rPr>
      </w:pP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 xml:space="preserve">Минимально необходимые площади земельных участков в зависимости от емкостных </w:t>
      </w:r>
      <w:proofErr w:type="gramStart"/>
      <w:r w:rsidRPr="002142B1">
        <w:rPr>
          <w:bCs/>
          <w:sz w:val="28"/>
          <w:szCs w:val="28"/>
        </w:rPr>
        <w:t>характеристик</w:t>
      </w:r>
      <w:proofErr w:type="gramEnd"/>
      <w:r w:rsidRPr="002142B1">
        <w:rPr>
          <w:bCs/>
          <w:sz w:val="28"/>
          <w:szCs w:val="28"/>
        </w:rPr>
        <w:t xml:space="preserve"> размещаемых на них объектов социального и коммунально-бытового назначения рекомендуется принимать в соответствии с приложением № 1 к местным нормативам. </w:t>
      </w:r>
    </w:p>
    <w:p w:rsidR="008878BF" w:rsidRPr="002142B1" w:rsidRDefault="008878BF" w:rsidP="008878BF">
      <w:pPr>
        <w:widowControl w:val="0"/>
        <w:autoSpaceDE w:val="0"/>
        <w:autoSpaceDN w:val="0"/>
        <w:adjustRightInd w:val="0"/>
        <w:ind w:right="24" w:firstLine="525"/>
        <w:jc w:val="both"/>
        <w:rPr>
          <w:sz w:val="28"/>
          <w:szCs w:val="28"/>
        </w:rPr>
      </w:pPr>
      <w:proofErr w:type="gramStart"/>
      <w:r w:rsidRPr="002142B1">
        <w:rPr>
          <w:sz w:val="28"/>
          <w:szCs w:val="28"/>
        </w:rPr>
        <w:t xml:space="preserve">Максимальная пешеходная доступность от места жительства до объектов социального и коммунально-бытового назначения принимается не более указанной в таблице </w:t>
      </w:r>
      <w:r>
        <w:rPr>
          <w:sz w:val="28"/>
          <w:szCs w:val="28"/>
        </w:rPr>
        <w:t>13</w:t>
      </w:r>
      <w:r w:rsidRPr="002142B1">
        <w:rPr>
          <w:sz w:val="28"/>
          <w:szCs w:val="28"/>
        </w:rPr>
        <w:t>.</w:t>
      </w:r>
      <w:proofErr w:type="gramEnd"/>
    </w:p>
    <w:p w:rsidR="008878BF" w:rsidRPr="002142B1" w:rsidRDefault="008878BF" w:rsidP="008878BF">
      <w:pPr>
        <w:widowControl w:val="0"/>
        <w:autoSpaceDE w:val="0"/>
        <w:autoSpaceDN w:val="0"/>
        <w:adjustRightInd w:val="0"/>
        <w:ind w:right="24"/>
        <w:jc w:val="right"/>
        <w:rPr>
          <w:sz w:val="28"/>
          <w:szCs w:val="28"/>
        </w:rPr>
      </w:pPr>
    </w:p>
    <w:p w:rsidR="008878BF" w:rsidRPr="002142B1" w:rsidRDefault="008878BF" w:rsidP="008878BF">
      <w:pPr>
        <w:widowControl w:val="0"/>
        <w:autoSpaceDE w:val="0"/>
        <w:autoSpaceDN w:val="0"/>
        <w:adjustRightInd w:val="0"/>
        <w:ind w:right="24"/>
        <w:jc w:val="right"/>
        <w:rPr>
          <w:sz w:val="28"/>
          <w:szCs w:val="28"/>
        </w:rPr>
      </w:pPr>
      <w:r w:rsidRPr="002142B1">
        <w:rPr>
          <w:sz w:val="28"/>
          <w:szCs w:val="28"/>
        </w:rPr>
        <w:t xml:space="preserve">Таблица </w:t>
      </w:r>
      <w:r>
        <w:rPr>
          <w:sz w:val="28"/>
          <w:szCs w:val="28"/>
        </w:rPr>
        <w:t>13</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2662"/>
        <w:gridCol w:w="2656"/>
      </w:tblGrid>
      <w:tr w:rsidR="008878BF" w:rsidRPr="002142B1" w:rsidTr="00FB6A61">
        <w:trPr>
          <w:trHeight w:val="454"/>
          <w:jc w:val="center"/>
        </w:trPr>
        <w:tc>
          <w:tcPr>
            <w:tcW w:w="3942"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Виды объектов</w:t>
            </w:r>
          </w:p>
        </w:tc>
        <w:tc>
          <w:tcPr>
            <w:tcW w:w="5318" w:type="dxa"/>
            <w:gridSpan w:val="2"/>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 xml:space="preserve">Максимальная пешеходная доступность от места жительства,  </w:t>
            </w:r>
            <w:proofErr w:type="gramStart"/>
            <w:r w:rsidRPr="002142B1">
              <w:rPr>
                <w:rFonts w:eastAsia="Calibri"/>
                <w:sz w:val="28"/>
                <w:szCs w:val="28"/>
                <w:lang w:eastAsia="en-US"/>
              </w:rPr>
              <w:t>км</w:t>
            </w:r>
            <w:proofErr w:type="gramEnd"/>
          </w:p>
        </w:tc>
      </w:tr>
      <w:tr w:rsidR="008878BF" w:rsidRPr="002142B1" w:rsidTr="00FB6A61">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 xml:space="preserve">зоны застройки многоквартирными </w:t>
            </w:r>
            <w:r w:rsidRPr="002142B1">
              <w:rPr>
                <w:rFonts w:eastAsia="Calibri"/>
                <w:sz w:val="28"/>
                <w:szCs w:val="28"/>
                <w:lang w:eastAsia="en-US"/>
              </w:rPr>
              <w:br/>
              <w:t>жилыми домами</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зоны застройки блокированными и индивидуальными жилыми домами</w:t>
            </w:r>
          </w:p>
        </w:tc>
      </w:tr>
      <w:tr w:rsidR="008878BF" w:rsidRPr="002142B1" w:rsidTr="00FB6A61">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здравоохранения, в том числе:</w:t>
            </w:r>
          </w:p>
        </w:tc>
        <w:tc>
          <w:tcPr>
            <w:tcW w:w="2662"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265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r>
      <w:tr w:rsidR="008878BF" w:rsidRPr="002142B1" w:rsidTr="00FB6A61">
        <w:trPr>
          <w:trHeight w:val="293"/>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ab/>
              <w:t>поликлиники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1,5</w:t>
            </w:r>
          </w:p>
        </w:tc>
      </w:tr>
      <w:tr w:rsidR="008878BF" w:rsidRPr="002142B1" w:rsidTr="00FB6A61">
        <w:trPr>
          <w:trHeight w:val="30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ab/>
              <w:t>молочные кухни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0,8</w:t>
            </w:r>
          </w:p>
        </w:tc>
      </w:tr>
      <w:tr w:rsidR="008878BF" w:rsidRPr="002142B1" w:rsidTr="00FB6A61">
        <w:trPr>
          <w:trHeight w:val="289"/>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ab/>
              <w:t>аптеки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0,8</w:t>
            </w:r>
          </w:p>
        </w:tc>
      </w:tr>
      <w:tr w:rsidR="008878BF" w:rsidRPr="002142B1" w:rsidTr="00FB6A61">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0,8</w:t>
            </w:r>
          </w:p>
        </w:tc>
      </w:tr>
      <w:tr w:rsidR="008878BF" w:rsidRPr="002142B1" w:rsidTr="00FB6A61">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торговли и общественного питания</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0,8</w:t>
            </w:r>
          </w:p>
        </w:tc>
      </w:tr>
      <w:tr w:rsidR="008878BF" w:rsidRPr="002142B1" w:rsidTr="00FB6A61">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1,5</w:t>
            </w:r>
          </w:p>
        </w:tc>
      </w:tr>
    </w:tbl>
    <w:p w:rsidR="008878BF" w:rsidRPr="002142B1" w:rsidRDefault="008878BF" w:rsidP="008878BF">
      <w:pPr>
        <w:widowControl w:val="0"/>
        <w:tabs>
          <w:tab w:val="center" w:pos="7950"/>
          <w:tab w:val="center" w:pos="8550"/>
          <w:tab w:val="center" w:pos="8625"/>
        </w:tabs>
        <w:autoSpaceDE w:val="0"/>
        <w:autoSpaceDN w:val="0"/>
        <w:adjustRightInd w:val="0"/>
        <w:ind w:right="24" w:firstLine="600"/>
        <w:jc w:val="both"/>
        <w:rPr>
          <w:bCs/>
          <w:sz w:val="28"/>
          <w:szCs w:val="28"/>
        </w:rPr>
      </w:pPr>
    </w:p>
    <w:p w:rsidR="008878BF" w:rsidRPr="002142B1" w:rsidRDefault="008878BF" w:rsidP="008878BF">
      <w:pPr>
        <w:widowControl w:val="0"/>
        <w:tabs>
          <w:tab w:val="center" w:pos="9300"/>
        </w:tabs>
        <w:autoSpaceDE w:val="0"/>
        <w:autoSpaceDN w:val="0"/>
        <w:adjustRightInd w:val="0"/>
        <w:ind w:right="24" w:firstLine="600"/>
        <w:jc w:val="both"/>
        <w:rPr>
          <w:sz w:val="28"/>
          <w:szCs w:val="28"/>
        </w:rPr>
      </w:pPr>
      <w:r w:rsidRPr="002142B1">
        <w:rPr>
          <w:sz w:val="28"/>
          <w:szCs w:val="28"/>
        </w:rPr>
        <w:t xml:space="preserve">Размещение, расширение и реконструкция кладбищ, крематориев, колумбариев осуществляются в соответствии с санитарными правилами и </w:t>
      </w:r>
      <w:r w:rsidRPr="002142B1">
        <w:rPr>
          <w:sz w:val="28"/>
          <w:szCs w:val="28"/>
        </w:rPr>
        <w:lastRenderedPageBreak/>
        <w:t xml:space="preserve">нормами и настоящими местными нормативами. </w:t>
      </w:r>
    </w:p>
    <w:p w:rsidR="008878BF" w:rsidRPr="002142B1" w:rsidRDefault="008878BF" w:rsidP="008878BF">
      <w:pPr>
        <w:widowControl w:val="0"/>
        <w:tabs>
          <w:tab w:val="center" w:pos="9300"/>
        </w:tabs>
        <w:autoSpaceDE w:val="0"/>
        <w:autoSpaceDN w:val="0"/>
        <w:adjustRightInd w:val="0"/>
        <w:ind w:right="24" w:firstLine="600"/>
        <w:jc w:val="both"/>
        <w:rPr>
          <w:sz w:val="28"/>
          <w:szCs w:val="28"/>
        </w:rPr>
      </w:pPr>
      <w:r w:rsidRPr="002142B1">
        <w:rPr>
          <w:sz w:val="28"/>
          <w:szCs w:val="28"/>
        </w:rPr>
        <w:t xml:space="preserve">Площадь земельного участка для кладбища принимается из расчета 0,24 га на 1 тыс. жителей, но не менее 0,5 га и не более 40 га. </w:t>
      </w:r>
    </w:p>
    <w:p w:rsidR="008878BF" w:rsidRPr="002142B1" w:rsidRDefault="008878BF" w:rsidP="008878BF">
      <w:pPr>
        <w:widowControl w:val="0"/>
        <w:tabs>
          <w:tab w:val="center" w:pos="9300"/>
        </w:tabs>
        <w:autoSpaceDE w:val="0"/>
        <w:autoSpaceDN w:val="0"/>
        <w:adjustRightInd w:val="0"/>
        <w:ind w:right="24" w:firstLine="600"/>
        <w:jc w:val="both"/>
        <w:rPr>
          <w:sz w:val="28"/>
          <w:szCs w:val="28"/>
        </w:rPr>
      </w:pPr>
      <w:r w:rsidRPr="002142B1">
        <w:rPr>
          <w:sz w:val="28"/>
          <w:szCs w:val="28"/>
        </w:rPr>
        <w:t>Вновь создаваемые кладбища с погребением путем предания тела (останков)  умершего земле (захоронение в могилу, склеп) размещают на расстоянии не менее 300 метров от границ селитебной территории, кладбища с погребением после кремации – 50 метров.</w:t>
      </w:r>
    </w:p>
    <w:p w:rsidR="008878BF" w:rsidRPr="002142B1" w:rsidRDefault="008878BF" w:rsidP="008878BF">
      <w:pPr>
        <w:widowControl w:val="0"/>
        <w:tabs>
          <w:tab w:val="center" w:pos="9300"/>
        </w:tabs>
        <w:autoSpaceDE w:val="0"/>
        <w:autoSpaceDN w:val="0"/>
        <w:adjustRightInd w:val="0"/>
        <w:ind w:right="24" w:firstLine="600"/>
        <w:jc w:val="both"/>
        <w:rPr>
          <w:sz w:val="28"/>
          <w:szCs w:val="28"/>
        </w:rPr>
      </w:pPr>
      <w:r w:rsidRPr="002142B1">
        <w:rPr>
          <w:sz w:val="28"/>
          <w:szCs w:val="28"/>
        </w:rPr>
        <w:t>Колумбарии для захоронения урн с прахом после кремации размещаются на специально выделенных земельных участках. Допускается размещение колумбариев за пределами территорий кладбищ, на обособленных участках на расстоянии не менее 50 метров от жилых зданий, территорий образовательных организаций, лечебных, спортивно-оздоровительных, культурно-просветительных учреждений, садоводческих товариществ, учреждений социального обеспечения населения.</w:t>
      </w:r>
    </w:p>
    <w:p w:rsidR="008878BF" w:rsidRPr="002142B1" w:rsidRDefault="008878BF" w:rsidP="008878BF">
      <w:pPr>
        <w:widowControl w:val="0"/>
        <w:tabs>
          <w:tab w:val="center" w:pos="9300"/>
        </w:tabs>
        <w:autoSpaceDE w:val="0"/>
        <w:autoSpaceDN w:val="0"/>
        <w:adjustRightInd w:val="0"/>
        <w:ind w:right="24" w:firstLine="600"/>
        <w:jc w:val="both"/>
        <w:rPr>
          <w:bCs/>
          <w:sz w:val="28"/>
          <w:szCs w:val="28"/>
        </w:rPr>
      </w:pPr>
      <w:r w:rsidRPr="002142B1">
        <w:rPr>
          <w:bCs/>
          <w:sz w:val="28"/>
          <w:szCs w:val="28"/>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не более 0,8 км, а в зонах застройки многоквартирными жилыми домами – не более 0,5 км.</w:t>
      </w:r>
    </w:p>
    <w:p w:rsidR="008878BF" w:rsidRPr="002142B1" w:rsidRDefault="008878BF" w:rsidP="008878BF">
      <w:pPr>
        <w:ind w:right="24" w:firstLine="600"/>
        <w:jc w:val="both"/>
        <w:rPr>
          <w:sz w:val="28"/>
          <w:szCs w:val="28"/>
        </w:rPr>
      </w:pPr>
      <w:r w:rsidRPr="002142B1">
        <w:rPr>
          <w:sz w:val="28"/>
          <w:szCs w:val="28"/>
        </w:rPr>
        <w:t xml:space="preserve">При размещении на территории населенного пункта объектов социального и культурно-бытового назначения для работников и посетителей объектов рекомендуется предусматривать </w:t>
      </w:r>
      <w:proofErr w:type="spellStart"/>
      <w:r w:rsidRPr="002142B1">
        <w:rPr>
          <w:sz w:val="28"/>
          <w:szCs w:val="28"/>
        </w:rPr>
        <w:t>приобъектные</w:t>
      </w:r>
      <w:proofErr w:type="spellEnd"/>
      <w:r w:rsidRPr="002142B1">
        <w:rPr>
          <w:sz w:val="28"/>
          <w:szCs w:val="28"/>
        </w:rPr>
        <w:t xml:space="preserve"> автостоянки (парковки) с количеством парковочных мест в зависимости от вида и емкостных характеристик объектов в соответствии с таблицей 1</w:t>
      </w:r>
      <w:r>
        <w:rPr>
          <w:sz w:val="28"/>
          <w:szCs w:val="28"/>
        </w:rPr>
        <w:t>4</w:t>
      </w:r>
      <w:r w:rsidRPr="002142B1">
        <w:rPr>
          <w:sz w:val="28"/>
          <w:szCs w:val="28"/>
        </w:rPr>
        <w:t>.</w:t>
      </w:r>
    </w:p>
    <w:p w:rsidR="008878BF" w:rsidRDefault="008878BF" w:rsidP="008878BF">
      <w:pPr>
        <w:jc w:val="right"/>
        <w:rPr>
          <w:sz w:val="28"/>
          <w:szCs w:val="28"/>
        </w:rPr>
      </w:pPr>
    </w:p>
    <w:p w:rsidR="008878BF" w:rsidRPr="002142B1" w:rsidRDefault="008878BF" w:rsidP="008878BF">
      <w:pPr>
        <w:jc w:val="right"/>
        <w:rPr>
          <w:sz w:val="28"/>
          <w:szCs w:val="28"/>
        </w:rPr>
      </w:pPr>
      <w:r w:rsidRPr="002142B1">
        <w:rPr>
          <w:sz w:val="28"/>
          <w:szCs w:val="28"/>
        </w:rPr>
        <w:t xml:space="preserve">Таблица </w:t>
      </w:r>
      <w:r>
        <w:rPr>
          <w:sz w:val="28"/>
          <w:szCs w:val="28"/>
        </w:rPr>
        <w:t>14</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2"/>
        <w:gridCol w:w="4756"/>
      </w:tblGrid>
      <w:tr w:rsidR="008878BF" w:rsidRPr="002142B1" w:rsidTr="00FB6A61">
        <w:trPr>
          <w:trHeight w:val="401"/>
          <w:tblHeade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78BF" w:rsidRPr="002142B1" w:rsidRDefault="008878BF" w:rsidP="00FB6A61">
            <w:pPr>
              <w:jc w:val="center"/>
              <w:rPr>
                <w:sz w:val="28"/>
                <w:szCs w:val="28"/>
              </w:rPr>
            </w:pPr>
            <w:r w:rsidRPr="002142B1">
              <w:rPr>
                <w:sz w:val="28"/>
                <w:szCs w:val="28"/>
              </w:rPr>
              <w:t>Виды объектов</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78BF" w:rsidRPr="002142B1" w:rsidRDefault="008878BF" w:rsidP="00FB6A61">
            <w:pPr>
              <w:jc w:val="center"/>
              <w:rPr>
                <w:sz w:val="28"/>
                <w:szCs w:val="28"/>
              </w:rPr>
            </w:pPr>
            <w:r w:rsidRPr="002142B1">
              <w:rPr>
                <w:sz w:val="28"/>
                <w:szCs w:val="28"/>
              </w:rPr>
              <w:t>Количество парковочных мест</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Офисы и административные здания</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1 место на 50-60 </w:t>
            </w:r>
            <w:r w:rsidRPr="002142B1">
              <w:rPr>
                <w:bCs/>
                <w:sz w:val="28"/>
                <w:szCs w:val="28"/>
              </w:rPr>
              <w:t>м</w:t>
            </w:r>
            <w:proofErr w:type="gramStart"/>
            <w:r w:rsidRPr="002142B1">
              <w:rPr>
                <w:bCs/>
                <w:sz w:val="28"/>
                <w:szCs w:val="28"/>
                <w:vertAlign w:val="superscript"/>
              </w:rPr>
              <w:t>2</w:t>
            </w:r>
            <w:proofErr w:type="gramEnd"/>
            <w:r w:rsidRPr="002142B1">
              <w:rPr>
                <w:bCs/>
                <w:sz w:val="28"/>
                <w:szCs w:val="28"/>
                <w:vertAlign w:val="superscript"/>
              </w:rPr>
              <w:t xml:space="preserve"> </w:t>
            </w:r>
            <w:r w:rsidRPr="002142B1">
              <w:rPr>
                <w:sz w:val="28"/>
                <w:szCs w:val="28"/>
              </w:rPr>
              <w:t>общей площади здания</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Магазины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1 место на 40-50 </w:t>
            </w:r>
            <w:r w:rsidRPr="002142B1">
              <w:rPr>
                <w:bCs/>
                <w:sz w:val="28"/>
                <w:szCs w:val="28"/>
              </w:rPr>
              <w:t>м</w:t>
            </w:r>
            <w:r w:rsidRPr="002142B1">
              <w:rPr>
                <w:bCs/>
                <w:sz w:val="28"/>
                <w:szCs w:val="28"/>
                <w:vertAlign w:val="superscript"/>
              </w:rPr>
              <w:t>2</w:t>
            </w:r>
            <w:r w:rsidRPr="002142B1">
              <w:rPr>
                <w:sz w:val="28"/>
                <w:szCs w:val="28"/>
              </w:rPr>
              <w:t xml:space="preserve">общей площади, </w:t>
            </w:r>
          </w:p>
          <w:p w:rsidR="008878BF" w:rsidRPr="002142B1" w:rsidRDefault="008878BF" w:rsidP="00FB6A61">
            <w:pPr>
              <w:rPr>
                <w:sz w:val="28"/>
                <w:szCs w:val="28"/>
              </w:rPr>
            </w:pPr>
            <w:r w:rsidRPr="002142B1">
              <w:rPr>
                <w:sz w:val="28"/>
                <w:szCs w:val="28"/>
              </w:rPr>
              <w:t>но не менее 2 мест на объект</w:t>
            </w:r>
          </w:p>
        </w:tc>
      </w:tr>
      <w:tr w:rsidR="008878BF" w:rsidRPr="002142B1" w:rsidTr="00FB6A61">
        <w:trPr>
          <w:trHeight w:val="388"/>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Спортивные залы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1 место на 5-7 мест в раздевалке</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Кафе, рестораны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1 место на 7-10 посадочных мест, </w:t>
            </w:r>
          </w:p>
          <w:p w:rsidR="008878BF" w:rsidRPr="002142B1" w:rsidRDefault="008878BF" w:rsidP="00FB6A61">
            <w:pPr>
              <w:rPr>
                <w:sz w:val="28"/>
                <w:szCs w:val="28"/>
              </w:rPr>
            </w:pPr>
            <w:r w:rsidRPr="002142B1">
              <w:rPr>
                <w:sz w:val="28"/>
                <w:szCs w:val="28"/>
              </w:rPr>
              <w:t>но не  менее 4 мест на объект</w:t>
            </w:r>
          </w:p>
        </w:tc>
      </w:tr>
      <w:tr w:rsidR="008878BF" w:rsidRPr="002142B1" w:rsidTr="00FB6A61">
        <w:trPr>
          <w:trHeight w:val="593"/>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Поликлиники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1 место на 30-50 посещений в смену,</w:t>
            </w:r>
          </w:p>
          <w:p w:rsidR="008878BF" w:rsidRPr="002142B1" w:rsidRDefault="008878BF" w:rsidP="00FB6A61">
            <w:pPr>
              <w:rPr>
                <w:sz w:val="28"/>
                <w:szCs w:val="28"/>
              </w:rPr>
            </w:pPr>
            <w:r w:rsidRPr="002142B1">
              <w:rPr>
                <w:sz w:val="28"/>
                <w:szCs w:val="28"/>
              </w:rPr>
              <w:t>но не менее 4 мест на объект</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Больницы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1 место на 15-20 койко-мест,</w:t>
            </w:r>
          </w:p>
          <w:p w:rsidR="008878BF" w:rsidRPr="002142B1" w:rsidRDefault="008878BF" w:rsidP="00FB6A61">
            <w:pPr>
              <w:rPr>
                <w:sz w:val="28"/>
                <w:szCs w:val="28"/>
              </w:rPr>
            </w:pPr>
            <w:r w:rsidRPr="002142B1">
              <w:rPr>
                <w:sz w:val="28"/>
                <w:szCs w:val="28"/>
              </w:rPr>
              <w:t>но не менее 4 мест на объект</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Отделения полиции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3 места на объект </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Дошкольные образовательные организации</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3 места на объект</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Отделения связи</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2 места на объект</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Отделения банка</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2 места на объект</w:t>
            </w:r>
          </w:p>
        </w:tc>
      </w:tr>
    </w:tbl>
    <w:p w:rsidR="008878BF" w:rsidRPr="002142B1" w:rsidRDefault="008878BF" w:rsidP="008878BF">
      <w:pPr>
        <w:widowControl w:val="0"/>
        <w:autoSpaceDE w:val="0"/>
        <w:autoSpaceDN w:val="0"/>
        <w:adjustRightInd w:val="0"/>
        <w:ind w:right="24" w:firstLine="600"/>
        <w:jc w:val="both"/>
        <w:rPr>
          <w:sz w:val="28"/>
          <w:szCs w:val="28"/>
        </w:rPr>
      </w:pPr>
    </w:p>
    <w:p w:rsidR="008878BF" w:rsidRPr="002142B1" w:rsidRDefault="008878BF" w:rsidP="008878BF">
      <w:pPr>
        <w:widowControl w:val="0"/>
        <w:autoSpaceDE w:val="0"/>
        <w:autoSpaceDN w:val="0"/>
        <w:adjustRightInd w:val="0"/>
        <w:ind w:right="24" w:firstLine="600"/>
        <w:jc w:val="both"/>
        <w:rPr>
          <w:sz w:val="28"/>
          <w:szCs w:val="28"/>
        </w:rPr>
      </w:pPr>
      <w:r w:rsidRPr="002142B1">
        <w:rPr>
          <w:sz w:val="28"/>
          <w:szCs w:val="28"/>
        </w:rPr>
        <w:lastRenderedPageBreak/>
        <w:t>На автостоянках (парковках) при объектах торговли, сферы услуг, объектах здравоохранения, спортивных и культурно-зрелищных объектах следует предусматривать не менее 10 % общего числа парковочных мест для автомобилей инвалидов, но не менее одного места.</w:t>
      </w:r>
    </w:p>
    <w:p w:rsidR="008878BF" w:rsidRPr="002142B1" w:rsidRDefault="008878BF" w:rsidP="008878BF">
      <w:pPr>
        <w:ind w:right="24" w:firstLine="600"/>
        <w:jc w:val="both"/>
        <w:rPr>
          <w:sz w:val="28"/>
          <w:szCs w:val="28"/>
        </w:rPr>
      </w:pPr>
      <w:r w:rsidRPr="002142B1">
        <w:rPr>
          <w:sz w:val="28"/>
          <w:szCs w:val="28"/>
        </w:rPr>
        <w:t xml:space="preserve">Площадь территории для размещения одного автомобиля на автостоянках принимается 22,5 </w:t>
      </w:r>
      <w:r w:rsidRPr="002142B1">
        <w:rPr>
          <w:bCs/>
          <w:sz w:val="28"/>
          <w:szCs w:val="28"/>
        </w:rPr>
        <w:t>м</w:t>
      </w:r>
      <w:proofErr w:type="gramStart"/>
      <w:r w:rsidRPr="002142B1">
        <w:rPr>
          <w:bCs/>
          <w:sz w:val="28"/>
          <w:szCs w:val="28"/>
          <w:vertAlign w:val="superscript"/>
        </w:rPr>
        <w:t>2</w:t>
      </w:r>
      <w:proofErr w:type="gramEnd"/>
      <w:r w:rsidRPr="002142B1">
        <w:rPr>
          <w:sz w:val="28"/>
          <w:szCs w:val="28"/>
        </w:rPr>
        <w:t xml:space="preserve">. При устройстве автостоянок в </w:t>
      </w:r>
      <w:proofErr w:type="spellStart"/>
      <w:r w:rsidRPr="002142B1">
        <w:rPr>
          <w:sz w:val="28"/>
          <w:szCs w:val="28"/>
        </w:rPr>
        <w:t>уширениях</w:t>
      </w:r>
      <w:proofErr w:type="spellEnd"/>
      <w:r w:rsidRPr="002142B1">
        <w:rPr>
          <w:sz w:val="28"/>
          <w:szCs w:val="28"/>
        </w:rPr>
        <w:t xml:space="preserve"> проезжих частей улиц и проездов площадь для размещения 1 автомобиля принимается 18,0 </w:t>
      </w:r>
      <w:r w:rsidRPr="002142B1">
        <w:rPr>
          <w:bCs/>
          <w:sz w:val="28"/>
          <w:szCs w:val="28"/>
        </w:rPr>
        <w:t>м</w:t>
      </w:r>
      <w:proofErr w:type="gramStart"/>
      <w:r w:rsidRPr="002142B1">
        <w:rPr>
          <w:bCs/>
          <w:sz w:val="28"/>
          <w:szCs w:val="28"/>
          <w:vertAlign w:val="superscript"/>
        </w:rPr>
        <w:t>2</w:t>
      </w:r>
      <w:proofErr w:type="gramEnd"/>
      <w:r w:rsidRPr="002142B1">
        <w:rPr>
          <w:sz w:val="28"/>
          <w:szCs w:val="28"/>
        </w:rPr>
        <w:t>.</w:t>
      </w: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p>
    <w:p w:rsidR="008878BF" w:rsidRPr="00A92840" w:rsidRDefault="008878BF" w:rsidP="008878BF">
      <w:pPr>
        <w:widowControl w:val="0"/>
        <w:tabs>
          <w:tab w:val="left" w:pos="1080"/>
          <w:tab w:val="left" w:pos="1260"/>
          <w:tab w:val="center" w:pos="7950"/>
          <w:tab w:val="center" w:pos="9300"/>
          <w:tab w:val="center" w:pos="9375"/>
        </w:tabs>
        <w:autoSpaceDE w:val="0"/>
        <w:autoSpaceDN w:val="0"/>
        <w:adjustRightInd w:val="0"/>
        <w:ind w:right="96"/>
        <w:jc w:val="center"/>
        <w:rPr>
          <w:b/>
          <w:sz w:val="28"/>
          <w:szCs w:val="28"/>
        </w:rPr>
      </w:pPr>
      <w:r>
        <w:rPr>
          <w:b/>
          <w:sz w:val="28"/>
          <w:szCs w:val="28"/>
        </w:rPr>
        <w:t xml:space="preserve">3.4. Объекты, относящиеся к области обработки, утилизации, </w:t>
      </w:r>
      <w:r w:rsidRPr="00A92840">
        <w:rPr>
          <w:b/>
          <w:sz w:val="28"/>
          <w:szCs w:val="28"/>
        </w:rPr>
        <w:t>обезвреживания и размещения отходов производств и потребления.</w:t>
      </w: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9" w:firstLine="540"/>
        <w:jc w:val="both"/>
        <w:rPr>
          <w:sz w:val="28"/>
          <w:szCs w:val="28"/>
        </w:rPr>
      </w:pPr>
      <w:r w:rsidRPr="00A92840">
        <w:rPr>
          <w:sz w:val="28"/>
          <w:szCs w:val="28"/>
        </w:rPr>
        <w:t>Объекты, относящиеся к области обработки, утилизации, обезвреживания и размещения отх</w:t>
      </w:r>
      <w:r>
        <w:rPr>
          <w:sz w:val="28"/>
          <w:szCs w:val="28"/>
        </w:rPr>
        <w:t>одов производства и потребления.</w:t>
      </w:r>
    </w:p>
    <w:p w:rsidR="008878BF" w:rsidRPr="00A92840" w:rsidRDefault="008878BF" w:rsidP="008878BF">
      <w:pPr>
        <w:widowControl w:val="0"/>
        <w:tabs>
          <w:tab w:val="left" w:pos="1080"/>
          <w:tab w:val="left" w:pos="1260"/>
          <w:tab w:val="center" w:pos="7950"/>
          <w:tab w:val="center" w:pos="9300"/>
          <w:tab w:val="center" w:pos="9375"/>
        </w:tabs>
        <w:autoSpaceDE w:val="0"/>
        <w:autoSpaceDN w:val="0"/>
        <w:adjustRightInd w:val="0"/>
        <w:ind w:right="99" w:firstLine="540"/>
        <w:jc w:val="both"/>
        <w:rPr>
          <w:sz w:val="28"/>
          <w:szCs w:val="28"/>
        </w:rPr>
      </w:pPr>
    </w:p>
    <w:p w:rsidR="008878BF" w:rsidRPr="005908A1" w:rsidRDefault="008878BF" w:rsidP="008878BF">
      <w:pPr>
        <w:widowControl w:val="0"/>
        <w:tabs>
          <w:tab w:val="left" w:pos="1080"/>
          <w:tab w:val="left" w:pos="1260"/>
          <w:tab w:val="center" w:pos="7950"/>
          <w:tab w:val="center" w:pos="9300"/>
          <w:tab w:val="center" w:pos="9375"/>
        </w:tabs>
        <w:autoSpaceDE w:val="0"/>
        <w:autoSpaceDN w:val="0"/>
        <w:adjustRightInd w:val="0"/>
        <w:ind w:right="99" w:firstLine="540"/>
        <w:jc w:val="right"/>
        <w:rPr>
          <w:sz w:val="28"/>
          <w:szCs w:val="28"/>
        </w:rPr>
      </w:pPr>
      <w:r w:rsidRPr="005908A1">
        <w:rPr>
          <w:sz w:val="28"/>
          <w:szCs w:val="28"/>
        </w:rPr>
        <w:t>Таблица 15. Нормы накопления бытовых 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458"/>
        <w:gridCol w:w="2337"/>
        <w:gridCol w:w="1303"/>
        <w:gridCol w:w="1554"/>
      </w:tblGrid>
      <w:tr w:rsidR="008878BF" w:rsidRPr="001C667E" w:rsidTr="00FB6A61">
        <w:tc>
          <w:tcPr>
            <w:tcW w:w="624" w:type="dxa"/>
            <w:vMerge w:val="restart"/>
          </w:tcPr>
          <w:p w:rsidR="008878BF" w:rsidRPr="001C667E" w:rsidRDefault="008878BF" w:rsidP="00FB6A61">
            <w:pPr>
              <w:widowControl w:val="0"/>
              <w:autoSpaceDE w:val="0"/>
              <w:autoSpaceDN w:val="0"/>
              <w:jc w:val="center"/>
            </w:pPr>
            <w:r w:rsidRPr="001C667E">
              <w:t>N</w:t>
            </w:r>
          </w:p>
          <w:p w:rsidR="008878BF" w:rsidRPr="001C667E" w:rsidRDefault="008878BF" w:rsidP="00FB6A61">
            <w:pPr>
              <w:widowControl w:val="0"/>
              <w:autoSpaceDE w:val="0"/>
              <w:autoSpaceDN w:val="0"/>
              <w:jc w:val="center"/>
            </w:pPr>
            <w:proofErr w:type="gramStart"/>
            <w:r w:rsidRPr="001C667E">
              <w:t>п</w:t>
            </w:r>
            <w:proofErr w:type="gramEnd"/>
            <w:r w:rsidRPr="001C667E">
              <w:t>/п</w:t>
            </w:r>
          </w:p>
        </w:tc>
        <w:tc>
          <w:tcPr>
            <w:tcW w:w="3458" w:type="dxa"/>
            <w:vMerge w:val="restart"/>
          </w:tcPr>
          <w:p w:rsidR="008878BF" w:rsidRPr="001C667E" w:rsidRDefault="008878BF" w:rsidP="00FB6A61">
            <w:pPr>
              <w:widowControl w:val="0"/>
              <w:autoSpaceDE w:val="0"/>
              <w:autoSpaceDN w:val="0"/>
              <w:jc w:val="center"/>
            </w:pPr>
            <w:r w:rsidRPr="001C667E">
              <w:t>Наименование категории объекта</w:t>
            </w:r>
          </w:p>
        </w:tc>
        <w:tc>
          <w:tcPr>
            <w:tcW w:w="2337" w:type="dxa"/>
            <w:vMerge w:val="restart"/>
          </w:tcPr>
          <w:p w:rsidR="008878BF" w:rsidRPr="001C667E" w:rsidRDefault="008878BF" w:rsidP="00FB6A61">
            <w:pPr>
              <w:widowControl w:val="0"/>
              <w:autoSpaceDE w:val="0"/>
              <w:autoSpaceDN w:val="0"/>
              <w:jc w:val="center"/>
            </w:pPr>
            <w:r w:rsidRPr="001C667E">
              <w:t>Расчетная единица, в отношении которой устанавливается норматив</w:t>
            </w:r>
          </w:p>
        </w:tc>
        <w:tc>
          <w:tcPr>
            <w:tcW w:w="2857" w:type="dxa"/>
            <w:gridSpan w:val="2"/>
          </w:tcPr>
          <w:p w:rsidR="008878BF" w:rsidRPr="001C667E" w:rsidRDefault="008878BF" w:rsidP="00FB6A61">
            <w:pPr>
              <w:widowControl w:val="0"/>
              <w:autoSpaceDE w:val="0"/>
              <w:autoSpaceDN w:val="0"/>
              <w:jc w:val="center"/>
            </w:pPr>
            <w:r w:rsidRPr="001C667E">
              <w:t>Норматив накопления твердых коммунальных отходов</w:t>
            </w:r>
          </w:p>
        </w:tc>
      </w:tr>
      <w:tr w:rsidR="008878BF" w:rsidRPr="001C667E" w:rsidTr="00FB6A61">
        <w:tc>
          <w:tcPr>
            <w:tcW w:w="624" w:type="dxa"/>
            <w:vMerge/>
          </w:tcPr>
          <w:p w:rsidR="008878BF" w:rsidRPr="001C667E" w:rsidRDefault="008878BF" w:rsidP="00FB6A61">
            <w:pPr>
              <w:spacing w:after="200" w:line="276" w:lineRule="auto"/>
              <w:rPr>
                <w:rFonts w:eastAsia="Calibri"/>
                <w:lang w:eastAsia="en-US"/>
              </w:rPr>
            </w:pPr>
          </w:p>
        </w:tc>
        <w:tc>
          <w:tcPr>
            <w:tcW w:w="3458" w:type="dxa"/>
            <w:vMerge/>
          </w:tcPr>
          <w:p w:rsidR="008878BF" w:rsidRPr="001C667E" w:rsidRDefault="008878BF" w:rsidP="00FB6A61">
            <w:pPr>
              <w:spacing w:after="200" w:line="276" w:lineRule="auto"/>
              <w:rPr>
                <w:rFonts w:eastAsia="Calibri"/>
                <w:lang w:eastAsia="en-US"/>
              </w:rPr>
            </w:pPr>
          </w:p>
        </w:tc>
        <w:tc>
          <w:tcPr>
            <w:tcW w:w="2337" w:type="dxa"/>
            <w:vMerge/>
          </w:tcPr>
          <w:p w:rsidR="008878BF" w:rsidRPr="001C667E" w:rsidRDefault="008878BF" w:rsidP="00FB6A61">
            <w:pPr>
              <w:spacing w:after="200" w:line="276" w:lineRule="auto"/>
              <w:rPr>
                <w:rFonts w:eastAsia="Calibri"/>
                <w:lang w:eastAsia="en-US"/>
              </w:rPr>
            </w:pPr>
          </w:p>
        </w:tc>
        <w:tc>
          <w:tcPr>
            <w:tcW w:w="1303" w:type="dxa"/>
          </w:tcPr>
          <w:p w:rsidR="008878BF" w:rsidRPr="001C667E" w:rsidRDefault="008878BF" w:rsidP="00FB6A61">
            <w:pPr>
              <w:widowControl w:val="0"/>
              <w:autoSpaceDE w:val="0"/>
              <w:autoSpaceDN w:val="0"/>
              <w:jc w:val="center"/>
            </w:pPr>
            <w:proofErr w:type="gramStart"/>
            <w:r w:rsidRPr="001C667E">
              <w:t>кг</w:t>
            </w:r>
            <w:proofErr w:type="gramEnd"/>
            <w:r w:rsidRPr="001C667E">
              <w:t>/год</w:t>
            </w:r>
          </w:p>
        </w:tc>
        <w:tc>
          <w:tcPr>
            <w:tcW w:w="1554" w:type="dxa"/>
          </w:tcPr>
          <w:p w:rsidR="008878BF" w:rsidRPr="001C667E" w:rsidRDefault="008878BF" w:rsidP="00FB6A61">
            <w:pPr>
              <w:widowControl w:val="0"/>
              <w:autoSpaceDE w:val="0"/>
              <w:autoSpaceDN w:val="0"/>
              <w:jc w:val="center"/>
            </w:pPr>
            <w:r w:rsidRPr="001C667E">
              <w:t>куб. м/год</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1</w:t>
            </w:r>
          </w:p>
        </w:tc>
        <w:tc>
          <w:tcPr>
            <w:tcW w:w="3458" w:type="dxa"/>
          </w:tcPr>
          <w:p w:rsidR="008878BF" w:rsidRPr="001C667E" w:rsidRDefault="008878BF" w:rsidP="00FB6A61">
            <w:pPr>
              <w:widowControl w:val="0"/>
              <w:autoSpaceDE w:val="0"/>
              <w:autoSpaceDN w:val="0"/>
              <w:jc w:val="center"/>
            </w:pPr>
            <w:r w:rsidRPr="001C667E">
              <w:t>2</w:t>
            </w:r>
          </w:p>
        </w:tc>
        <w:tc>
          <w:tcPr>
            <w:tcW w:w="2337" w:type="dxa"/>
          </w:tcPr>
          <w:p w:rsidR="008878BF" w:rsidRPr="001C667E" w:rsidRDefault="008878BF" w:rsidP="00FB6A61">
            <w:pPr>
              <w:widowControl w:val="0"/>
              <w:autoSpaceDE w:val="0"/>
              <w:autoSpaceDN w:val="0"/>
              <w:jc w:val="center"/>
            </w:pPr>
            <w:r w:rsidRPr="001C667E">
              <w:t>3</w:t>
            </w:r>
          </w:p>
        </w:tc>
        <w:tc>
          <w:tcPr>
            <w:tcW w:w="1303" w:type="dxa"/>
          </w:tcPr>
          <w:p w:rsidR="008878BF" w:rsidRPr="001C667E" w:rsidRDefault="008878BF" w:rsidP="00FB6A61">
            <w:pPr>
              <w:widowControl w:val="0"/>
              <w:autoSpaceDE w:val="0"/>
              <w:autoSpaceDN w:val="0"/>
              <w:jc w:val="center"/>
            </w:pPr>
            <w:r w:rsidRPr="001C667E">
              <w:t>4</w:t>
            </w:r>
          </w:p>
        </w:tc>
        <w:tc>
          <w:tcPr>
            <w:tcW w:w="1554" w:type="dxa"/>
          </w:tcPr>
          <w:p w:rsidR="008878BF" w:rsidRPr="001C667E" w:rsidRDefault="008878BF" w:rsidP="00FB6A61">
            <w:pPr>
              <w:widowControl w:val="0"/>
              <w:autoSpaceDE w:val="0"/>
              <w:autoSpaceDN w:val="0"/>
              <w:jc w:val="center"/>
            </w:pPr>
            <w:r w:rsidRPr="001C667E">
              <w:t>5</w:t>
            </w:r>
          </w:p>
        </w:tc>
      </w:tr>
      <w:tr w:rsidR="008878BF" w:rsidRPr="001C667E" w:rsidTr="00FB6A61">
        <w:tc>
          <w:tcPr>
            <w:tcW w:w="9276" w:type="dxa"/>
            <w:gridSpan w:val="5"/>
          </w:tcPr>
          <w:p w:rsidR="008878BF" w:rsidRPr="001C667E" w:rsidRDefault="008878BF" w:rsidP="00FB6A61">
            <w:pPr>
              <w:widowControl w:val="0"/>
              <w:autoSpaceDE w:val="0"/>
              <w:autoSpaceDN w:val="0"/>
              <w:jc w:val="center"/>
              <w:outlineLvl w:val="1"/>
            </w:pPr>
            <w:r w:rsidRPr="001C667E">
              <w:t>1. Жилой фонд</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1.1</w:t>
            </w:r>
          </w:p>
        </w:tc>
        <w:tc>
          <w:tcPr>
            <w:tcW w:w="3458" w:type="dxa"/>
          </w:tcPr>
          <w:p w:rsidR="008878BF" w:rsidRPr="001C667E" w:rsidRDefault="008878BF" w:rsidP="00FB6A61">
            <w:pPr>
              <w:widowControl w:val="0"/>
              <w:autoSpaceDE w:val="0"/>
              <w:autoSpaceDN w:val="0"/>
            </w:pPr>
            <w:r w:rsidRPr="001C667E">
              <w:t>Многоквартирные дома</w:t>
            </w:r>
          </w:p>
        </w:tc>
        <w:tc>
          <w:tcPr>
            <w:tcW w:w="2337" w:type="dxa"/>
          </w:tcPr>
          <w:p w:rsidR="008878BF" w:rsidRPr="001C667E" w:rsidRDefault="008878BF" w:rsidP="00FB6A61">
            <w:pPr>
              <w:widowControl w:val="0"/>
              <w:autoSpaceDE w:val="0"/>
              <w:autoSpaceDN w:val="0"/>
              <w:jc w:val="center"/>
            </w:pPr>
            <w:r w:rsidRPr="001C667E">
              <w:t>1 житель</w:t>
            </w:r>
          </w:p>
        </w:tc>
        <w:tc>
          <w:tcPr>
            <w:tcW w:w="1303" w:type="dxa"/>
          </w:tcPr>
          <w:p w:rsidR="008878BF" w:rsidRPr="001C667E" w:rsidRDefault="008878BF" w:rsidP="00FB6A61">
            <w:pPr>
              <w:widowControl w:val="0"/>
              <w:autoSpaceDE w:val="0"/>
              <w:autoSpaceDN w:val="0"/>
              <w:jc w:val="center"/>
            </w:pPr>
            <w:r w:rsidRPr="001C667E">
              <w:t>263,211</w:t>
            </w:r>
          </w:p>
        </w:tc>
        <w:tc>
          <w:tcPr>
            <w:tcW w:w="1554" w:type="dxa"/>
          </w:tcPr>
          <w:p w:rsidR="008878BF" w:rsidRPr="001C667E" w:rsidRDefault="008878BF" w:rsidP="00FB6A61">
            <w:pPr>
              <w:widowControl w:val="0"/>
              <w:autoSpaceDE w:val="0"/>
              <w:autoSpaceDN w:val="0"/>
              <w:jc w:val="center"/>
            </w:pPr>
            <w:r w:rsidRPr="001C667E">
              <w:t>2,138</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1.2</w:t>
            </w:r>
          </w:p>
        </w:tc>
        <w:tc>
          <w:tcPr>
            <w:tcW w:w="3458" w:type="dxa"/>
          </w:tcPr>
          <w:p w:rsidR="008878BF" w:rsidRPr="001C667E" w:rsidRDefault="008878BF" w:rsidP="00FB6A61">
            <w:pPr>
              <w:widowControl w:val="0"/>
              <w:autoSpaceDE w:val="0"/>
              <w:autoSpaceDN w:val="0"/>
            </w:pPr>
            <w:r w:rsidRPr="001C667E">
              <w:t>Индивидуальные жилые дома</w:t>
            </w:r>
          </w:p>
        </w:tc>
        <w:tc>
          <w:tcPr>
            <w:tcW w:w="2337" w:type="dxa"/>
          </w:tcPr>
          <w:p w:rsidR="008878BF" w:rsidRPr="001C667E" w:rsidRDefault="008878BF" w:rsidP="00FB6A61">
            <w:pPr>
              <w:widowControl w:val="0"/>
              <w:autoSpaceDE w:val="0"/>
              <w:autoSpaceDN w:val="0"/>
              <w:jc w:val="center"/>
            </w:pPr>
            <w:r w:rsidRPr="001C667E">
              <w:t>1 житель</w:t>
            </w:r>
          </w:p>
        </w:tc>
        <w:tc>
          <w:tcPr>
            <w:tcW w:w="1303" w:type="dxa"/>
          </w:tcPr>
          <w:p w:rsidR="008878BF" w:rsidRPr="001C667E" w:rsidRDefault="008878BF" w:rsidP="00FB6A61">
            <w:pPr>
              <w:widowControl w:val="0"/>
              <w:autoSpaceDE w:val="0"/>
              <w:autoSpaceDN w:val="0"/>
              <w:jc w:val="center"/>
            </w:pPr>
            <w:r w:rsidRPr="001C667E">
              <w:t>311,126</w:t>
            </w:r>
          </w:p>
        </w:tc>
        <w:tc>
          <w:tcPr>
            <w:tcW w:w="1554" w:type="dxa"/>
          </w:tcPr>
          <w:p w:rsidR="008878BF" w:rsidRPr="001C667E" w:rsidRDefault="008878BF" w:rsidP="00FB6A61">
            <w:pPr>
              <w:widowControl w:val="0"/>
              <w:autoSpaceDE w:val="0"/>
              <w:autoSpaceDN w:val="0"/>
              <w:jc w:val="center"/>
            </w:pPr>
            <w:r w:rsidRPr="001C667E">
              <w:t>2,423</w:t>
            </w:r>
          </w:p>
        </w:tc>
      </w:tr>
      <w:tr w:rsidR="008878BF" w:rsidRPr="001C667E" w:rsidTr="00FB6A61">
        <w:tc>
          <w:tcPr>
            <w:tcW w:w="9276" w:type="dxa"/>
            <w:gridSpan w:val="5"/>
          </w:tcPr>
          <w:p w:rsidR="008878BF" w:rsidRPr="001C667E" w:rsidRDefault="008878BF" w:rsidP="00FB6A61">
            <w:pPr>
              <w:widowControl w:val="0"/>
              <w:autoSpaceDE w:val="0"/>
              <w:autoSpaceDN w:val="0"/>
              <w:jc w:val="center"/>
              <w:outlineLvl w:val="1"/>
            </w:pPr>
            <w:r w:rsidRPr="001C667E">
              <w:t>2. Административные и научные учреждения</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2.1</w:t>
            </w:r>
          </w:p>
        </w:tc>
        <w:tc>
          <w:tcPr>
            <w:tcW w:w="3458" w:type="dxa"/>
          </w:tcPr>
          <w:p w:rsidR="008878BF" w:rsidRPr="001C667E" w:rsidRDefault="008878BF" w:rsidP="00FB6A61">
            <w:pPr>
              <w:widowControl w:val="0"/>
              <w:autoSpaceDE w:val="0"/>
              <w:autoSpaceDN w:val="0"/>
            </w:pPr>
            <w:r w:rsidRPr="001C667E">
              <w:t>Научно-исследовательские, проектные институты и конструкторские бюро</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13,464</w:t>
            </w:r>
          </w:p>
        </w:tc>
        <w:tc>
          <w:tcPr>
            <w:tcW w:w="1554" w:type="dxa"/>
          </w:tcPr>
          <w:p w:rsidR="008878BF" w:rsidRPr="001C667E" w:rsidRDefault="008878BF" w:rsidP="00FB6A61">
            <w:pPr>
              <w:widowControl w:val="0"/>
              <w:autoSpaceDE w:val="0"/>
              <w:autoSpaceDN w:val="0"/>
              <w:jc w:val="center"/>
            </w:pPr>
            <w:r w:rsidRPr="001C667E">
              <w:t>0,058</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2.2</w:t>
            </w:r>
          </w:p>
        </w:tc>
        <w:tc>
          <w:tcPr>
            <w:tcW w:w="3458" w:type="dxa"/>
          </w:tcPr>
          <w:p w:rsidR="008878BF" w:rsidRPr="001C667E" w:rsidRDefault="008878BF" w:rsidP="00FB6A61">
            <w:pPr>
              <w:widowControl w:val="0"/>
              <w:autoSpaceDE w:val="0"/>
              <w:autoSpaceDN w:val="0"/>
            </w:pPr>
            <w:r w:rsidRPr="001C667E">
              <w:t>Банки, финансовые учреждения</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14,700</w:t>
            </w:r>
          </w:p>
        </w:tc>
        <w:tc>
          <w:tcPr>
            <w:tcW w:w="1554" w:type="dxa"/>
          </w:tcPr>
          <w:p w:rsidR="008878BF" w:rsidRPr="001C667E" w:rsidRDefault="008878BF" w:rsidP="00FB6A61">
            <w:pPr>
              <w:widowControl w:val="0"/>
              <w:autoSpaceDE w:val="0"/>
              <w:autoSpaceDN w:val="0"/>
              <w:jc w:val="center"/>
            </w:pPr>
            <w:r w:rsidRPr="001C667E">
              <w:t>0,120</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2.3</w:t>
            </w:r>
          </w:p>
        </w:tc>
        <w:tc>
          <w:tcPr>
            <w:tcW w:w="3458" w:type="dxa"/>
          </w:tcPr>
          <w:p w:rsidR="008878BF" w:rsidRPr="001C667E" w:rsidRDefault="008878BF" w:rsidP="00FB6A61">
            <w:pPr>
              <w:widowControl w:val="0"/>
              <w:autoSpaceDE w:val="0"/>
              <w:autoSpaceDN w:val="0"/>
            </w:pPr>
            <w:r w:rsidRPr="001C667E">
              <w:t>Отделения связи</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12,339</w:t>
            </w:r>
          </w:p>
        </w:tc>
        <w:tc>
          <w:tcPr>
            <w:tcW w:w="1554" w:type="dxa"/>
          </w:tcPr>
          <w:p w:rsidR="008878BF" w:rsidRPr="001C667E" w:rsidRDefault="008878BF" w:rsidP="00FB6A61">
            <w:pPr>
              <w:widowControl w:val="0"/>
              <w:autoSpaceDE w:val="0"/>
              <w:autoSpaceDN w:val="0"/>
              <w:jc w:val="center"/>
            </w:pPr>
            <w:r w:rsidRPr="001C667E">
              <w:t>0,081</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2.4</w:t>
            </w:r>
          </w:p>
        </w:tc>
        <w:tc>
          <w:tcPr>
            <w:tcW w:w="3458" w:type="dxa"/>
          </w:tcPr>
          <w:p w:rsidR="008878BF" w:rsidRPr="001C667E" w:rsidRDefault="008878BF" w:rsidP="00FB6A61">
            <w:pPr>
              <w:widowControl w:val="0"/>
              <w:autoSpaceDE w:val="0"/>
              <w:autoSpaceDN w:val="0"/>
            </w:pPr>
            <w:r w:rsidRPr="001C667E">
              <w:t>Административные здания, учреждения, конторы</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15,487</w:t>
            </w:r>
          </w:p>
        </w:tc>
        <w:tc>
          <w:tcPr>
            <w:tcW w:w="1554" w:type="dxa"/>
          </w:tcPr>
          <w:p w:rsidR="008878BF" w:rsidRPr="001C667E" w:rsidRDefault="008878BF" w:rsidP="00FB6A61">
            <w:pPr>
              <w:widowControl w:val="0"/>
              <w:autoSpaceDE w:val="0"/>
              <w:autoSpaceDN w:val="0"/>
              <w:jc w:val="center"/>
            </w:pPr>
            <w:r w:rsidRPr="001C667E">
              <w:t>0,108</w:t>
            </w:r>
          </w:p>
        </w:tc>
      </w:tr>
      <w:tr w:rsidR="008878BF" w:rsidRPr="001C667E" w:rsidTr="00FB6A61">
        <w:tc>
          <w:tcPr>
            <w:tcW w:w="9276" w:type="dxa"/>
            <w:gridSpan w:val="5"/>
          </w:tcPr>
          <w:p w:rsidR="008878BF" w:rsidRPr="001C667E" w:rsidRDefault="008878BF" w:rsidP="00FB6A61">
            <w:pPr>
              <w:widowControl w:val="0"/>
              <w:autoSpaceDE w:val="0"/>
              <w:autoSpaceDN w:val="0"/>
              <w:jc w:val="center"/>
              <w:outlineLvl w:val="1"/>
            </w:pPr>
            <w:r w:rsidRPr="001C667E">
              <w:t>3. Предприятия торговли</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3.1</w:t>
            </w:r>
          </w:p>
        </w:tc>
        <w:tc>
          <w:tcPr>
            <w:tcW w:w="3458" w:type="dxa"/>
          </w:tcPr>
          <w:p w:rsidR="008878BF" w:rsidRPr="001C667E" w:rsidRDefault="008878BF" w:rsidP="00FB6A61">
            <w:pPr>
              <w:widowControl w:val="0"/>
              <w:autoSpaceDE w:val="0"/>
              <w:autoSpaceDN w:val="0"/>
            </w:pPr>
            <w:r w:rsidRPr="001C667E">
              <w:t>Продовольственные магазины</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214,587</w:t>
            </w:r>
          </w:p>
        </w:tc>
        <w:tc>
          <w:tcPr>
            <w:tcW w:w="1554" w:type="dxa"/>
          </w:tcPr>
          <w:p w:rsidR="008878BF" w:rsidRPr="001C667E" w:rsidRDefault="008878BF" w:rsidP="00FB6A61">
            <w:pPr>
              <w:widowControl w:val="0"/>
              <w:autoSpaceDE w:val="0"/>
              <w:autoSpaceDN w:val="0"/>
              <w:jc w:val="center"/>
            </w:pPr>
            <w:r w:rsidRPr="001C667E">
              <w:t>1,247</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3.2</w:t>
            </w:r>
          </w:p>
        </w:tc>
        <w:tc>
          <w:tcPr>
            <w:tcW w:w="3458" w:type="dxa"/>
          </w:tcPr>
          <w:p w:rsidR="008878BF" w:rsidRPr="001C667E" w:rsidRDefault="008878BF" w:rsidP="00FB6A61">
            <w:pPr>
              <w:widowControl w:val="0"/>
              <w:autoSpaceDE w:val="0"/>
              <w:autoSpaceDN w:val="0"/>
            </w:pPr>
            <w:r w:rsidRPr="001C667E">
              <w:t>Промтоварные магазины</w:t>
            </w:r>
          </w:p>
        </w:tc>
        <w:tc>
          <w:tcPr>
            <w:tcW w:w="2337" w:type="dxa"/>
          </w:tcPr>
          <w:p w:rsidR="008878BF" w:rsidRPr="001C667E" w:rsidRDefault="008878BF" w:rsidP="00FB6A61">
            <w:pPr>
              <w:widowControl w:val="0"/>
              <w:autoSpaceDE w:val="0"/>
              <w:autoSpaceDN w:val="0"/>
              <w:jc w:val="center"/>
            </w:pPr>
            <w:r w:rsidRPr="001C667E">
              <w:t xml:space="preserve">1 кв. метр общей </w:t>
            </w:r>
            <w:r w:rsidRPr="001C667E">
              <w:lastRenderedPageBreak/>
              <w:t>площади</w:t>
            </w:r>
          </w:p>
        </w:tc>
        <w:tc>
          <w:tcPr>
            <w:tcW w:w="1303" w:type="dxa"/>
          </w:tcPr>
          <w:p w:rsidR="008878BF" w:rsidRPr="001C667E" w:rsidRDefault="008878BF" w:rsidP="00FB6A61">
            <w:pPr>
              <w:widowControl w:val="0"/>
              <w:autoSpaceDE w:val="0"/>
              <w:autoSpaceDN w:val="0"/>
              <w:jc w:val="center"/>
            </w:pPr>
            <w:r w:rsidRPr="001C667E">
              <w:lastRenderedPageBreak/>
              <w:t>86,651</w:t>
            </w:r>
          </w:p>
        </w:tc>
        <w:tc>
          <w:tcPr>
            <w:tcW w:w="1554" w:type="dxa"/>
          </w:tcPr>
          <w:p w:rsidR="008878BF" w:rsidRPr="001C667E" w:rsidRDefault="008878BF" w:rsidP="00FB6A61">
            <w:pPr>
              <w:widowControl w:val="0"/>
              <w:autoSpaceDE w:val="0"/>
              <w:autoSpaceDN w:val="0"/>
              <w:jc w:val="center"/>
            </w:pPr>
            <w:r w:rsidRPr="001C667E">
              <w:t>0,697</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lastRenderedPageBreak/>
              <w:t>3.3</w:t>
            </w:r>
          </w:p>
        </w:tc>
        <w:tc>
          <w:tcPr>
            <w:tcW w:w="3458" w:type="dxa"/>
          </w:tcPr>
          <w:p w:rsidR="008878BF" w:rsidRPr="001C667E" w:rsidRDefault="008878BF" w:rsidP="00FB6A61">
            <w:pPr>
              <w:widowControl w:val="0"/>
              <w:autoSpaceDE w:val="0"/>
              <w:autoSpaceDN w:val="0"/>
            </w:pPr>
            <w:r w:rsidRPr="001C667E">
              <w:t>Павильоны</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188,134</w:t>
            </w:r>
          </w:p>
        </w:tc>
        <w:tc>
          <w:tcPr>
            <w:tcW w:w="1554" w:type="dxa"/>
          </w:tcPr>
          <w:p w:rsidR="008878BF" w:rsidRPr="001C667E" w:rsidRDefault="008878BF" w:rsidP="00FB6A61">
            <w:pPr>
              <w:widowControl w:val="0"/>
              <w:autoSpaceDE w:val="0"/>
              <w:autoSpaceDN w:val="0"/>
              <w:jc w:val="center"/>
            </w:pPr>
            <w:r w:rsidRPr="001C667E">
              <w:t>0,635</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3.4</w:t>
            </w:r>
          </w:p>
        </w:tc>
        <w:tc>
          <w:tcPr>
            <w:tcW w:w="3458" w:type="dxa"/>
          </w:tcPr>
          <w:p w:rsidR="008878BF" w:rsidRPr="001C667E" w:rsidRDefault="008878BF" w:rsidP="00FB6A61">
            <w:pPr>
              <w:widowControl w:val="0"/>
              <w:autoSpaceDE w:val="0"/>
              <w:autoSpaceDN w:val="0"/>
            </w:pPr>
            <w:r w:rsidRPr="001C667E">
              <w:t>Лотки</w:t>
            </w:r>
          </w:p>
        </w:tc>
        <w:tc>
          <w:tcPr>
            <w:tcW w:w="2337" w:type="dxa"/>
          </w:tcPr>
          <w:p w:rsidR="008878BF" w:rsidRPr="001C667E" w:rsidRDefault="008878BF" w:rsidP="00FB6A61">
            <w:pPr>
              <w:widowControl w:val="0"/>
              <w:autoSpaceDE w:val="0"/>
              <w:autoSpaceDN w:val="0"/>
              <w:jc w:val="center"/>
            </w:pPr>
            <w:r w:rsidRPr="001C667E">
              <w:t>1 торговое место</w:t>
            </w:r>
          </w:p>
        </w:tc>
        <w:tc>
          <w:tcPr>
            <w:tcW w:w="1303" w:type="dxa"/>
          </w:tcPr>
          <w:p w:rsidR="008878BF" w:rsidRPr="001C667E" w:rsidRDefault="008878BF" w:rsidP="00FB6A61">
            <w:pPr>
              <w:widowControl w:val="0"/>
              <w:autoSpaceDE w:val="0"/>
              <w:autoSpaceDN w:val="0"/>
              <w:jc w:val="center"/>
            </w:pPr>
            <w:r w:rsidRPr="001C667E">
              <w:t>303,032</w:t>
            </w:r>
          </w:p>
        </w:tc>
        <w:tc>
          <w:tcPr>
            <w:tcW w:w="1554" w:type="dxa"/>
          </w:tcPr>
          <w:p w:rsidR="008878BF" w:rsidRPr="001C667E" w:rsidRDefault="008878BF" w:rsidP="00FB6A61">
            <w:pPr>
              <w:widowControl w:val="0"/>
              <w:autoSpaceDE w:val="0"/>
              <w:autoSpaceDN w:val="0"/>
              <w:jc w:val="center"/>
            </w:pPr>
            <w:r w:rsidRPr="001C667E">
              <w:t>2,511</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3.5</w:t>
            </w:r>
          </w:p>
        </w:tc>
        <w:tc>
          <w:tcPr>
            <w:tcW w:w="3458" w:type="dxa"/>
          </w:tcPr>
          <w:p w:rsidR="008878BF" w:rsidRPr="001C667E" w:rsidRDefault="008878BF" w:rsidP="00FB6A61">
            <w:pPr>
              <w:widowControl w:val="0"/>
              <w:autoSpaceDE w:val="0"/>
              <w:autoSpaceDN w:val="0"/>
            </w:pPr>
            <w:r w:rsidRPr="001C667E">
              <w:t>Палатки, киоски</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22,126</w:t>
            </w:r>
          </w:p>
        </w:tc>
        <w:tc>
          <w:tcPr>
            <w:tcW w:w="1554" w:type="dxa"/>
          </w:tcPr>
          <w:p w:rsidR="008878BF" w:rsidRPr="001C667E" w:rsidRDefault="008878BF" w:rsidP="00FB6A61">
            <w:pPr>
              <w:widowControl w:val="0"/>
              <w:autoSpaceDE w:val="0"/>
              <w:autoSpaceDN w:val="0"/>
              <w:jc w:val="center"/>
            </w:pPr>
            <w:r w:rsidRPr="001C667E">
              <w:t>0,178</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3.6</w:t>
            </w:r>
          </w:p>
        </w:tc>
        <w:tc>
          <w:tcPr>
            <w:tcW w:w="3458" w:type="dxa"/>
          </w:tcPr>
          <w:p w:rsidR="008878BF" w:rsidRPr="001C667E" w:rsidRDefault="008878BF" w:rsidP="00FB6A61">
            <w:pPr>
              <w:widowControl w:val="0"/>
              <w:autoSpaceDE w:val="0"/>
              <w:autoSpaceDN w:val="0"/>
            </w:pPr>
            <w:r w:rsidRPr="001C667E">
              <w:t>Торговля с машин</w:t>
            </w:r>
          </w:p>
        </w:tc>
        <w:tc>
          <w:tcPr>
            <w:tcW w:w="2337" w:type="dxa"/>
          </w:tcPr>
          <w:p w:rsidR="008878BF" w:rsidRPr="001C667E" w:rsidRDefault="008878BF" w:rsidP="00FB6A61">
            <w:pPr>
              <w:widowControl w:val="0"/>
              <w:autoSpaceDE w:val="0"/>
              <w:autoSpaceDN w:val="0"/>
              <w:jc w:val="center"/>
            </w:pPr>
            <w:r w:rsidRPr="001C667E">
              <w:t>1 торговое место</w:t>
            </w:r>
          </w:p>
        </w:tc>
        <w:tc>
          <w:tcPr>
            <w:tcW w:w="1303" w:type="dxa"/>
          </w:tcPr>
          <w:p w:rsidR="008878BF" w:rsidRPr="001C667E" w:rsidRDefault="008878BF" w:rsidP="00FB6A61">
            <w:pPr>
              <w:widowControl w:val="0"/>
              <w:autoSpaceDE w:val="0"/>
              <w:autoSpaceDN w:val="0"/>
              <w:jc w:val="center"/>
            </w:pPr>
            <w:r w:rsidRPr="001C667E">
              <w:t>95,525</w:t>
            </w:r>
          </w:p>
        </w:tc>
        <w:tc>
          <w:tcPr>
            <w:tcW w:w="1554" w:type="dxa"/>
          </w:tcPr>
          <w:p w:rsidR="008878BF" w:rsidRPr="001C667E" w:rsidRDefault="008878BF" w:rsidP="00FB6A61">
            <w:pPr>
              <w:widowControl w:val="0"/>
              <w:autoSpaceDE w:val="0"/>
              <w:autoSpaceDN w:val="0"/>
              <w:jc w:val="center"/>
            </w:pPr>
            <w:r w:rsidRPr="001C667E">
              <w:t>0,873</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3.7</w:t>
            </w:r>
          </w:p>
        </w:tc>
        <w:tc>
          <w:tcPr>
            <w:tcW w:w="3458" w:type="dxa"/>
          </w:tcPr>
          <w:p w:rsidR="008878BF" w:rsidRPr="001C667E" w:rsidRDefault="008878BF" w:rsidP="00FB6A61">
            <w:pPr>
              <w:widowControl w:val="0"/>
              <w:autoSpaceDE w:val="0"/>
              <w:autoSpaceDN w:val="0"/>
            </w:pPr>
            <w:r w:rsidRPr="001C667E">
              <w:t>Супермаркеты (универмаги)</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51,019</w:t>
            </w:r>
          </w:p>
        </w:tc>
        <w:tc>
          <w:tcPr>
            <w:tcW w:w="1554" w:type="dxa"/>
          </w:tcPr>
          <w:p w:rsidR="008878BF" w:rsidRPr="001C667E" w:rsidRDefault="008878BF" w:rsidP="00FB6A61">
            <w:pPr>
              <w:widowControl w:val="0"/>
              <w:autoSpaceDE w:val="0"/>
              <w:autoSpaceDN w:val="0"/>
              <w:jc w:val="center"/>
            </w:pPr>
            <w:r w:rsidRPr="001C667E">
              <w:t>0,392</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3.8</w:t>
            </w:r>
          </w:p>
        </w:tc>
        <w:tc>
          <w:tcPr>
            <w:tcW w:w="3458" w:type="dxa"/>
          </w:tcPr>
          <w:p w:rsidR="008878BF" w:rsidRPr="001C667E" w:rsidRDefault="008878BF" w:rsidP="00FB6A61">
            <w:pPr>
              <w:widowControl w:val="0"/>
              <w:autoSpaceDE w:val="0"/>
              <w:autoSpaceDN w:val="0"/>
            </w:pPr>
            <w:r w:rsidRPr="001C667E">
              <w:t>Рынки продовольственные</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49,243</w:t>
            </w:r>
          </w:p>
        </w:tc>
        <w:tc>
          <w:tcPr>
            <w:tcW w:w="1554" w:type="dxa"/>
          </w:tcPr>
          <w:p w:rsidR="008878BF" w:rsidRPr="001C667E" w:rsidRDefault="008878BF" w:rsidP="00FB6A61">
            <w:pPr>
              <w:widowControl w:val="0"/>
              <w:autoSpaceDE w:val="0"/>
              <w:autoSpaceDN w:val="0"/>
              <w:jc w:val="center"/>
            </w:pPr>
            <w:r w:rsidRPr="001C667E">
              <w:t>0,368</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3.9</w:t>
            </w:r>
          </w:p>
        </w:tc>
        <w:tc>
          <w:tcPr>
            <w:tcW w:w="3458" w:type="dxa"/>
          </w:tcPr>
          <w:p w:rsidR="008878BF" w:rsidRPr="001C667E" w:rsidRDefault="008878BF" w:rsidP="00FB6A61">
            <w:pPr>
              <w:widowControl w:val="0"/>
              <w:autoSpaceDE w:val="0"/>
              <w:autoSpaceDN w:val="0"/>
            </w:pPr>
            <w:r w:rsidRPr="001C667E">
              <w:t>Рынки промтоварные</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25,309</w:t>
            </w:r>
          </w:p>
        </w:tc>
        <w:tc>
          <w:tcPr>
            <w:tcW w:w="1554" w:type="dxa"/>
          </w:tcPr>
          <w:p w:rsidR="008878BF" w:rsidRPr="001C667E" w:rsidRDefault="008878BF" w:rsidP="00FB6A61">
            <w:pPr>
              <w:widowControl w:val="0"/>
              <w:autoSpaceDE w:val="0"/>
              <w:autoSpaceDN w:val="0"/>
              <w:jc w:val="center"/>
            </w:pPr>
            <w:r w:rsidRPr="001C667E">
              <w:t>0,136</w:t>
            </w:r>
          </w:p>
        </w:tc>
      </w:tr>
      <w:tr w:rsidR="008878BF" w:rsidRPr="001C667E" w:rsidTr="00FB6A61">
        <w:tc>
          <w:tcPr>
            <w:tcW w:w="9276" w:type="dxa"/>
            <w:gridSpan w:val="5"/>
          </w:tcPr>
          <w:p w:rsidR="008878BF" w:rsidRPr="001C667E" w:rsidRDefault="008878BF" w:rsidP="00FB6A61">
            <w:pPr>
              <w:widowControl w:val="0"/>
              <w:autoSpaceDE w:val="0"/>
              <w:autoSpaceDN w:val="0"/>
              <w:jc w:val="center"/>
              <w:outlineLvl w:val="1"/>
            </w:pPr>
            <w:r w:rsidRPr="001C667E">
              <w:t>4. Дошкольные и образовательные учреждения</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4.1</w:t>
            </w:r>
          </w:p>
        </w:tc>
        <w:tc>
          <w:tcPr>
            <w:tcW w:w="3458" w:type="dxa"/>
          </w:tcPr>
          <w:p w:rsidR="008878BF" w:rsidRPr="001C667E" w:rsidRDefault="008878BF" w:rsidP="00FB6A61">
            <w:pPr>
              <w:widowControl w:val="0"/>
              <w:autoSpaceDE w:val="0"/>
              <w:autoSpaceDN w:val="0"/>
            </w:pPr>
            <w:r w:rsidRPr="001C667E">
              <w:t>Дошкольные образовательные учреждения</w:t>
            </w:r>
          </w:p>
        </w:tc>
        <w:tc>
          <w:tcPr>
            <w:tcW w:w="2337" w:type="dxa"/>
          </w:tcPr>
          <w:p w:rsidR="008878BF" w:rsidRPr="001C667E" w:rsidRDefault="008878BF" w:rsidP="00FB6A61">
            <w:pPr>
              <w:widowControl w:val="0"/>
              <w:autoSpaceDE w:val="0"/>
              <w:autoSpaceDN w:val="0"/>
              <w:jc w:val="center"/>
            </w:pPr>
            <w:r w:rsidRPr="001C667E">
              <w:t>1 место</w:t>
            </w:r>
          </w:p>
        </w:tc>
        <w:tc>
          <w:tcPr>
            <w:tcW w:w="1303" w:type="dxa"/>
          </w:tcPr>
          <w:p w:rsidR="008878BF" w:rsidRPr="001C667E" w:rsidRDefault="008878BF" w:rsidP="00FB6A61">
            <w:pPr>
              <w:widowControl w:val="0"/>
              <w:autoSpaceDE w:val="0"/>
              <w:autoSpaceDN w:val="0"/>
              <w:jc w:val="center"/>
            </w:pPr>
            <w:r w:rsidRPr="001C667E">
              <w:t>49,609</w:t>
            </w:r>
          </w:p>
        </w:tc>
        <w:tc>
          <w:tcPr>
            <w:tcW w:w="1554" w:type="dxa"/>
          </w:tcPr>
          <w:p w:rsidR="008878BF" w:rsidRPr="001C667E" w:rsidRDefault="008878BF" w:rsidP="00FB6A61">
            <w:pPr>
              <w:widowControl w:val="0"/>
              <w:autoSpaceDE w:val="0"/>
              <w:autoSpaceDN w:val="0"/>
              <w:jc w:val="center"/>
            </w:pPr>
            <w:r w:rsidRPr="001C667E">
              <w:t>1,077</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4.2</w:t>
            </w:r>
          </w:p>
        </w:tc>
        <w:tc>
          <w:tcPr>
            <w:tcW w:w="3458" w:type="dxa"/>
          </w:tcPr>
          <w:p w:rsidR="008878BF" w:rsidRPr="001C667E" w:rsidRDefault="008878BF" w:rsidP="00FB6A61">
            <w:pPr>
              <w:widowControl w:val="0"/>
              <w:autoSpaceDE w:val="0"/>
              <w:autoSpaceDN w:val="0"/>
            </w:pPr>
            <w:r w:rsidRPr="001C667E">
              <w:t>Общеобразовательные учреждения, высшие учебные заведения</w:t>
            </w:r>
          </w:p>
        </w:tc>
        <w:tc>
          <w:tcPr>
            <w:tcW w:w="2337" w:type="dxa"/>
          </w:tcPr>
          <w:p w:rsidR="008878BF" w:rsidRPr="001C667E" w:rsidRDefault="008878BF" w:rsidP="00FB6A61">
            <w:pPr>
              <w:widowControl w:val="0"/>
              <w:autoSpaceDE w:val="0"/>
              <w:autoSpaceDN w:val="0"/>
              <w:jc w:val="center"/>
            </w:pPr>
            <w:r w:rsidRPr="001C667E">
              <w:t>1 учащийся</w:t>
            </w:r>
          </w:p>
        </w:tc>
        <w:tc>
          <w:tcPr>
            <w:tcW w:w="1303" w:type="dxa"/>
          </w:tcPr>
          <w:p w:rsidR="008878BF" w:rsidRPr="001C667E" w:rsidRDefault="008878BF" w:rsidP="00FB6A61">
            <w:pPr>
              <w:widowControl w:val="0"/>
              <w:autoSpaceDE w:val="0"/>
              <w:autoSpaceDN w:val="0"/>
              <w:jc w:val="center"/>
            </w:pPr>
            <w:r w:rsidRPr="001C667E">
              <w:t>25,049</w:t>
            </w:r>
          </w:p>
        </w:tc>
        <w:tc>
          <w:tcPr>
            <w:tcW w:w="1554" w:type="dxa"/>
          </w:tcPr>
          <w:p w:rsidR="008878BF" w:rsidRPr="001C667E" w:rsidRDefault="008878BF" w:rsidP="00FB6A61">
            <w:pPr>
              <w:widowControl w:val="0"/>
              <w:autoSpaceDE w:val="0"/>
              <w:autoSpaceDN w:val="0"/>
              <w:jc w:val="center"/>
            </w:pPr>
            <w:r w:rsidRPr="001C667E">
              <w:t>0,864</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4.3</w:t>
            </w:r>
          </w:p>
        </w:tc>
        <w:tc>
          <w:tcPr>
            <w:tcW w:w="3458" w:type="dxa"/>
          </w:tcPr>
          <w:p w:rsidR="008878BF" w:rsidRPr="001C667E" w:rsidRDefault="008878BF" w:rsidP="00FB6A61">
            <w:pPr>
              <w:widowControl w:val="0"/>
              <w:autoSpaceDE w:val="0"/>
              <w:autoSpaceDN w:val="0"/>
            </w:pPr>
            <w:r w:rsidRPr="001C667E">
              <w:t>Учреждения начального и среднего профессионального образования, высшего и послевузовского образования или иные учреждения, осуществляющие образовательный процесс</w:t>
            </w:r>
          </w:p>
        </w:tc>
        <w:tc>
          <w:tcPr>
            <w:tcW w:w="2337" w:type="dxa"/>
          </w:tcPr>
          <w:p w:rsidR="008878BF" w:rsidRPr="001C667E" w:rsidRDefault="008878BF" w:rsidP="00FB6A61">
            <w:pPr>
              <w:widowControl w:val="0"/>
              <w:autoSpaceDE w:val="0"/>
              <w:autoSpaceDN w:val="0"/>
              <w:jc w:val="center"/>
            </w:pPr>
            <w:r w:rsidRPr="001C667E">
              <w:t>1 учащийся</w:t>
            </w:r>
          </w:p>
        </w:tc>
        <w:tc>
          <w:tcPr>
            <w:tcW w:w="1303" w:type="dxa"/>
          </w:tcPr>
          <w:p w:rsidR="008878BF" w:rsidRPr="001C667E" w:rsidRDefault="008878BF" w:rsidP="00FB6A61">
            <w:pPr>
              <w:widowControl w:val="0"/>
              <w:autoSpaceDE w:val="0"/>
              <w:autoSpaceDN w:val="0"/>
              <w:jc w:val="center"/>
            </w:pPr>
            <w:r w:rsidRPr="001C667E">
              <w:t>18,878</w:t>
            </w:r>
          </w:p>
        </w:tc>
        <w:tc>
          <w:tcPr>
            <w:tcW w:w="1554" w:type="dxa"/>
          </w:tcPr>
          <w:p w:rsidR="008878BF" w:rsidRPr="001C667E" w:rsidRDefault="008878BF" w:rsidP="00FB6A61">
            <w:pPr>
              <w:widowControl w:val="0"/>
              <w:autoSpaceDE w:val="0"/>
              <w:autoSpaceDN w:val="0"/>
              <w:jc w:val="center"/>
            </w:pPr>
            <w:r w:rsidRPr="001C667E">
              <w:t>0,841</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4.4</w:t>
            </w:r>
          </w:p>
        </w:tc>
        <w:tc>
          <w:tcPr>
            <w:tcW w:w="3458" w:type="dxa"/>
          </w:tcPr>
          <w:p w:rsidR="008878BF" w:rsidRPr="001C667E" w:rsidRDefault="008878BF" w:rsidP="00FB6A61">
            <w:pPr>
              <w:widowControl w:val="0"/>
              <w:autoSpaceDE w:val="0"/>
              <w:autoSpaceDN w:val="0"/>
            </w:pPr>
            <w:r w:rsidRPr="001C667E">
              <w:t>Детские дома, интернаты</w:t>
            </w:r>
          </w:p>
        </w:tc>
        <w:tc>
          <w:tcPr>
            <w:tcW w:w="2337" w:type="dxa"/>
          </w:tcPr>
          <w:p w:rsidR="008878BF" w:rsidRPr="001C667E" w:rsidRDefault="008878BF" w:rsidP="00FB6A61">
            <w:pPr>
              <w:widowControl w:val="0"/>
              <w:autoSpaceDE w:val="0"/>
              <w:autoSpaceDN w:val="0"/>
              <w:jc w:val="center"/>
            </w:pPr>
            <w:r w:rsidRPr="001C667E">
              <w:t>1 учащийся</w:t>
            </w:r>
          </w:p>
        </w:tc>
        <w:tc>
          <w:tcPr>
            <w:tcW w:w="1303" w:type="dxa"/>
          </w:tcPr>
          <w:p w:rsidR="008878BF" w:rsidRPr="001C667E" w:rsidRDefault="008878BF" w:rsidP="00FB6A61">
            <w:pPr>
              <w:widowControl w:val="0"/>
              <w:autoSpaceDE w:val="0"/>
              <w:autoSpaceDN w:val="0"/>
              <w:jc w:val="center"/>
            </w:pPr>
            <w:r w:rsidRPr="001C667E">
              <w:t>141,356</w:t>
            </w:r>
          </w:p>
        </w:tc>
        <w:tc>
          <w:tcPr>
            <w:tcW w:w="1554" w:type="dxa"/>
          </w:tcPr>
          <w:p w:rsidR="008878BF" w:rsidRPr="001C667E" w:rsidRDefault="008878BF" w:rsidP="00FB6A61">
            <w:pPr>
              <w:widowControl w:val="0"/>
              <w:autoSpaceDE w:val="0"/>
              <w:autoSpaceDN w:val="0"/>
              <w:jc w:val="center"/>
            </w:pPr>
            <w:r w:rsidRPr="001C667E">
              <w:t>1,813</w:t>
            </w:r>
          </w:p>
        </w:tc>
      </w:tr>
      <w:tr w:rsidR="008878BF" w:rsidRPr="001C667E" w:rsidTr="00FB6A61">
        <w:tc>
          <w:tcPr>
            <w:tcW w:w="9276" w:type="dxa"/>
            <w:gridSpan w:val="5"/>
          </w:tcPr>
          <w:p w:rsidR="008878BF" w:rsidRPr="001C667E" w:rsidRDefault="008878BF" w:rsidP="00FB6A61">
            <w:pPr>
              <w:widowControl w:val="0"/>
              <w:autoSpaceDE w:val="0"/>
              <w:autoSpaceDN w:val="0"/>
              <w:jc w:val="center"/>
              <w:outlineLvl w:val="1"/>
            </w:pPr>
            <w:r w:rsidRPr="001C667E">
              <w:t>5. Предприятия транспортной инфраструктуры</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5.1</w:t>
            </w:r>
          </w:p>
        </w:tc>
        <w:tc>
          <w:tcPr>
            <w:tcW w:w="3458" w:type="dxa"/>
          </w:tcPr>
          <w:p w:rsidR="008878BF" w:rsidRPr="001C667E" w:rsidRDefault="008878BF" w:rsidP="00FB6A61">
            <w:pPr>
              <w:widowControl w:val="0"/>
              <w:autoSpaceDE w:val="0"/>
              <w:autoSpaceDN w:val="0"/>
            </w:pPr>
            <w:r w:rsidRPr="001C667E">
              <w:t>Автомастерские, шиномонтажные мастерские, станции технического обслуживания</w:t>
            </w:r>
          </w:p>
        </w:tc>
        <w:tc>
          <w:tcPr>
            <w:tcW w:w="2337" w:type="dxa"/>
          </w:tcPr>
          <w:p w:rsidR="008878BF" w:rsidRPr="001C667E" w:rsidRDefault="008878BF" w:rsidP="00FB6A61">
            <w:pPr>
              <w:widowControl w:val="0"/>
              <w:autoSpaceDE w:val="0"/>
              <w:autoSpaceDN w:val="0"/>
              <w:jc w:val="center"/>
            </w:pPr>
            <w:r w:rsidRPr="001C667E">
              <w:t xml:space="preserve">1 </w:t>
            </w:r>
            <w:proofErr w:type="spellStart"/>
            <w:r w:rsidRPr="001C667E">
              <w:t>машино</w:t>
            </w:r>
            <w:proofErr w:type="spellEnd"/>
            <w:r w:rsidRPr="001C667E">
              <w:t>-место</w:t>
            </w:r>
          </w:p>
        </w:tc>
        <w:tc>
          <w:tcPr>
            <w:tcW w:w="1303" w:type="dxa"/>
          </w:tcPr>
          <w:p w:rsidR="008878BF" w:rsidRPr="001C667E" w:rsidRDefault="008878BF" w:rsidP="00FB6A61">
            <w:pPr>
              <w:widowControl w:val="0"/>
              <w:autoSpaceDE w:val="0"/>
              <w:autoSpaceDN w:val="0"/>
              <w:jc w:val="center"/>
            </w:pPr>
            <w:r w:rsidRPr="001C667E">
              <w:t>260,250</w:t>
            </w:r>
          </w:p>
        </w:tc>
        <w:tc>
          <w:tcPr>
            <w:tcW w:w="1554" w:type="dxa"/>
          </w:tcPr>
          <w:p w:rsidR="008878BF" w:rsidRPr="001C667E" w:rsidRDefault="008878BF" w:rsidP="00FB6A61">
            <w:pPr>
              <w:widowControl w:val="0"/>
              <w:autoSpaceDE w:val="0"/>
              <w:autoSpaceDN w:val="0"/>
              <w:jc w:val="center"/>
            </w:pPr>
            <w:r w:rsidRPr="001C667E">
              <w:t>2,436</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5.2</w:t>
            </w:r>
          </w:p>
        </w:tc>
        <w:tc>
          <w:tcPr>
            <w:tcW w:w="3458" w:type="dxa"/>
          </w:tcPr>
          <w:p w:rsidR="008878BF" w:rsidRPr="001C667E" w:rsidRDefault="008878BF" w:rsidP="00FB6A61">
            <w:pPr>
              <w:widowControl w:val="0"/>
              <w:autoSpaceDE w:val="0"/>
              <w:autoSpaceDN w:val="0"/>
            </w:pPr>
            <w:r w:rsidRPr="001C667E">
              <w:t>Автозаправочные станции</w:t>
            </w:r>
          </w:p>
        </w:tc>
        <w:tc>
          <w:tcPr>
            <w:tcW w:w="2337" w:type="dxa"/>
          </w:tcPr>
          <w:p w:rsidR="008878BF" w:rsidRPr="001C667E" w:rsidRDefault="008878BF" w:rsidP="00FB6A61">
            <w:pPr>
              <w:widowControl w:val="0"/>
              <w:autoSpaceDE w:val="0"/>
              <w:autoSpaceDN w:val="0"/>
              <w:jc w:val="center"/>
            </w:pPr>
            <w:r w:rsidRPr="001C667E">
              <w:t xml:space="preserve">1 </w:t>
            </w:r>
            <w:proofErr w:type="spellStart"/>
            <w:r w:rsidRPr="001C667E">
              <w:t>машино</w:t>
            </w:r>
            <w:proofErr w:type="spellEnd"/>
            <w:r w:rsidRPr="001C667E">
              <w:t>-место</w:t>
            </w:r>
          </w:p>
        </w:tc>
        <w:tc>
          <w:tcPr>
            <w:tcW w:w="1303" w:type="dxa"/>
          </w:tcPr>
          <w:p w:rsidR="008878BF" w:rsidRPr="001C667E" w:rsidRDefault="008878BF" w:rsidP="00FB6A61">
            <w:pPr>
              <w:widowControl w:val="0"/>
              <w:autoSpaceDE w:val="0"/>
              <w:autoSpaceDN w:val="0"/>
              <w:jc w:val="center"/>
            </w:pPr>
            <w:r w:rsidRPr="001C667E">
              <w:t>1277,104</w:t>
            </w:r>
          </w:p>
        </w:tc>
        <w:tc>
          <w:tcPr>
            <w:tcW w:w="1554" w:type="dxa"/>
          </w:tcPr>
          <w:p w:rsidR="008878BF" w:rsidRPr="001C667E" w:rsidRDefault="008878BF" w:rsidP="00FB6A61">
            <w:pPr>
              <w:widowControl w:val="0"/>
              <w:autoSpaceDE w:val="0"/>
              <w:autoSpaceDN w:val="0"/>
              <w:jc w:val="center"/>
            </w:pPr>
            <w:r w:rsidRPr="001C667E">
              <w:t>8,532</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5.3</w:t>
            </w:r>
          </w:p>
        </w:tc>
        <w:tc>
          <w:tcPr>
            <w:tcW w:w="3458" w:type="dxa"/>
          </w:tcPr>
          <w:p w:rsidR="008878BF" w:rsidRPr="001C667E" w:rsidRDefault="008878BF" w:rsidP="00FB6A61">
            <w:pPr>
              <w:widowControl w:val="0"/>
              <w:autoSpaceDE w:val="0"/>
              <w:autoSpaceDN w:val="0"/>
            </w:pPr>
            <w:r w:rsidRPr="001C667E">
              <w:t>Автостоянки и парковки</w:t>
            </w:r>
          </w:p>
        </w:tc>
        <w:tc>
          <w:tcPr>
            <w:tcW w:w="2337" w:type="dxa"/>
          </w:tcPr>
          <w:p w:rsidR="008878BF" w:rsidRPr="001C667E" w:rsidRDefault="008878BF" w:rsidP="00FB6A61">
            <w:pPr>
              <w:widowControl w:val="0"/>
              <w:autoSpaceDE w:val="0"/>
              <w:autoSpaceDN w:val="0"/>
              <w:jc w:val="center"/>
            </w:pPr>
            <w:r w:rsidRPr="001C667E">
              <w:t xml:space="preserve">1 </w:t>
            </w:r>
            <w:proofErr w:type="spellStart"/>
            <w:r w:rsidRPr="001C667E">
              <w:t>машино</w:t>
            </w:r>
            <w:proofErr w:type="spellEnd"/>
            <w:r w:rsidRPr="001C667E">
              <w:t>-место</w:t>
            </w:r>
          </w:p>
        </w:tc>
        <w:tc>
          <w:tcPr>
            <w:tcW w:w="1303" w:type="dxa"/>
          </w:tcPr>
          <w:p w:rsidR="008878BF" w:rsidRPr="001C667E" w:rsidRDefault="008878BF" w:rsidP="00FB6A61">
            <w:pPr>
              <w:widowControl w:val="0"/>
              <w:autoSpaceDE w:val="0"/>
              <w:autoSpaceDN w:val="0"/>
              <w:jc w:val="center"/>
            </w:pPr>
            <w:r w:rsidRPr="001C667E">
              <w:t>253,179</w:t>
            </w:r>
          </w:p>
        </w:tc>
        <w:tc>
          <w:tcPr>
            <w:tcW w:w="1554" w:type="dxa"/>
          </w:tcPr>
          <w:p w:rsidR="008878BF" w:rsidRPr="001C667E" w:rsidRDefault="008878BF" w:rsidP="00FB6A61">
            <w:pPr>
              <w:widowControl w:val="0"/>
              <w:autoSpaceDE w:val="0"/>
              <w:autoSpaceDN w:val="0"/>
              <w:jc w:val="center"/>
            </w:pPr>
            <w:r w:rsidRPr="001C667E">
              <w:t>2,142</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5.4</w:t>
            </w:r>
          </w:p>
        </w:tc>
        <w:tc>
          <w:tcPr>
            <w:tcW w:w="3458" w:type="dxa"/>
          </w:tcPr>
          <w:p w:rsidR="008878BF" w:rsidRPr="001C667E" w:rsidRDefault="008878BF" w:rsidP="00FB6A61">
            <w:pPr>
              <w:widowControl w:val="0"/>
              <w:autoSpaceDE w:val="0"/>
              <w:autoSpaceDN w:val="0"/>
            </w:pPr>
            <w:r w:rsidRPr="001C667E">
              <w:t>Гаражи, парковки закрытого типа</w:t>
            </w:r>
          </w:p>
        </w:tc>
        <w:tc>
          <w:tcPr>
            <w:tcW w:w="2337" w:type="dxa"/>
          </w:tcPr>
          <w:p w:rsidR="008878BF" w:rsidRPr="001C667E" w:rsidRDefault="008878BF" w:rsidP="00FB6A61">
            <w:pPr>
              <w:widowControl w:val="0"/>
              <w:autoSpaceDE w:val="0"/>
              <w:autoSpaceDN w:val="0"/>
              <w:jc w:val="center"/>
            </w:pPr>
            <w:r w:rsidRPr="001C667E">
              <w:t xml:space="preserve">1 </w:t>
            </w:r>
            <w:proofErr w:type="spellStart"/>
            <w:r w:rsidRPr="001C667E">
              <w:t>машино</w:t>
            </w:r>
            <w:proofErr w:type="spellEnd"/>
            <w:r w:rsidRPr="001C667E">
              <w:t>-место</w:t>
            </w:r>
          </w:p>
        </w:tc>
        <w:tc>
          <w:tcPr>
            <w:tcW w:w="1303" w:type="dxa"/>
          </w:tcPr>
          <w:p w:rsidR="008878BF" w:rsidRPr="001C667E" w:rsidRDefault="008878BF" w:rsidP="00FB6A61">
            <w:pPr>
              <w:widowControl w:val="0"/>
              <w:autoSpaceDE w:val="0"/>
              <w:autoSpaceDN w:val="0"/>
              <w:jc w:val="center"/>
            </w:pPr>
            <w:r w:rsidRPr="001C667E">
              <w:t>239,100</w:t>
            </w:r>
          </w:p>
        </w:tc>
        <w:tc>
          <w:tcPr>
            <w:tcW w:w="1554" w:type="dxa"/>
          </w:tcPr>
          <w:p w:rsidR="008878BF" w:rsidRPr="001C667E" w:rsidRDefault="008878BF" w:rsidP="00FB6A61">
            <w:pPr>
              <w:widowControl w:val="0"/>
              <w:autoSpaceDE w:val="0"/>
              <w:autoSpaceDN w:val="0"/>
              <w:jc w:val="center"/>
            </w:pPr>
            <w:r w:rsidRPr="001C667E">
              <w:t>2,219</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5.5</w:t>
            </w:r>
          </w:p>
        </w:tc>
        <w:tc>
          <w:tcPr>
            <w:tcW w:w="3458" w:type="dxa"/>
          </w:tcPr>
          <w:p w:rsidR="008878BF" w:rsidRPr="001C667E" w:rsidRDefault="008878BF" w:rsidP="00FB6A61">
            <w:pPr>
              <w:widowControl w:val="0"/>
              <w:autoSpaceDE w:val="0"/>
              <w:autoSpaceDN w:val="0"/>
            </w:pPr>
            <w:r w:rsidRPr="001C667E">
              <w:t>Автомойки</w:t>
            </w:r>
          </w:p>
        </w:tc>
        <w:tc>
          <w:tcPr>
            <w:tcW w:w="2337" w:type="dxa"/>
          </w:tcPr>
          <w:p w:rsidR="008878BF" w:rsidRPr="001C667E" w:rsidRDefault="008878BF" w:rsidP="00FB6A61">
            <w:pPr>
              <w:widowControl w:val="0"/>
              <w:autoSpaceDE w:val="0"/>
              <w:autoSpaceDN w:val="0"/>
              <w:jc w:val="center"/>
            </w:pPr>
            <w:r w:rsidRPr="001C667E">
              <w:t xml:space="preserve">1 </w:t>
            </w:r>
            <w:proofErr w:type="spellStart"/>
            <w:r w:rsidRPr="001C667E">
              <w:t>машино</w:t>
            </w:r>
            <w:proofErr w:type="spellEnd"/>
            <w:r w:rsidRPr="001C667E">
              <w:t>-место</w:t>
            </w:r>
          </w:p>
        </w:tc>
        <w:tc>
          <w:tcPr>
            <w:tcW w:w="1303" w:type="dxa"/>
          </w:tcPr>
          <w:p w:rsidR="008878BF" w:rsidRPr="001C667E" w:rsidRDefault="008878BF" w:rsidP="00FB6A61">
            <w:pPr>
              <w:widowControl w:val="0"/>
              <w:autoSpaceDE w:val="0"/>
              <w:autoSpaceDN w:val="0"/>
              <w:jc w:val="center"/>
            </w:pPr>
            <w:r w:rsidRPr="001C667E">
              <w:t>632,528</w:t>
            </w:r>
          </w:p>
        </w:tc>
        <w:tc>
          <w:tcPr>
            <w:tcW w:w="1554" w:type="dxa"/>
          </w:tcPr>
          <w:p w:rsidR="008878BF" w:rsidRPr="001C667E" w:rsidRDefault="008878BF" w:rsidP="00FB6A61">
            <w:pPr>
              <w:widowControl w:val="0"/>
              <w:autoSpaceDE w:val="0"/>
              <w:autoSpaceDN w:val="0"/>
              <w:jc w:val="center"/>
            </w:pPr>
            <w:r w:rsidRPr="001C667E">
              <w:t>5,561</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lastRenderedPageBreak/>
              <w:t>5.6</w:t>
            </w:r>
          </w:p>
        </w:tc>
        <w:tc>
          <w:tcPr>
            <w:tcW w:w="3458" w:type="dxa"/>
          </w:tcPr>
          <w:p w:rsidR="008878BF" w:rsidRPr="001C667E" w:rsidRDefault="008878BF" w:rsidP="00FB6A61">
            <w:pPr>
              <w:widowControl w:val="0"/>
              <w:autoSpaceDE w:val="0"/>
              <w:autoSpaceDN w:val="0"/>
            </w:pPr>
            <w:r w:rsidRPr="001C667E">
              <w:t>Железнодорожные и автовокзалы, аэропорты, речные порты</w:t>
            </w:r>
          </w:p>
        </w:tc>
        <w:tc>
          <w:tcPr>
            <w:tcW w:w="2337" w:type="dxa"/>
          </w:tcPr>
          <w:p w:rsidR="008878BF" w:rsidRPr="001C667E" w:rsidRDefault="008878BF" w:rsidP="00FB6A61">
            <w:pPr>
              <w:widowControl w:val="0"/>
              <w:autoSpaceDE w:val="0"/>
              <w:autoSpaceDN w:val="0"/>
              <w:jc w:val="center"/>
            </w:pPr>
            <w:r w:rsidRPr="001C667E">
              <w:t>1 пассажир</w:t>
            </w:r>
          </w:p>
        </w:tc>
        <w:tc>
          <w:tcPr>
            <w:tcW w:w="1303" w:type="dxa"/>
          </w:tcPr>
          <w:p w:rsidR="008878BF" w:rsidRPr="001C667E" w:rsidRDefault="008878BF" w:rsidP="00FB6A61">
            <w:pPr>
              <w:widowControl w:val="0"/>
              <w:autoSpaceDE w:val="0"/>
              <w:autoSpaceDN w:val="0"/>
              <w:jc w:val="center"/>
            </w:pPr>
            <w:r w:rsidRPr="001C667E">
              <w:t>203,852</w:t>
            </w:r>
          </w:p>
        </w:tc>
        <w:tc>
          <w:tcPr>
            <w:tcW w:w="1554" w:type="dxa"/>
          </w:tcPr>
          <w:p w:rsidR="008878BF" w:rsidRPr="001C667E" w:rsidRDefault="008878BF" w:rsidP="00FB6A61">
            <w:pPr>
              <w:widowControl w:val="0"/>
              <w:autoSpaceDE w:val="0"/>
              <w:autoSpaceDN w:val="0"/>
              <w:jc w:val="center"/>
            </w:pPr>
            <w:r w:rsidRPr="001C667E">
              <w:t>1,917</w:t>
            </w:r>
          </w:p>
        </w:tc>
      </w:tr>
      <w:tr w:rsidR="008878BF" w:rsidRPr="001C667E" w:rsidTr="00FB6A61">
        <w:trPr>
          <w:trHeight w:val="566"/>
        </w:trPr>
        <w:tc>
          <w:tcPr>
            <w:tcW w:w="9276" w:type="dxa"/>
            <w:gridSpan w:val="5"/>
          </w:tcPr>
          <w:p w:rsidR="008878BF" w:rsidRPr="001C667E" w:rsidRDefault="008878BF" w:rsidP="00FB6A61">
            <w:pPr>
              <w:widowControl w:val="0"/>
              <w:autoSpaceDE w:val="0"/>
              <w:autoSpaceDN w:val="0"/>
              <w:jc w:val="center"/>
              <w:outlineLvl w:val="1"/>
            </w:pPr>
            <w:r w:rsidRPr="001C667E">
              <w:t>6. Культурно-развлекательные и спортивные учреждения</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6.1</w:t>
            </w:r>
          </w:p>
        </w:tc>
        <w:tc>
          <w:tcPr>
            <w:tcW w:w="3458" w:type="dxa"/>
          </w:tcPr>
          <w:p w:rsidR="008878BF" w:rsidRPr="001C667E" w:rsidRDefault="008878BF" w:rsidP="00FB6A61">
            <w:pPr>
              <w:widowControl w:val="0"/>
              <w:autoSpaceDE w:val="0"/>
              <w:autoSpaceDN w:val="0"/>
            </w:pPr>
            <w:r w:rsidRPr="001C667E">
              <w:t>Клубы, кинотеатры, концертные залы, театры, цирки</w:t>
            </w:r>
          </w:p>
        </w:tc>
        <w:tc>
          <w:tcPr>
            <w:tcW w:w="2337" w:type="dxa"/>
          </w:tcPr>
          <w:p w:rsidR="008878BF" w:rsidRPr="001C667E" w:rsidRDefault="008878BF" w:rsidP="00FB6A61">
            <w:pPr>
              <w:widowControl w:val="0"/>
              <w:autoSpaceDE w:val="0"/>
              <w:autoSpaceDN w:val="0"/>
              <w:jc w:val="center"/>
            </w:pPr>
            <w:r w:rsidRPr="001C667E">
              <w:t>1 место</w:t>
            </w:r>
          </w:p>
        </w:tc>
        <w:tc>
          <w:tcPr>
            <w:tcW w:w="1303" w:type="dxa"/>
          </w:tcPr>
          <w:p w:rsidR="008878BF" w:rsidRPr="001C667E" w:rsidRDefault="008878BF" w:rsidP="00FB6A61">
            <w:pPr>
              <w:widowControl w:val="0"/>
              <w:autoSpaceDE w:val="0"/>
              <w:autoSpaceDN w:val="0"/>
              <w:jc w:val="center"/>
            </w:pPr>
            <w:r w:rsidRPr="001C667E">
              <w:t>48,145</w:t>
            </w:r>
          </w:p>
        </w:tc>
        <w:tc>
          <w:tcPr>
            <w:tcW w:w="1554" w:type="dxa"/>
          </w:tcPr>
          <w:p w:rsidR="008878BF" w:rsidRPr="001C667E" w:rsidRDefault="008878BF" w:rsidP="00FB6A61">
            <w:pPr>
              <w:widowControl w:val="0"/>
              <w:autoSpaceDE w:val="0"/>
              <w:autoSpaceDN w:val="0"/>
              <w:jc w:val="center"/>
            </w:pPr>
            <w:r w:rsidRPr="001C667E">
              <w:t>0,348</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6.2</w:t>
            </w:r>
          </w:p>
        </w:tc>
        <w:tc>
          <w:tcPr>
            <w:tcW w:w="3458" w:type="dxa"/>
          </w:tcPr>
          <w:p w:rsidR="008878BF" w:rsidRPr="001C667E" w:rsidRDefault="008878BF" w:rsidP="00FB6A61">
            <w:pPr>
              <w:widowControl w:val="0"/>
              <w:autoSpaceDE w:val="0"/>
              <w:autoSpaceDN w:val="0"/>
            </w:pPr>
            <w:r w:rsidRPr="001C667E">
              <w:t>Библиотеки, архивы</w:t>
            </w:r>
          </w:p>
        </w:tc>
        <w:tc>
          <w:tcPr>
            <w:tcW w:w="2337" w:type="dxa"/>
          </w:tcPr>
          <w:p w:rsidR="008878BF" w:rsidRPr="001C667E" w:rsidRDefault="008878BF" w:rsidP="00FB6A61">
            <w:pPr>
              <w:widowControl w:val="0"/>
              <w:autoSpaceDE w:val="0"/>
              <w:autoSpaceDN w:val="0"/>
              <w:jc w:val="center"/>
            </w:pPr>
            <w:r w:rsidRPr="001C667E">
              <w:t>1 место</w:t>
            </w:r>
          </w:p>
        </w:tc>
        <w:tc>
          <w:tcPr>
            <w:tcW w:w="1303" w:type="dxa"/>
          </w:tcPr>
          <w:p w:rsidR="008878BF" w:rsidRPr="001C667E" w:rsidRDefault="008878BF" w:rsidP="00FB6A61">
            <w:pPr>
              <w:widowControl w:val="0"/>
              <w:autoSpaceDE w:val="0"/>
              <w:autoSpaceDN w:val="0"/>
              <w:jc w:val="center"/>
            </w:pPr>
            <w:r w:rsidRPr="001C667E">
              <w:t>34,735</w:t>
            </w:r>
          </w:p>
        </w:tc>
        <w:tc>
          <w:tcPr>
            <w:tcW w:w="1554" w:type="dxa"/>
          </w:tcPr>
          <w:p w:rsidR="008878BF" w:rsidRPr="001C667E" w:rsidRDefault="008878BF" w:rsidP="00FB6A61">
            <w:pPr>
              <w:widowControl w:val="0"/>
              <w:autoSpaceDE w:val="0"/>
              <w:autoSpaceDN w:val="0"/>
              <w:jc w:val="center"/>
            </w:pPr>
            <w:r w:rsidRPr="001C667E">
              <w:t>0,298</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6.3</w:t>
            </w:r>
          </w:p>
        </w:tc>
        <w:tc>
          <w:tcPr>
            <w:tcW w:w="3458" w:type="dxa"/>
          </w:tcPr>
          <w:p w:rsidR="008878BF" w:rsidRPr="001C667E" w:rsidRDefault="008878BF" w:rsidP="00FB6A61">
            <w:pPr>
              <w:widowControl w:val="0"/>
              <w:autoSpaceDE w:val="0"/>
              <w:autoSpaceDN w:val="0"/>
            </w:pPr>
            <w:r w:rsidRPr="001C667E">
              <w:t>Выставочные залы, музеи</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4,740</w:t>
            </w:r>
          </w:p>
        </w:tc>
        <w:tc>
          <w:tcPr>
            <w:tcW w:w="1554" w:type="dxa"/>
          </w:tcPr>
          <w:p w:rsidR="008878BF" w:rsidRPr="001C667E" w:rsidRDefault="008878BF" w:rsidP="00FB6A61">
            <w:pPr>
              <w:widowControl w:val="0"/>
              <w:autoSpaceDE w:val="0"/>
              <w:autoSpaceDN w:val="0"/>
              <w:jc w:val="center"/>
            </w:pPr>
            <w:r w:rsidRPr="001C667E">
              <w:t>0,043</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6.4</w:t>
            </w:r>
          </w:p>
        </w:tc>
        <w:tc>
          <w:tcPr>
            <w:tcW w:w="3458" w:type="dxa"/>
          </w:tcPr>
          <w:p w:rsidR="008878BF" w:rsidRPr="001C667E" w:rsidRDefault="008878BF" w:rsidP="00FB6A61">
            <w:pPr>
              <w:widowControl w:val="0"/>
              <w:autoSpaceDE w:val="0"/>
              <w:autoSpaceDN w:val="0"/>
            </w:pPr>
            <w:r w:rsidRPr="001C667E">
              <w:t>Спортивные арены, стадионы</w:t>
            </w:r>
          </w:p>
        </w:tc>
        <w:tc>
          <w:tcPr>
            <w:tcW w:w="2337" w:type="dxa"/>
          </w:tcPr>
          <w:p w:rsidR="008878BF" w:rsidRPr="001C667E" w:rsidRDefault="008878BF" w:rsidP="00FB6A61">
            <w:pPr>
              <w:widowControl w:val="0"/>
              <w:autoSpaceDE w:val="0"/>
              <w:autoSpaceDN w:val="0"/>
              <w:jc w:val="center"/>
            </w:pPr>
            <w:r w:rsidRPr="001C667E">
              <w:t>1 место</w:t>
            </w:r>
          </w:p>
        </w:tc>
        <w:tc>
          <w:tcPr>
            <w:tcW w:w="1303" w:type="dxa"/>
          </w:tcPr>
          <w:p w:rsidR="008878BF" w:rsidRPr="001C667E" w:rsidRDefault="008878BF" w:rsidP="00FB6A61">
            <w:pPr>
              <w:widowControl w:val="0"/>
              <w:autoSpaceDE w:val="0"/>
              <w:autoSpaceDN w:val="0"/>
              <w:jc w:val="center"/>
            </w:pPr>
            <w:r w:rsidRPr="001C667E">
              <w:t>6,392</w:t>
            </w:r>
          </w:p>
        </w:tc>
        <w:tc>
          <w:tcPr>
            <w:tcW w:w="1554" w:type="dxa"/>
          </w:tcPr>
          <w:p w:rsidR="008878BF" w:rsidRPr="001C667E" w:rsidRDefault="008878BF" w:rsidP="00FB6A61">
            <w:pPr>
              <w:widowControl w:val="0"/>
              <w:autoSpaceDE w:val="0"/>
              <w:autoSpaceDN w:val="0"/>
              <w:jc w:val="center"/>
            </w:pPr>
            <w:r w:rsidRPr="001C667E">
              <w:t>0,054</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6.5</w:t>
            </w:r>
          </w:p>
        </w:tc>
        <w:tc>
          <w:tcPr>
            <w:tcW w:w="3458" w:type="dxa"/>
          </w:tcPr>
          <w:p w:rsidR="008878BF" w:rsidRPr="001C667E" w:rsidRDefault="008878BF" w:rsidP="00FB6A61">
            <w:pPr>
              <w:widowControl w:val="0"/>
              <w:autoSpaceDE w:val="0"/>
              <w:autoSpaceDN w:val="0"/>
            </w:pPr>
            <w:r w:rsidRPr="001C667E">
              <w:t>Спортивные клубы, центры, комплексы</w:t>
            </w:r>
          </w:p>
        </w:tc>
        <w:tc>
          <w:tcPr>
            <w:tcW w:w="2337" w:type="dxa"/>
          </w:tcPr>
          <w:p w:rsidR="008878BF" w:rsidRPr="001C667E" w:rsidRDefault="008878BF" w:rsidP="00FB6A61">
            <w:pPr>
              <w:widowControl w:val="0"/>
              <w:autoSpaceDE w:val="0"/>
              <w:autoSpaceDN w:val="0"/>
              <w:jc w:val="center"/>
            </w:pPr>
            <w:r w:rsidRPr="001C667E">
              <w:t>1 место</w:t>
            </w:r>
          </w:p>
        </w:tc>
        <w:tc>
          <w:tcPr>
            <w:tcW w:w="1303" w:type="dxa"/>
          </w:tcPr>
          <w:p w:rsidR="008878BF" w:rsidRPr="001C667E" w:rsidRDefault="008878BF" w:rsidP="00FB6A61">
            <w:pPr>
              <w:widowControl w:val="0"/>
              <w:autoSpaceDE w:val="0"/>
              <w:autoSpaceDN w:val="0"/>
              <w:jc w:val="center"/>
            </w:pPr>
            <w:r w:rsidRPr="001C667E">
              <w:t>25,390</w:t>
            </w:r>
          </w:p>
        </w:tc>
        <w:tc>
          <w:tcPr>
            <w:tcW w:w="1554" w:type="dxa"/>
          </w:tcPr>
          <w:p w:rsidR="008878BF" w:rsidRPr="001C667E" w:rsidRDefault="008878BF" w:rsidP="00FB6A61">
            <w:pPr>
              <w:widowControl w:val="0"/>
              <w:autoSpaceDE w:val="0"/>
              <w:autoSpaceDN w:val="0"/>
              <w:jc w:val="center"/>
            </w:pPr>
            <w:r w:rsidRPr="001C667E">
              <w:t>0,169</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6.6</w:t>
            </w:r>
          </w:p>
        </w:tc>
        <w:tc>
          <w:tcPr>
            <w:tcW w:w="3458" w:type="dxa"/>
          </w:tcPr>
          <w:p w:rsidR="008878BF" w:rsidRPr="001C667E" w:rsidRDefault="008878BF" w:rsidP="00FB6A61">
            <w:pPr>
              <w:widowControl w:val="0"/>
              <w:autoSpaceDE w:val="0"/>
              <w:autoSpaceDN w:val="0"/>
            </w:pPr>
            <w:r w:rsidRPr="001C667E">
              <w:t>Зоопарки, ботанические сады</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3,818</w:t>
            </w:r>
          </w:p>
        </w:tc>
        <w:tc>
          <w:tcPr>
            <w:tcW w:w="1554" w:type="dxa"/>
          </w:tcPr>
          <w:p w:rsidR="008878BF" w:rsidRPr="001C667E" w:rsidRDefault="008878BF" w:rsidP="00FB6A61">
            <w:pPr>
              <w:widowControl w:val="0"/>
              <w:autoSpaceDE w:val="0"/>
              <w:autoSpaceDN w:val="0"/>
              <w:jc w:val="center"/>
            </w:pPr>
            <w:r w:rsidRPr="001C667E">
              <w:t>0,035</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6.7</w:t>
            </w:r>
          </w:p>
        </w:tc>
        <w:tc>
          <w:tcPr>
            <w:tcW w:w="3458" w:type="dxa"/>
          </w:tcPr>
          <w:p w:rsidR="008878BF" w:rsidRPr="001C667E" w:rsidRDefault="008878BF" w:rsidP="00FB6A61">
            <w:pPr>
              <w:widowControl w:val="0"/>
              <w:autoSpaceDE w:val="0"/>
              <w:autoSpaceDN w:val="0"/>
            </w:pPr>
            <w:r w:rsidRPr="001C667E">
              <w:t>Пансионаты, дома отдыха, туристические базы</w:t>
            </w:r>
          </w:p>
        </w:tc>
        <w:tc>
          <w:tcPr>
            <w:tcW w:w="2337" w:type="dxa"/>
          </w:tcPr>
          <w:p w:rsidR="008878BF" w:rsidRPr="001C667E" w:rsidRDefault="008878BF" w:rsidP="00FB6A61">
            <w:pPr>
              <w:widowControl w:val="0"/>
              <w:autoSpaceDE w:val="0"/>
              <w:autoSpaceDN w:val="0"/>
              <w:jc w:val="center"/>
            </w:pPr>
            <w:r w:rsidRPr="001C667E">
              <w:t>1 место</w:t>
            </w:r>
          </w:p>
        </w:tc>
        <w:tc>
          <w:tcPr>
            <w:tcW w:w="1303" w:type="dxa"/>
          </w:tcPr>
          <w:p w:rsidR="008878BF" w:rsidRPr="001C667E" w:rsidRDefault="008878BF" w:rsidP="00FB6A61">
            <w:pPr>
              <w:widowControl w:val="0"/>
              <w:autoSpaceDE w:val="0"/>
              <w:autoSpaceDN w:val="0"/>
              <w:jc w:val="center"/>
            </w:pPr>
            <w:r w:rsidRPr="001C667E">
              <w:t>188,050</w:t>
            </w:r>
          </w:p>
        </w:tc>
        <w:tc>
          <w:tcPr>
            <w:tcW w:w="1554" w:type="dxa"/>
          </w:tcPr>
          <w:p w:rsidR="008878BF" w:rsidRPr="001C667E" w:rsidRDefault="008878BF" w:rsidP="00FB6A61">
            <w:pPr>
              <w:widowControl w:val="0"/>
              <w:autoSpaceDE w:val="0"/>
              <w:autoSpaceDN w:val="0"/>
              <w:jc w:val="center"/>
            </w:pPr>
            <w:r w:rsidRPr="001C667E">
              <w:t>1,470</w:t>
            </w:r>
          </w:p>
        </w:tc>
      </w:tr>
      <w:tr w:rsidR="008878BF" w:rsidRPr="001C667E" w:rsidTr="00FB6A61">
        <w:tc>
          <w:tcPr>
            <w:tcW w:w="9276" w:type="dxa"/>
            <w:gridSpan w:val="5"/>
          </w:tcPr>
          <w:p w:rsidR="008878BF" w:rsidRPr="001C667E" w:rsidRDefault="008878BF" w:rsidP="00FB6A61">
            <w:pPr>
              <w:widowControl w:val="0"/>
              <w:autoSpaceDE w:val="0"/>
              <w:autoSpaceDN w:val="0"/>
              <w:jc w:val="center"/>
              <w:outlineLvl w:val="1"/>
            </w:pPr>
            <w:r w:rsidRPr="001C667E">
              <w:t>7. Предприятия службы быта</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7.1</w:t>
            </w:r>
          </w:p>
        </w:tc>
        <w:tc>
          <w:tcPr>
            <w:tcW w:w="3458" w:type="dxa"/>
          </w:tcPr>
          <w:p w:rsidR="008878BF" w:rsidRPr="001C667E" w:rsidRDefault="008878BF" w:rsidP="00FB6A61">
            <w:pPr>
              <w:widowControl w:val="0"/>
              <w:autoSpaceDE w:val="0"/>
              <w:autoSpaceDN w:val="0"/>
            </w:pPr>
            <w:r w:rsidRPr="001C667E">
              <w:t>Мастерские по ремонту бытовой и компьютерной техники</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8,425</w:t>
            </w:r>
          </w:p>
        </w:tc>
        <w:tc>
          <w:tcPr>
            <w:tcW w:w="1554" w:type="dxa"/>
          </w:tcPr>
          <w:p w:rsidR="008878BF" w:rsidRPr="001C667E" w:rsidRDefault="008878BF" w:rsidP="00FB6A61">
            <w:pPr>
              <w:widowControl w:val="0"/>
              <w:autoSpaceDE w:val="0"/>
              <w:autoSpaceDN w:val="0"/>
              <w:jc w:val="center"/>
            </w:pPr>
            <w:r w:rsidRPr="001C667E">
              <w:t>0,060</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7.2</w:t>
            </w:r>
          </w:p>
        </w:tc>
        <w:tc>
          <w:tcPr>
            <w:tcW w:w="3458" w:type="dxa"/>
          </w:tcPr>
          <w:p w:rsidR="008878BF" w:rsidRPr="001C667E" w:rsidRDefault="008878BF" w:rsidP="00FB6A61">
            <w:pPr>
              <w:widowControl w:val="0"/>
              <w:autoSpaceDE w:val="0"/>
              <w:autoSpaceDN w:val="0"/>
            </w:pPr>
            <w:r w:rsidRPr="001C667E">
              <w:t>Мастерские по ремонту обуви, ключей, часов и пр.</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11,928</w:t>
            </w:r>
          </w:p>
        </w:tc>
        <w:tc>
          <w:tcPr>
            <w:tcW w:w="1554" w:type="dxa"/>
          </w:tcPr>
          <w:p w:rsidR="008878BF" w:rsidRPr="001C667E" w:rsidRDefault="008878BF" w:rsidP="00FB6A61">
            <w:pPr>
              <w:widowControl w:val="0"/>
              <w:autoSpaceDE w:val="0"/>
              <w:autoSpaceDN w:val="0"/>
              <w:jc w:val="center"/>
            </w:pPr>
            <w:r w:rsidRPr="001C667E">
              <w:t>0,106</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7.3</w:t>
            </w:r>
          </w:p>
        </w:tc>
        <w:tc>
          <w:tcPr>
            <w:tcW w:w="3458" w:type="dxa"/>
          </w:tcPr>
          <w:p w:rsidR="008878BF" w:rsidRPr="001C667E" w:rsidRDefault="008878BF" w:rsidP="00FB6A61">
            <w:pPr>
              <w:widowControl w:val="0"/>
              <w:autoSpaceDE w:val="0"/>
              <w:autoSpaceDN w:val="0"/>
            </w:pPr>
            <w:r w:rsidRPr="001C667E">
              <w:t>Ремонт и пошив одежды</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5,485</w:t>
            </w:r>
          </w:p>
        </w:tc>
        <w:tc>
          <w:tcPr>
            <w:tcW w:w="1554" w:type="dxa"/>
          </w:tcPr>
          <w:p w:rsidR="008878BF" w:rsidRPr="001C667E" w:rsidRDefault="008878BF" w:rsidP="00FB6A61">
            <w:pPr>
              <w:widowControl w:val="0"/>
              <w:autoSpaceDE w:val="0"/>
              <w:autoSpaceDN w:val="0"/>
              <w:jc w:val="center"/>
            </w:pPr>
            <w:r w:rsidRPr="001C667E">
              <w:t>0,031</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7.4</w:t>
            </w:r>
          </w:p>
        </w:tc>
        <w:tc>
          <w:tcPr>
            <w:tcW w:w="3458" w:type="dxa"/>
          </w:tcPr>
          <w:p w:rsidR="008878BF" w:rsidRPr="001C667E" w:rsidRDefault="008878BF" w:rsidP="00FB6A61">
            <w:pPr>
              <w:widowControl w:val="0"/>
              <w:autoSpaceDE w:val="0"/>
              <w:autoSpaceDN w:val="0"/>
            </w:pPr>
            <w:r w:rsidRPr="001C667E">
              <w:t>Химчистки и прачечные</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2,484</w:t>
            </w:r>
          </w:p>
        </w:tc>
        <w:tc>
          <w:tcPr>
            <w:tcW w:w="1554" w:type="dxa"/>
          </w:tcPr>
          <w:p w:rsidR="008878BF" w:rsidRPr="001C667E" w:rsidRDefault="008878BF" w:rsidP="00FB6A61">
            <w:pPr>
              <w:widowControl w:val="0"/>
              <w:autoSpaceDE w:val="0"/>
              <w:autoSpaceDN w:val="0"/>
              <w:jc w:val="center"/>
            </w:pPr>
            <w:r w:rsidRPr="001C667E">
              <w:t>0,020</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7.5</w:t>
            </w:r>
          </w:p>
        </w:tc>
        <w:tc>
          <w:tcPr>
            <w:tcW w:w="3458" w:type="dxa"/>
          </w:tcPr>
          <w:p w:rsidR="008878BF" w:rsidRPr="001C667E" w:rsidRDefault="008878BF" w:rsidP="00FB6A61">
            <w:pPr>
              <w:widowControl w:val="0"/>
              <w:autoSpaceDE w:val="0"/>
              <w:autoSpaceDN w:val="0"/>
            </w:pPr>
            <w:r w:rsidRPr="001C667E">
              <w:t>Парикмахерские, косметические салоны, салоны красоты</w:t>
            </w:r>
          </w:p>
        </w:tc>
        <w:tc>
          <w:tcPr>
            <w:tcW w:w="2337" w:type="dxa"/>
          </w:tcPr>
          <w:p w:rsidR="008878BF" w:rsidRPr="001C667E" w:rsidRDefault="008878BF" w:rsidP="00FB6A61">
            <w:pPr>
              <w:widowControl w:val="0"/>
              <w:autoSpaceDE w:val="0"/>
              <w:autoSpaceDN w:val="0"/>
              <w:jc w:val="center"/>
            </w:pPr>
            <w:r w:rsidRPr="001C667E">
              <w:t>1 место</w:t>
            </w:r>
          </w:p>
        </w:tc>
        <w:tc>
          <w:tcPr>
            <w:tcW w:w="1303" w:type="dxa"/>
          </w:tcPr>
          <w:p w:rsidR="008878BF" w:rsidRPr="001C667E" w:rsidRDefault="008878BF" w:rsidP="00FB6A61">
            <w:pPr>
              <w:widowControl w:val="0"/>
              <w:autoSpaceDE w:val="0"/>
              <w:autoSpaceDN w:val="0"/>
              <w:jc w:val="center"/>
            </w:pPr>
            <w:r w:rsidRPr="001C667E">
              <w:t>201,016</w:t>
            </w:r>
          </w:p>
        </w:tc>
        <w:tc>
          <w:tcPr>
            <w:tcW w:w="1554" w:type="dxa"/>
          </w:tcPr>
          <w:p w:rsidR="008878BF" w:rsidRPr="001C667E" w:rsidRDefault="008878BF" w:rsidP="00FB6A61">
            <w:pPr>
              <w:widowControl w:val="0"/>
              <w:autoSpaceDE w:val="0"/>
              <w:autoSpaceDN w:val="0"/>
              <w:jc w:val="center"/>
            </w:pPr>
            <w:r w:rsidRPr="001C667E">
              <w:t>3,210</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7.6</w:t>
            </w:r>
          </w:p>
        </w:tc>
        <w:tc>
          <w:tcPr>
            <w:tcW w:w="3458" w:type="dxa"/>
          </w:tcPr>
          <w:p w:rsidR="008878BF" w:rsidRPr="001C667E" w:rsidRDefault="008878BF" w:rsidP="00FB6A61">
            <w:pPr>
              <w:widowControl w:val="0"/>
              <w:autoSpaceDE w:val="0"/>
              <w:autoSpaceDN w:val="0"/>
            </w:pPr>
            <w:r w:rsidRPr="001C667E">
              <w:t>Гостиницы</w:t>
            </w:r>
          </w:p>
        </w:tc>
        <w:tc>
          <w:tcPr>
            <w:tcW w:w="2337" w:type="dxa"/>
          </w:tcPr>
          <w:p w:rsidR="008878BF" w:rsidRPr="001C667E" w:rsidRDefault="008878BF" w:rsidP="00FB6A61">
            <w:pPr>
              <w:widowControl w:val="0"/>
              <w:autoSpaceDE w:val="0"/>
              <w:autoSpaceDN w:val="0"/>
              <w:jc w:val="center"/>
            </w:pPr>
            <w:r w:rsidRPr="001C667E">
              <w:t>1 место</w:t>
            </w:r>
          </w:p>
        </w:tc>
        <w:tc>
          <w:tcPr>
            <w:tcW w:w="1303" w:type="dxa"/>
          </w:tcPr>
          <w:p w:rsidR="008878BF" w:rsidRPr="001C667E" w:rsidRDefault="008878BF" w:rsidP="00FB6A61">
            <w:pPr>
              <w:widowControl w:val="0"/>
              <w:autoSpaceDE w:val="0"/>
              <w:autoSpaceDN w:val="0"/>
              <w:jc w:val="center"/>
            </w:pPr>
            <w:r w:rsidRPr="001C667E">
              <w:t>222,872</w:t>
            </w:r>
          </w:p>
        </w:tc>
        <w:tc>
          <w:tcPr>
            <w:tcW w:w="1554" w:type="dxa"/>
          </w:tcPr>
          <w:p w:rsidR="008878BF" w:rsidRPr="001C667E" w:rsidRDefault="008878BF" w:rsidP="00FB6A61">
            <w:pPr>
              <w:widowControl w:val="0"/>
              <w:autoSpaceDE w:val="0"/>
              <w:autoSpaceDN w:val="0"/>
              <w:jc w:val="center"/>
            </w:pPr>
            <w:r w:rsidRPr="001C667E">
              <w:t>1,055</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7.7</w:t>
            </w:r>
          </w:p>
        </w:tc>
        <w:tc>
          <w:tcPr>
            <w:tcW w:w="3458" w:type="dxa"/>
          </w:tcPr>
          <w:p w:rsidR="008878BF" w:rsidRPr="001C667E" w:rsidRDefault="008878BF" w:rsidP="00FB6A61">
            <w:pPr>
              <w:widowControl w:val="0"/>
              <w:autoSpaceDE w:val="0"/>
              <w:autoSpaceDN w:val="0"/>
            </w:pPr>
            <w:r w:rsidRPr="001C667E">
              <w:t>Общежития</w:t>
            </w:r>
          </w:p>
        </w:tc>
        <w:tc>
          <w:tcPr>
            <w:tcW w:w="2337" w:type="dxa"/>
          </w:tcPr>
          <w:p w:rsidR="008878BF" w:rsidRPr="001C667E" w:rsidRDefault="008878BF" w:rsidP="00FB6A61">
            <w:pPr>
              <w:widowControl w:val="0"/>
              <w:autoSpaceDE w:val="0"/>
              <w:autoSpaceDN w:val="0"/>
              <w:jc w:val="center"/>
            </w:pPr>
            <w:r w:rsidRPr="001C667E">
              <w:t>1 место</w:t>
            </w:r>
          </w:p>
        </w:tc>
        <w:tc>
          <w:tcPr>
            <w:tcW w:w="1303" w:type="dxa"/>
          </w:tcPr>
          <w:p w:rsidR="008878BF" w:rsidRPr="001C667E" w:rsidRDefault="008878BF" w:rsidP="00FB6A61">
            <w:pPr>
              <w:widowControl w:val="0"/>
              <w:autoSpaceDE w:val="0"/>
              <w:autoSpaceDN w:val="0"/>
              <w:jc w:val="center"/>
            </w:pPr>
            <w:r w:rsidRPr="001C667E">
              <w:t>11,185</w:t>
            </w:r>
          </w:p>
        </w:tc>
        <w:tc>
          <w:tcPr>
            <w:tcW w:w="1554" w:type="dxa"/>
          </w:tcPr>
          <w:p w:rsidR="008878BF" w:rsidRPr="001C667E" w:rsidRDefault="008878BF" w:rsidP="00FB6A61">
            <w:pPr>
              <w:widowControl w:val="0"/>
              <w:autoSpaceDE w:val="0"/>
              <w:autoSpaceDN w:val="0"/>
              <w:jc w:val="center"/>
            </w:pPr>
            <w:r w:rsidRPr="001C667E">
              <w:t>0,109</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7.8</w:t>
            </w:r>
          </w:p>
        </w:tc>
        <w:tc>
          <w:tcPr>
            <w:tcW w:w="3458" w:type="dxa"/>
          </w:tcPr>
          <w:p w:rsidR="008878BF" w:rsidRPr="001C667E" w:rsidRDefault="008878BF" w:rsidP="00FB6A61">
            <w:pPr>
              <w:widowControl w:val="0"/>
              <w:autoSpaceDE w:val="0"/>
              <w:autoSpaceDN w:val="0"/>
            </w:pPr>
            <w:r w:rsidRPr="001C667E">
              <w:t>Бани, сауны</w:t>
            </w:r>
          </w:p>
        </w:tc>
        <w:tc>
          <w:tcPr>
            <w:tcW w:w="2337" w:type="dxa"/>
          </w:tcPr>
          <w:p w:rsidR="008878BF" w:rsidRPr="001C667E" w:rsidRDefault="008878BF" w:rsidP="00FB6A61">
            <w:pPr>
              <w:widowControl w:val="0"/>
              <w:autoSpaceDE w:val="0"/>
              <w:autoSpaceDN w:val="0"/>
              <w:jc w:val="center"/>
            </w:pPr>
            <w:r w:rsidRPr="001C667E">
              <w:t>1 место</w:t>
            </w:r>
          </w:p>
        </w:tc>
        <w:tc>
          <w:tcPr>
            <w:tcW w:w="1303" w:type="dxa"/>
          </w:tcPr>
          <w:p w:rsidR="008878BF" w:rsidRPr="001C667E" w:rsidRDefault="008878BF" w:rsidP="00FB6A61">
            <w:pPr>
              <w:widowControl w:val="0"/>
              <w:autoSpaceDE w:val="0"/>
              <w:autoSpaceDN w:val="0"/>
              <w:jc w:val="center"/>
            </w:pPr>
            <w:r w:rsidRPr="001C667E">
              <w:t>247,931</w:t>
            </w:r>
          </w:p>
        </w:tc>
        <w:tc>
          <w:tcPr>
            <w:tcW w:w="1554" w:type="dxa"/>
          </w:tcPr>
          <w:p w:rsidR="008878BF" w:rsidRPr="001C667E" w:rsidRDefault="008878BF" w:rsidP="00FB6A61">
            <w:pPr>
              <w:widowControl w:val="0"/>
              <w:autoSpaceDE w:val="0"/>
              <w:autoSpaceDN w:val="0"/>
              <w:jc w:val="center"/>
            </w:pPr>
            <w:r w:rsidRPr="001C667E">
              <w:t>2,995</w:t>
            </w:r>
          </w:p>
        </w:tc>
      </w:tr>
      <w:tr w:rsidR="008878BF" w:rsidRPr="001C667E" w:rsidTr="00FB6A61">
        <w:tc>
          <w:tcPr>
            <w:tcW w:w="9276" w:type="dxa"/>
            <w:gridSpan w:val="5"/>
          </w:tcPr>
          <w:p w:rsidR="008878BF" w:rsidRPr="001C667E" w:rsidRDefault="008878BF" w:rsidP="00FB6A61">
            <w:pPr>
              <w:widowControl w:val="0"/>
              <w:autoSpaceDE w:val="0"/>
              <w:autoSpaceDN w:val="0"/>
              <w:jc w:val="center"/>
              <w:outlineLvl w:val="1"/>
            </w:pPr>
            <w:r w:rsidRPr="001C667E">
              <w:t>8. Предприятия в сфере похоронных услуг</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8.1</w:t>
            </w:r>
          </w:p>
        </w:tc>
        <w:tc>
          <w:tcPr>
            <w:tcW w:w="3458" w:type="dxa"/>
          </w:tcPr>
          <w:p w:rsidR="008878BF" w:rsidRPr="001C667E" w:rsidRDefault="008878BF" w:rsidP="00FB6A61">
            <w:pPr>
              <w:widowControl w:val="0"/>
              <w:autoSpaceDE w:val="0"/>
              <w:autoSpaceDN w:val="0"/>
            </w:pPr>
            <w:r w:rsidRPr="001C667E">
              <w:t>Кладбища</w:t>
            </w:r>
          </w:p>
        </w:tc>
        <w:tc>
          <w:tcPr>
            <w:tcW w:w="2337" w:type="dxa"/>
          </w:tcPr>
          <w:p w:rsidR="008878BF" w:rsidRPr="001C667E" w:rsidRDefault="008878BF" w:rsidP="00FB6A61">
            <w:pPr>
              <w:widowControl w:val="0"/>
              <w:autoSpaceDE w:val="0"/>
              <w:autoSpaceDN w:val="0"/>
              <w:jc w:val="center"/>
            </w:pPr>
            <w:r w:rsidRPr="001C667E">
              <w:t>1 место</w:t>
            </w:r>
          </w:p>
        </w:tc>
        <w:tc>
          <w:tcPr>
            <w:tcW w:w="1303" w:type="dxa"/>
          </w:tcPr>
          <w:p w:rsidR="008878BF" w:rsidRPr="001C667E" w:rsidRDefault="008878BF" w:rsidP="00FB6A61">
            <w:pPr>
              <w:widowControl w:val="0"/>
              <w:autoSpaceDE w:val="0"/>
              <w:autoSpaceDN w:val="0"/>
              <w:jc w:val="center"/>
            </w:pPr>
            <w:r w:rsidRPr="001C667E">
              <w:t>11,306</w:t>
            </w:r>
          </w:p>
        </w:tc>
        <w:tc>
          <w:tcPr>
            <w:tcW w:w="1554" w:type="dxa"/>
          </w:tcPr>
          <w:p w:rsidR="008878BF" w:rsidRPr="001C667E" w:rsidRDefault="008878BF" w:rsidP="00FB6A61">
            <w:pPr>
              <w:widowControl w:val="0"/>
              <w:autoSpaceDE w:val="0"/>
              <w:autoSpaceDN w:val="0"/>
              <w:jc w:val="center"/>
            </w:pPr>
            <w:r w:rsidRPr="001C667E">
              <w:t>0,061</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lastRenderedPageBreak/>
              <w:t>8.2</w:t>
            </w:r>
          </w:p>
        </w:tc>
        <w:tc>
          <w:tcPr>
            <w:tcW w:w="3458" w:type="dxa"/>
          </w:tcPr>
          <w:p w:rsidR="008878BF" w:rsidRPr="001C667E" w:rsidRDefault="008878BF" w:rsidP="00FB6A61">
            <w:pPr>
              <w:widowControl w:val="0"/>
              <w:autoSpaceDE w:val="0"/>
              <w:autoSpaceDN w:val="0"/>
            </w:pPr>
            <w:r w:rsidRPr="001C667E">
              <w:t>Крематории</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2,712</w:t>
            </w:r>
          </w:p>
        </w:tc>
        <w:tc>
          <w:tcPr>
            <w:tcW w:w="1554" w:type="dxa"/>
          </w:tcPr>
          <w:p w:rsidR="008878BF" w:rsidRPr="001C667E" w:rsidRDefault="008878BF" w:rsidP="00FB6A61">
            <w:pPr>
              <w:widowControl w:val="0"/>
              <w:autoSpaceDE w:val="0"/>
              <w:autoSpaceDN w:val="0"/>
              <w:jc w:val="center"/>
            </w:pPr>
            <w:r w:rsidRPr="001C667E">
              <w:t>0,018</w:t>
            </w:r>
          </w:p>
        </w:tc>
      </w:tr>
      <w:tr w:rsidR="008878BF" w:rsidRPr="001C667E" w:rsidTr="00FB6A61">
        <w:tc>
          <w:tcPr>
            <w:tcW w:w="624" w:type="dxa"/>
          </w:tcPr>
          <w:p w:rsidR="008878BF" w:rsidRPr="001C667E" w:rsidRDefault="008878BF" w:rsidP="00FB6A61">
            <w:pPr>
              <w:widowControl w:val="0"/>
              <w:autoSpaceDE w:val="0"/>
              <w:autoSpaceDN w:val="0"/>
              <w:jc w:val="center"/>
            </w:pPr>
            <w:r w:rsidRPr="001C667E">
              <w:t>8.3</w:t>
            </w:r>
          </w:p>
        </w:tc>
        <w:tc>
          <w:tcPr>
            <w:tcW w:w="3458" w:type="dxa"/>
          </w:tcPr>
          <w:p w:rsidR="008878BF" w:rsidRPr="001C667E" w:rsidRDefault="008878BF" w:rsidP="00FB6A61">
            <w:pPr>
              <w:widowControl w:val="0"/>
              <w:autoSpaceDE w:val="0"/>
              <w:autoSpaceDN w:val="0"/>
            </w:pPr>
            <w:r w:rsidRPr="001C667E">
              <w:t>Организации, оказывающие ритуальные работы</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18,147</w:t>
            </w:r>
          </w:p>
        </w:tc>
        <w:tc>
          <w:tcPr>
            <w:tcW w:w="1554" w:type="dxa"/>
          </w:tcPr>
          <w:p w:rsidR="008878BF" w:rsidRPr="001C667E" w:rsidRDefault="008878BF" w:rsidP="00FB6A61">
            <w:pPr>
              <w:widowControl w:val="0"/>
              <w:autoSpaceDE w:val="0"/>
              <w:autoSpaceDN w:val="0"/>
              <w:jc w:val="center"/>
            </w:pPr>
            <w:r w:rsidRPr="001C667E">
              <w:t>0,141</w:t>
            </w:r>
          </w:p>
        </w:tc>
      </w:tr>
      <w:tr w:rsidR="008878BF" w:rsidRPr="001C667E" w:rsidTr="00FB6A61">
        <w:tc>
          <w:tcPr>
            <w:tcW w:w="9276" w:type="dxa"/>
            <w:gridSpan w:val="5"/>
          </w:tcPr>
          <w:p w:rsidR="008878BF" w:rsidRPr="001C667E" w:rsidRDefault="008878BF" w:rsidP="00FB6A61">
            <w:pPr>
              <w:widowControl w:val="0"/>
              <w:autoSpaceDE w:val="0"/>
              <w:autoSpaceDN w:val="0"/>
              <w:jc w:val="center"/>
              <w:outlineLvl w:val="1"/>
            </w:pPr>
            <w:r w:rsidRPr="001C667E">
              <w:t>9. Садоводческие кооперативы, садово-огородные товарищества</w:t>
            </w:r>
          </w:p>
        </w:tc>
      </w:tr>
      <w:tr w:rsidR="008878BF" w:rsidRPr="001C667E" w:rsidTr="00FB6A61">
        <w:tc>
          <w:tcPr>
            <w:tcW w:w="624" w:type="dxa"/>
          </w:tcPr>
          <w:p w:rsidR="008878BF" w:rsidRPr="001C667E" w:rsidRDefault="008878BF" w:rsidP="00FB6A61">
            <w:pPr>
              <w:widowControl w:val="0"/>
              <w:autoSpaceDE w:val="0"/>
              <w:autoSpaceDN w:val="0"/>
            </w:pPr>
          </w:p>
        </w:tc>
        <w:tc>
          <w:tcPr>
            <w:tcW w:w="3458" w:type="dxa"/>
          </w:tcPr>
          <w:p w:rsidR="008878BF" w:rsidRPr="001C667E" w:rsidRDefault="008878BF" w:rsidP="00FB6A61">
            <w:pPr>
              <w:widowControl w:val="0"/>
              <w:autoSpaceDE w:val="0"/>
              <w:autoSpaceDN w:val="0"/>
            </w:pPr>
            <w:r w:rsidRPr="001C667E">
              <w:t>Садоводческие кооперативы, садово-огородные товарищества</w:t>
            </w:r>
          </w:p>
        </w:tc>
        <w:tc>
          <w:tcPr>
            <w:tcW w:w="2337" w:type="dxa"/>
          </w:tcPr>
          <w:p w:rsidR="008878BF" w:rsidRPr="001C667E" w:rsidRDefault="008878BF" w:rsidP="00FB6A61">
            <w:pPr>
              <w:widowControl w:val="0"/>
              <w:autoSpaceDE w:val="0"/>
              <w:autoSpaceDN w:val="0"/>
              <w:jc w:val="center"/>
            </w:pPr>
            <w:r w:rsidRPr="001C667E">
              <w:t>1 участник (член)</w:t>
            </w:r>
          </w:p>
        </w:tc>
        <w:tc>
          <w:tcPr>
            <w:tcW w:w="1303" w:type="dxa"/>
          </w:tcPr>
          <w:p w:rsidR="008878BF" w:rsidRPr="001C667E" w:rsidRDefault="008878BF" w:rsidP="00FB6A61">
            <w:pPr>
              <w:widowControl w:val="0"/>
              <w:autoSpaceDE w:val="0"/>
              <w:autoSpaceDN w:val="0"/>
              <w:jc w:val="center"/>
            </w:pPr>
            <w:r w:rsidRPr="001C667E">
              <w:t>262,796</w:t>
            </w:r>
          </w:p>
        </w:tc>
        <w:tc>
          <w:tcPr>
            <w:tcW w:w="1554" w:type="dxa"/>
          </w:tcPr>
          <w:p w:rsidR="008878BF" w:rsidRPr="001C667E" w:rsidRDefault="008878BF" w:rsidP="00FB6A61">
            <w:pPr>
              <w:widowControl w:val="0"/>
              <w:autoSpaceDE w:val="0"/>
              <w:autoSpaceDN w:val="0"/>
              <w:jc w:val="center"/>
            </w:pPr>
            <w:r w:rsidRPr="001C667E">
              <w:t>1,508</w:t>
            </w:r>
          </w:p>
        </w:tc>
      </w:tr>
      <w:tr w:rsidR="008878BF" w:rsidRPr="001C667E" w:rsidTr="00FB6A61">
        <w:tc>
          <w:tcPr>
            <w:tcW w:w="9276" w:type="dxa"/>
            <w:gridSpan w:val="5"/>
          </w:tcPr>
          <w:p w:rsidR="008878BF" w:rsidRPr="001C667E" w:rsidRDefault="008878BF" w:rsidP="00FB6A61">
            <w:pPr>
              <w:widowControl w:val="0"/>
              <w:autoSpaceDE w:val="0"/>
              <w:autoSpaceDN w:val="0"/>
              <w:jc w:val="center"/>
              <w:outlineLvl w:val="1"/>
            </w:pPr>
            <w:r w:rsidRPr="001C667E">
              <w:t>10. Предприятия общественного питания</w:t>
            </w:r>
          </w:p>
        </w:tc>
      </w:tr>
      <w:tr w:rsidR="008878BF" w:rsidRPr="001C667E" w:rsidTr="00FB6A61">
        <w:tc>
          <w:tcPr>
            <w:tcW w:w="624" w:type="dxa"/>
          </w:tcPr>
          <w:p w:rsidR="008878BF" w:rsidRPr="001C667E" w:rsidRDefault="008878BF" w:rsidP="00FB6A61">
            <w:pPr>
              <w:widowControl w:val="0"/>
              <w:autoSpaceDE w:val="0"/>
              <w:autoSpaceDN w:val="0"/>
            </w:pPr>
          </w:p>
        </w:tc>
        <w:tc>
          <w:tcPr>
            <w:tcW w:w="3458" w:type="dxa"/>
          </w:tcPr>
          <w:p w:rsidR="008878BF" w:rsidRPr="001C667E" w:rsidRDefault="008878BF" w:rsidP="00FB6A61">
            <w:pPr>
              <w:widowControl w:val="0"/>
              <w:autoSpaceDE w:val="0"/>
              <w:autoSpaceDN w:val="0"/>
            </w:pPr>
            <w:r w:rsidRPr="001C667E">
              <w:t>Кафе, рестораны, бары, закусочные, столовые</w:t>
            </w:r>
          </w:p>
        </w:tc>
        <w:tc>
          <w:tcPr>
            <w:tcW w:w="2337" w:type="dxa"/>
          </w:tcPr>
          <w:p w:rsidR="008878BF" w:rsidRPr="001C667E" w:rsidRDefault="008878BF" w:rsidP="00FB6A61">
            <w:pPr>
              <w:widowControl w:val="0"/>
              <w:autoSpaceDE w:val="0"/>
              <w:autoSpaceDN w:val="0"/>
              <w:jc w:val="center"/>
            </w:pPr>
            <w:r w:rsidRPr="001C667E">
              <w:t>1 место</w:t>
            </w:r>
          </w:p>
        </w:tc>
        <w:tc>
          <w:tcPr>
            <w:tcW w:w="1303" w:type="dxa"/>
          </w:tcPr>
          <w:p w:rsidR="008878BF" w:rsidRPr="001C667E" w:rsidRDefault="008878BF" w:rsidP="00FB6A61">
            <w:pPr>
              <w:widowControl w:val="0"/>
              <w:autoSpaceDE w:val="0"/>
              <w:autoSpaceDN w:val="0"/>
              <w:jc w:val="center"/>
            </w:pPr>
            <w:r w:rsidRPr="001C667E">
              <w:t>205,838</w:t>
            </w:r>
          </w:p>
        </w:tc>
        <w:tc>
          <w:tcPr>
            <w:tcW w:w="1554" w:type="dxa"/>
          </w:tcPr>
          <w:p w:rsidR="008878BF" w:rsidRPr="001C667E" w:rsidRDefault="008878BF" w:rsidP="00FB6A61">
            <w:pPr>
              <w:widowControl w:val="0"/>
              <w:autoSpaceDE w:val="0"/>
              <w:autoSpaceDN w:val="0"/>
              <w:jc w:val="center"/>
            </w:pPr>
            <w:r w:rsidRPr="001C667E">
              <w:t>1,444</w:t>
            </w:r>
          </w:p>
        </w:tc>
      </w:tr>
      <w:tr w:rsidR="008878BF" w:rsidRPr="001C667E" w:rsidTr="00FB6A61">
        <w:tc>
          <w:tcPr>
            <w:tcW w:w="9276" w:type="dxa"/>
            <w:gridSpan w:val="5"/>
          </w:tcPr>
          <w:p w:rsidR="008878BF" w:rsidRPr="001C667E" w:rsidRDefault="008878BF" w:rsidP="00FB6A61">
            <w:pPr>
              <w:widowControl w:val="0"/>
              <w:autoSpaceDE w:val="0"/>
              <w:autoSpaceDN w:val="0"/>
              <w:jc w:val="center"/>
              <w:outlineLvl w:val="1"/>
            </w:pPr>
            <w:r w:rsidRPr="001C667E">
              <w:t>11. Предприятия иных отраслей промышленности</w:t>
            </w:r>
          </w:p>
        </w:tc>
      </w:tr>
      <w:tr w:rsidR="008878BF" w:rsidRPr="001C667E" w:rsidTr="00FB6A61">
        <w:tc>
          <w:tcPr>
            <w:tcW w:w="624" w:type="dxa"/>
          </w:tcPr>
          <w:p w:rsidR="008878BF" w:rsidRPr="001C667E" w:rsidRDefault="008878BF" w:rsidP="00FB6A61">
            <w:pPr>
              <w:widowControl w:val="0"/>
              <w:autoSpaceDE w:val="0"/>
              <w:autoSpaceDN w:val="0"/>
            </w:pPr>
          </w:p>
        </w:tc>
        <w:tc>
          <w:tcPr>
            <w:tcW w:w="3458" w:type="dxa"/>
          </w:tcPr>
          <w:p w:rsidR="008878BF" w:rsidRPr="001C667E" w:rsidRDefault="008878BF" w:rsidP="00FB6A61">
            <w:pPr>
              <w:widowControl w:val="0"/>
              <w:autoSpaceDE w:val="0"/>
              <w:autoSpaceDN w:val="0"/>
            </w:pPr>
            <w:r w:rsidRPr="001C667E">
              <w:t>Предприятия иных отраслей промышленности</w:t>
            </w:r>
          </w:p>
        </w:tc>
        <w:tc>
          <w:tcPr>
            <w:tcW w:w="2337" w:type="dxa"/>
          </w:tcPr>
          <w:p w:rsidR="008878BF" w:rsidRPr="001C667E" w:rsidRDefault="008878BF" w:rsidP="00FB6A61">
            <w:pPr>
              <w:widowControl w:val="0"/>
              <w:autoSpaceDE w:val="0"/>
              <w:autoSpaceDN w:val="0"/>
              <w:jc w:val="center"/>
            </w:pPr>
            <w:r w:rsidRPr="001C667E">
              <w:t>1 кв. метр общей площади</w:t>
            </w:r>
          </w:p>
        </w:tc>
        <w:tc>
          <w:tcPr>
            <w:tcW w:w="1303" w:type="dxa"/>
          </w:tcPr>
          <w:p w:rsidR="008878BF" w:rsidRPr="001C667E" w:rsidRDefault="008878BF" w:rsidP="00FB6A61">
            <w:pPr>
              <w:widowControl w:val="0"/>
              <w:autoSpaceDE w:val="0"/>
              <w:autoSpaceDN w:val="0"/>
              <w:jc w:val="center"/>
            </w:pPr>
            <w:r w:rsidRPr="001C667E">
              <w:t>24,674</w:t>
            </w:r>
          </w:p>
        </w:tc>
        <w:tc>
          <w:tcPr>
            <w:tcW w:w="1554" w:type="dxa"/>
          </w:tcPr>
          <w:p w:rsidR="008878BF" w:rsidRPr="001C667E" w:rsidRDefault="008878BF" w:rsidP="00FB6A61">
            <w:pPr>
              <w:widowControl w:val="0"/>
              <w:autoSpaceDE w:val="0"/>
              <w:autoSpaceDN w:val="0"/>
              <w:jc w:val="center"/>
            </w:pPr>
            <w:r w:rsidRPr="001C667E">
              <w:t>0,558</w:t>
            </w:r>
          </w:p>
        </w:tc>
      </w:tr>
    </w:tbl>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9" w:firstLine="540"/>
        <w:jc w:val="both"/>
      </w:pPr>
    </w:p>
    <w:p w:rsidR="008878BF" w:rsidRPr="00A92840" w:rsidRDefault="008878BF" w:rsidP="008878BF">
      <w:pPr>
        <w:widowControl w:val="0"/>
        <w:tabs>
          <w:tab w:val="left" w:pos="1080"/>
          <w:tab w:val="left" w:pos="1260"/>
          <w:tab w:val="center" w:pos="7950"/>
          <w:tab w:val="center" w:pos="9300"/>
          <w:tab w:val="center" w:pos="9375"/>
        </w:tabs>
        <w:autoSpaceDE w:val="0"/>
        <w:autoSpaceDN w:val="0"/>
        <w:adjustRightInd w:val="0"/>
        <w:ind w:right="99" w:firstLine="540"/>
        <w:jc w:val="both"/>
        <w:rPr>
          <w:sz w:val="28"/>
          <w:szCs w:val="28"/>
        </w:rPr>
      </w:pPr>
      <w:r w:rsidRPr="00A92840">
        <w:rPr>
          <w:sz w:val="28"/>
          <w:szCs w:val="28"/>
        </w:rPr>
        <w:t xml:space="preserve">Примечание: Санитарную очистку территорий населенных пунктов следует осуществлять в соответствии с требованиями СанПиН 42-128-4690-88, а также нормативных правовых актов органов местного самоуправления. </w:t>
      </w:r>
    </w:p>
    <w:p w:rsidR="008878BF" w:rsidRPr="00A92840" w:rsidRDefault="008878BF" w:rsidP="008878BF">
      <w:pPr>
        <w:widowControl w:val="0"/>
        <w:tabs>
          <w:tab w:val="left" w:pos="1080"/>
          <w:tab w:val="left" w:pos="1260"/>
          <w:tab w:val="center" w:pos="7950"/>
          <w:tab w:val="center" w:pos="9300"/>
          <w:tab w:val="center" w:pos="9375"/>
        </w:tabs>
        <w:autoSpaceDE w:val="0"/>
        <w:autoSpaceDN w:val="0"/>
        <w:adjustRightInd w:val="0"/>
        <w:ind w:right="99" w:firstLine="540"/>
        <w:jc w:val="both"/>
        <w:rPr>
          <w:sz w:val="28"/>
          <w:szCs w:val="28"/>
        </w:rPr>
      </w:pPr>
      <w:r w:rsidRPr="00A92840">
        <w:rPr>
          <w:sz w:val="28"/>
          <w:szCs w:val="28"/>
        </w:rPr>
        <w:t>Расчетное количество накапливающихся бытовых отходов должно периодически (раз в пять лет) уточняться по фактическим данным, а норма корректироваться.</w:t>
      </w:r>
    </w:p>
    <w:p w:rsidR="008878BF" w:rsidRPr="00A92840" w:rsidRDefault="008878BF" w:rsidP="008878BF">
      <w:pPr>
        <w:widowControl w:val="0"/>
        <w:tabs>
          <w:tab w:val="left" w:pos="1080"/>
          <w:tab w:val="left" w:pos="1260"/>
          <w:tab w:val="center" w:pos="7950"/>
          <w:tab w:val="center" w:pos="9300"/>
          <w:tab w:val="center" w:pos="9375"/>
        </w:tabs>
        <w:autoSpaceDE w:val="0"/>
        <w:autoSpaceDN w:val="0"/>
        <w:adjustRightInd w:val="0"/>
        <w:ind w:right="99" w:firstLine="540"/>
        <w:jc w:val="both"/>
        <w:rPr>
          <w:sz w:val="28"/>
          <w:szCs w:val="28"/>
        </w:rPr>
      </w:pPr>
      <w:r w:rsidRPr="00A92840">
        <w:rPr>
          <w:sz w:val="28"/>
          <w:szCs w:val="28"/>
        </w:rPr>
        <w:t xml:space="preserve"> Предприятия по утилизации и переработке отходов.</w:t>
      </w:r>
    </w:p>
    <w:p w:rsidR="008878BF" w:rsidRPr="00A92840" w:rsidRDefault="008878BF" w:rsidP="008878BF">
      <w:pPr>
        <w:autoSpaceDE w:val="0"/>
        <w:autoSpaceDN w:val="0"/>
        <w:adjustRightInd w:val="0"/>
        <w:jc w:val="both"/>
        <w:rPr>
          <w:sz w:val="28"/>
          <w:szCs w:val="28"/>
        </w:rPr>
      </w:pPr>
      <w:r w:rsidRPr="00A92840">
        <w:rPr>
          <w:sz w:val="28"/>
          <w:szCs w:val="28"/>
        </w:rPr>
        <w:t>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по табл. 1</w:t>
      </w:r>
      <w:r>
        <w:rPr>
          <w:sz w:val="28"/>
          <w:szCs w:val="28"/>
        </w:rPr>
        <w:t>6</w:t>
      </w:r>
      <w:r w:rsidRPr="00A92840">
        <w:rPr>
          <w:sz w:val="28"/>
          <w:szCs w:val="28"/>
        </w:rPr>
        <w:t>.</w:t>
      </w:r>
    </w:p>
    <w:p w:rsidR="008878BF" w:rsidRPr="0081420E" w:rsidRDefault="008878BF" w:rsidP="008878BF">
      <w:pPr>
        <w:autoSpaceDE w:val="0"/>
        <w:autoSpaceDN w:val="0"/>
        <w:adjustRightInd w:val="0"/>
        <w:outlineLvl w:val="0"/>
      </w:pPr>
    </w:p>
    <w:p w:rsidR="008878BF" w:rsidRPr="005908A1" w:rsidRDefault="008878BF" w:rsidP="008878BF">
      <w:pPr>
        <w:autoSpaceDE w:val="0"/>
        <w:autoSpaceDN w:val="0"/>
        <w:adjustRightInd w:val="0"/>
        <w:jc w:val="right"/>
        <w:rPr>
          <w:sz w:val="28"/>
          <w:szCs w:val="28"/>
        </w:rPr>
      </w:pPr>
      <w:r w:rsidRPr="005908A1">
        <w:rPr>
          <w:sz w:val="28"/>
          <w:szCs w:val="28"/>
        </w:rPr>
        <w:t>Таблица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992"/>
        <w:gridCol w:w="1276"/>
        <w:gridCol w:w="1276"/>
        <w:gridCol w:w="1559"/>
        <w:gridCol w:w="1352"/>
      </w:tblGrid>
      <w:tr w:rsidR="008878BF" w:rsidTr="00FB6A61">
        <w:trPr>
          <w:trHeight w:val="143"/>
        </w:trPr>
        <w:tc>
          <w:tcPr>
            <w:tcW w:w="534" w:type="dxa"/>
            <w:vMerge w:val="restart"/>
            <w:shd w:val="clear" w:color="auto" w:fill="auto"/>
          </w:tcPr>
          <w:p w:rsidR="008878BF" w:rsidRDefault="008878BF" w:rsidP="00FB6A61">
            <w:pPr>
              <w:widowControl w:val="0"/>
              <w:autoSpaceDE w:val="0"/>
              <w:autoSpaceDN w:val="0"/>
              <w:adjustRightInd w:val="0"/>
              <w:spacing w:line="276" w:lineRule="auto"/>
            </w:pPr>
            <w:r>
              <w:t xml:space="preserve">   №</w:t>
            </w:r>
          </w:p>
        </w:tc>
        <w:tc>
          <w:tcPr>
            <w:tcW w:w="3543" w:type="dxa"/>
            <w:gridSpan w:val="2"/>
            <w:vMerge w:val="restart"/>
            <w:shd w:val="clear" w:color="auto" w:fill="auto"/>
          </w:tcPr>
          <w:p w:rsidR="008878BF" w:rsidRDefault="008878BF" w:rsidP="00FB6A61">
            <w:pPr>
              <w:widowControl w:val="0"/>
              <w:autoSpaceDE w:val="0"/>
              <w:autoSpaceDN w:val="0"/>
              <w:adjustRightInd w:val="0"/>
              <w:spacing w:line="276" w:lineRule="auto"/>
              <w:ind w:firstLine="284"/>
              <w:jc w:val="center"/>
            </w:pPr>
            <w:r>
              <w:t>Наименование объекта</w:t>
            </w:r>
          </w:p>
        </w:tc>
        <w:tc>
          <w:tcPr>
            <w:tcW w:w="2552" w:type="dxa"/>
            <w:gridSpan w:val="2"/>
            <w:shd w:val="clear" w:color="auto" w:fill="auto"/>
          </w:tcPr>
          <w:p w:rsidR="008878BF" w:rsidRDefault="008878BF" w:rsidP="00FB6A61">
            <w:pPr>
              <w:widowControl w:val="0"/>
              <w:autoSpaceDE w:val="0"/>
              <w:autoSpaceDN w:val="0"/>
              <w:adjustRightInd w:val="0"/>
              <w:spacing w:line="276" w:lineRule="auto"/>
              <w:ind w:firstLine="284"/>
              <w:jc w:val="center"/>
            </w:pPr>
            <w:r>
              <w:t>Минимально допустимый уровень обеспеченности</w:t>
            </w:r>
          </w:p>
        </w:tc>
        <w:tc>
          <w:tcPr>
            <w:tcW w:w="2911" w:type="dxa"/>
            <w:gridSpan w:val="2"/>
            <w:shd w:val="clear" w:color="auto" w:fill="auto"/>
          </w:tcPr>
          <w:p w:rsidR="008878BF" w:rsidRDefault="008878BF" w:rsidP="00FB6A61">
            <w:pPr>
              <w:widowControl w:val="0"/>
              <w:autoSpaceDE w:val="0"/>
              <w:autoSpaceDN w:val="0"/>
              <w:adjustRightInd w:val="0"/>
              <w:spacing w:line="276" w:lineRule="auto"/>
              <w:ind w:firstLine="284"/>
              <w:jc w:val="center"/>
            </w:pPr>
            <w:r w:rsidRPr="0081048A">
              <w:t>Максимально допустимый уровень территориальной доступности</w:t>
            </w:r>
          </w:p>
        </w:tc>
      </w:tr>
      <w:tr w:rsidR="008878BF" w:rsidTr="00FB6A61">
        <w:trPr>
          <w:trHeight w:val="142"/>
        </w:trPr>
        <w:tc>
          <w:tcPr>
            <w:tcW w:w="534" w:type="dxa"/>
            <w:vMerge/>
            <w:shd w:val="clear" w:color="auto" w:fill="auto"/>
          </w:tcPr>
          <w:p w:rsidR="008878BF" w:rsidRDefault="008878BF" w:rsidP="00FB6A61">
            <w:pPr>
              <w:widowControl w:val="0"/>
              <w:autoSpaceDE w:val="0"/>
              <w:autoSpaceDN w:val="0"/>
              <w:adjustRightInd w:val="0"/>
              <w:spacing w:line="276" w:lineRule="auto"/>
              <w:ind w:firstLine="284"/>
              <w:jc w:val="both"/>
            </w:pPr>
          </w:p>
        </w:tc>
        <w:tc>
          <w:tcPr>
            <w:tcW w:w="3543" w:type="dxa"/>
            <w:gridSpan w:val="2"/>
            <w:vMerge/>
            <w:shd w:val="clear" w:color="auto" w:fill="auto"/>
          </w:tcPr>
          <w:p w:rsidR="008878BF" w:rsidRDefault="008878BF" w:rsidP="00FB6A61">
            <w:pPr>
              <w:widowControl w:val="0"/>
              <w:autoSpaceDE w:val="0"/>
              <w:autoSpaceDN w:val="0"/>
              <w:adjustRightInd w:val="0"/>
              <w:spacing w:line="276" w:lineRule="auto"/>
              <w:ind w:firstLine="284"/>
              <w:jc w:val="both"/>
            </w:pPr>
          </w:p>
        </w:tc>
        <w:tc>
          <w:tcPr>
            <w:tcW w:w="1276" w:type="dxa"/>
            <w:shd w:val="clear" w:color="auto" w:fill="auto"/>
          </w:tcPr>
          <w:p w:rsidR="008878BF" w:rsidRDefault="008878BF" w:rsidP="00FB6A61">
            <w:pPr>
              <w:widowControl w:val="0"/>
              <w:autoSpaceDE w:val="0"/>
              <w:autoSpaceDN w:val="0"/>
              <w:adjustRightInd w:val="0"/>
              <w:spacing w:line="276" w:lineRule="auto"/>
              <w:ind w:left="113" w:right="57"/>
              <w:jc w:val="center"/>
            </w:pPr>
            <w:r>
              <w:t>Единица измерения</w:t>
            </w:r>
          </w:p>
        </w:tc>
        <w:tc>
          <w:tcPr>
            <w:tcW w:w="1276" w:type="dxa"/>
            <w:shd w:val="clear" w:color="auto" w:fill="auto"/>
          </w:tcPr>
          <w:p w:rsidR="008878BF" w:rsidRDefault="008878BF" w:rsidP="00FB6A61">
            <w:pPr>
              <w:widowControl w:val="0"/>
              <w:autoSpaceDE w:val="0"/>
              <w:autoSpaceDN w:val="0"/>
              <w:adjustRightInd w:val="0"/>
              <w:spacing w:line="276" w:lineRule="auto"/>
              <w:ind w:left="-340" w:firstLine="284"/>
              <w:jc w:val="center"/>
            </w:pPr>
            <w:r>
              <w:t>Величина</w:t>
            </w:r>
          </w:p>
        </w:tc>
        <w:tc>
          <w:tcPr>
            <w:tcW w:w="1559" w:type="dxa"/>
            <w:shd w:val="clear" w:color="auto" w:fill="auto"/>
          </w:tcPr>
          <w:p w:rsidR="008878BF" w:rsidRDefault="008878BF" w:rsidP="00FB6A61">
            <w:pPr>
              <w:widowControl w:val="0"/>
              <w:autoSpaceDE w:val="0"/>
              <w:autoSpaceDN w:val="0"/>
              <w:adjustRightInd w:val="0"/>
              <w:spacing w:line="276" w:lineRule="auto"/>
              <w:ind w:left="170" w:right="57"/>
              <w:jc w:val="both"/>
            </w:pPr>
            <w:r>
              <w:t>Единица измерения</w:t>
            </w:r>
          </w:p>
        </w:tc>
        <w:tc>
          <w:tcPr>
            <w:tcW w:w="1352" w:type="dxa"/>
            <w:shd w:val="clear" w:color="auto" w:fill="auto"/>
          </w:tcPr>
          <w:p w:rsidR="008878BF" w:rsidRDefault="008878BF" w:rsidP="00FB6A61">
            <w:pPr>
              <w:widowControl w:val="0"/>
              <w:autoSpaceDE w:val="0"/>
              <w:autoSpaceDN w:val="0"/>
              <w:adjustRightInd w:val="0"/>
              <w:spacing w:line="276" w:lineRule="auto"/>
              <w:ind w:left="-340" w:firstLine="284"/>
              <w:jc w:val="center"/>
            </w:pPr>
            <w:r>
              <w:t>Величина</w:t>
            </w:r>
          </w:p>
        </w:tc>
      </w:tr>
      <w:tr w:rsidR="008878BF" w:rsidTr="00FB6A61">
        <w:trPr>
          <w:trHeight w:val="143"/>
        </w:trPr>
        <w:tc>
          <w:tcPr>
            <w:tcW w:w="534" w:type="dxa"/>
            <w:vMerge w:val="restart"/>
            <w:shd w:val="clear" w:color="auto" w:fill="auto"/>
          </w:tcPr>
          <w:p w:rsidR="008878BF" w:rsidRDefault="008878BF" w:rsidP="00FB6A61">
            <w:pPr>
              <w:widowControl w:val="0"/>
              <w:autoSpaceDE w:val="0"/>
              <w:autoSpaceDN w:val="0"/>
              <w:adjustRightInd w:val="0"/>
              <w:spacing w:line="276" w:lineRule="auto"/>
              <w:jc w:val="both"/>
            </w:pPr>
            <w:r>
              <w:t xml:space="preserve">   1</w:t>
            </w:r>
          </w:p>
        </w:tc>
        <w:tc>
          <w:tcPr>
            <w:tcW w:w="2551" w:type="dxa"/>
            <w:vMerge w:val="restart"/>
            <w:shd w:val="clear" w:color="auto" w:fill="auto"/>
          </w:tcPr>
          <w:p w:rsidR="008878BF" w:rsidRDefault="008878BF" w:rsidP="00FB6A61">
            <w:pPr>
              <w:widowControl w:val="0"/>
              <w:autoSpaceDE w:val="0"/>
              <w:autoSpaceDN w:val="0"/>
              <w:adjustRightInd w:val="0"/>
              <w:spacing w:line="276" w:lineRule="auto"/>
              <w:ind w:left="-57" w:firstLine="284"/>
              <w:jc w:val="center"/>
            </w:pPr>
            <w:r w:rsidRPr="00F32552">
              <w:t>Мусороперерабатывающие и мусоросжигательные предприятия мощностью, тыс. т. в год:</w:t>
            </w:r>
          </w:p>
        </w:tc>
        <w:tc>
          <w:tcPr>
            <w:tcW w:w="992" w:type="dxa"/>
            <w:shd w:val="clear" w:color="auto" w:fill="auto"/>
          </w:tcPr>
          <w:p w:rsidR="008878BF" w:rsidRDefault="008878BF" w:rsidP="00FB6A61">
            <w:pPr>
              <w:widowControl w:val="0"/>
              <w:autoSpaceDE w:val="0"/>
              <w:autoSpaceDN w:val="0"/>
              <w:adjustRightInd w:val="0"/>
              <w:spacing w:line="276" w:lineRule="auto"/>
              <w:ind w:left="-113" w:firstLine="284"/>
              <w:jc w:val="center"/>
            </w:pPr>
            <w:r>
              <w:t>До 100</w:t>
            </w:r>
          </w:p>
          <w:p w:rsidR="008878BF" w:rsidRDefault="008878BF" w:rsidP="00FB6A61">
            <w:pPr>
              <w:widowControl w:val="0"/>
              <w:autoSpaceDE w:val="0"/>
              <w:autoSpaceDN w:val="0"/>
              <w:adjustRightInd w:val="0"/>
              <w:spacing w:line="276" w:lineRule="auto"/>
              <w:ind w:left="-113" w:firstLine="284"/>
              <w:jc w:val="center"/>
            </w:pPr>
          </w:p>
        </w:tc>
        <w:tc>
          <w:tcPr>
            <w:tcW w:w="1276" w:type="dxa"/>
            <w:vMerge w:val="restart"/>
            <w:shd w:val="clear" w:color="auto" w:fill="auto"/>
          </w:tcPr>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proofErr w:type="gramStart"/>
            <w:r>
              <w:t>га</w:t>
            </w:r>
            <w:proofErr w:type="gramEnd"/>
            <w:r>
              <w:t xml:space="preserve"> земельного участка, </w:t>
            </w:r>
            <w:r>
              <w:lastRenderedPageBreak/>
              <w:t>на 1000 т. бытовых отходов</w:t>
            </w:r>
          </w:p>
        </w:tc>
        <w:tc>
          <w:tcPr>
            <w:tcW w:w="1276" w:type="dxa"/>
            <w:shd w:val="clear" w:color="auto" w:fill="auto"/>
          </w:tcPr>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r>
              <w:t>0,05</w:t>
            </w:r>
          </w:p>
        </w:tc>
        <w:tc>
          <w:tcPr>
            <w:tcW w:w="2911" w:type="dxa"/>
            <w:gridSpan w:val="2"/>
            <w:vMerge w:val="restart"/>
            <w:shd w:val="clear" w:color="auto" w:fill="auto"/>
          </w:tcPr>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r>
              <w:lastRenderedPageBreak/>
              <w:t>Не нормируется</w:t>
            </w:r>
          </w:p>
        </w:tc>
      </w:tr>
      <w:tr w:rsidR="008878BF" w:rsidTr="00FB6A61">
        <w:trPr>
          <w:trHeight w:val="142"/>
        </w:trPr>
        <w:tc>
          <w:tcPr>
            <w:tcW w:w="534" w:type="dxa"/>
            <w:vMerge/>
            <w:shd w:val="clear" w:color="auto" w:fill="auto"/>
          </w:tcPr>
          <w:p w:rsidR="008878BF" w:rsidRDefault="008878BF" w:rsidP="00FB6A61">
            <w:pPr>
              <w:widowControl w:val="0"/>
              <w:autoSpaceDE w:val="0"/>
              <w:autoSpaceDN w:val="0"/>
              <w:adjustRightInd w:val="0"/>
              <w:spacing w:line="276" w:lineRule="auto"/>
              <w:ind w:firstLine="284"/>
              <w:jc w:val="both"/>
            </w:pPr>
          </w:p>
        </w:tc>
        <w:tc>
          <w:tcPr>
            <w:tcW w:w="2551" w:type="dxa"/>
            <w:vMerge/>
            <w:shd w:val="clear" w:color="auto" w:fill="auto"/>
          </w:tcPr>
          <w:p w:rsidR="008878BF" w:rsidRDefault="008878BF" w:rsidP="00FB6A61">
            <w:pPr>
              <w:widowControl w:val="0"/>
              <w:autoSpaceDE w:val="0"/>
              <w:autoSpaceDN w:val="0"/>
              <w:adjustRightInd w:val="0"/>
              <w:spacing w:line="276" w:lineRule="auto"/>
              <w:ind w:firstLine="284"/>
              <w:jc w:val="both"/>
            </w:pPr>
          </w:p>
        </w:tc>
        <w:tc>
          <w:tcPr>
            <w:tcW w:w="992" w:type="dxa"/>
            <w:shd w:val="clear" w:color="auto" w:fill="auto"/>
          </w:tcPr>
          <w:p w:rsidR="008878BF" w:rsidRDefault="008878BF" w:rsidP="00FB6A61">
            <w:pPr>
              <w:widowControl w:val="0"/>
              <w:autoSpaceDE w:val="0"/>
              <w:autoSpaceDN w:val="0"/>
              <w:adjustRightInd w:val="0"/>
              <w:spacing w:line="276" w:lineRule="auto"/>
              <w:ind w:left="113" w:firstLine="284"/>
              <w:jc w:val="center"/>
            </w:pPr>
            <w:r>
              <w:t>Св. 100</w:t>
            </w:r>
          </w:p>
        </w:tc>
        <w:tc>
          <w:tcPr>
            <w:tcW w:w="1276" w:type="dxa"/>
            <w:vMerge/>
            <w:shd w:val="clear" w:color="auto" w:fill="auto"/>
          </w:tcPr>
          <w:p w:rsidR="008878BF" w:rsidRDefault="008878BF" w:rsidP="00FB6A61">
            <w:pPr>
              <w:widowControl w:val="0"/>
              <w:autoSpaceDE w:val="0"/>
              <w:autoSpaceDN w:val="0"/>
              <w:adjustRightInd w:val="0"/>
              <w:spacing w:line="276" w:lineRule="auto"/>
              <w:ind w:firstLine="284"/>
              <w:jc w:val="both"/>
            </w:pPr>
          </w:p>
        </w:tc>
        <w:tc>
          <w:tcPr>
            <w:tcW w:w="1276" w:type="dxa"/>
            <w:shd w:val="clear" w:color="auto" w:fill="auto"/>
          </w:tcPr>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r>
              <w:t>0,05</w:t>
            </w:r>
          </w:p>
        </w:tc>
        <w:tc>
          <w:tcPr>
            <w:tcW w:w="2911" w:type="dxa"/>
            <w:gridSpan w:val="2"/>
            <w:vMerge/>
            <w:shd w:val="clear" w:color="auto" w:fill="auto"/>
          </w:tcPr>
          <w:p w:rsidR="008878BF" w:rsidRDefault="008878BF" w:rsidP="00FB6A61">
            <w:pPr>
              <w:widowControl w:val="0"/>
              <w:autoSpaceDE w:val="0"/>
              <w:autoSpaceDN w:val="0"/>
              <w:adjustRightInd w:val="0"/>
              <w:spacing w:line="276" w:lineRule="auto"/>
              <w:ind w:firstLine="284"/>
              <w:jc w:val="both"/>
            </w:pPr>
          </w:p>
        </w:tc>
      </w:tr>
      <w:tr w:rsidR="008878BF" w:rsidTr="00FB6A61">
        <w:tc>
          <w:tcPr>
            <w:tcW w:w="534" w:type="dxa"/>
            <w:shd w:val="clear" w:color="auto" w:fill="auto"/>
          </w:tcPr>
          <w:p w:rsidR="008878BF" w:rsidRDefault="008878BF" w:rsidP="00FB6A61">
            <w:pPr>
              <w:widowControl w:val="0"/>
              <w:autoSpaceDE w:val="0"/>
              <w:autoSpaceDN w:val="0"/>
              <w:adjustRightInd w:val="0"/>
              <w:spacing w:line="276" w:lineRule="auto"/>
              <w:ind w:left="-57" w:firstLine="284"/>
              <w:jc w:val="both"/>
            </w:pPr>
            <w:r>
              <w:t>2</w:t>
            </w:r>
          </w:p>
        </w:tc>
        <w:tc>
          <w:tcPr>
            <w:tcW w:w="3543" w:type="dxa"/>
            <w:gridSpan w:val="2"/>
            <w:shd w:val="clear" w:color="auto" w:fill="auto"/>
          </w:tcPr>
          <w:p w:rsidR="008878BF" w:rsidRDefault="008878BF" w:rsidP="00FB6A61">
            <w:pPr>
              <w:widowControl w:val="0"/>
              <w:autoSpaceDE w:val="0"/>
              <w:autoSpaceDN w:val="0"/>
              <w:adjustRightInd w:val="0"/>
              <w:spacing w:line="276" w:lineRule="auto"/>
              <w:ind w:firstLine="284"/>
              <w:jc w:val="both"/>
            </w:pPr>
            <w:r>
              <w:t>Склады компоста</w:t>
            </w:r>
          </w:p>
        </w:tc>
        <w:tc>
          <w:tcPr>
            <w:tcW w:w="1276" w:type="dxa"/>
            <w:vMerge/>
            <w:shd w:val="clear" w:color="auto" w:fill="auto"/>
          </w:tcPr>
          <w:p w:rsidR="008878BF" w:rsidRDefault="008878BF" w:rsidP="00FB6A61">
            <w:pPr>
              <w:widowControl w:val="0"/>
              <w:autoSpaceDE w:val="0"/>
              <w:autoSpaceDN w:val="0"/>
              <w:adjustRightInd w:val="0"/>
              <w:spacing w:line="276" w:lineRule="auto"/>
              <w:ind w:firstLine="284"/>
              <w:jc w:val="both"/>
            </w:pPr>
          </w:p>
        </w:tc>
        <w:tc>
          <w:tcPr>
            <w:tcW w:w="1276" w:type="dxa"/>
            <w:shd w:val="clear" w:color="auto" w:fill="auto"/>
          </w:tcPr>
          <w:p w:rsidR="008878BF" w:rsidRDefault="008878BF" w:rsidP="00FB6A61">
            <w:pPr>
              <w:widowControl w:val="0"/>
              <w:autoSpaceDE w:val="0"/>
              <w:autoSpaceDN w:val="0"/>
              <w:adjustRightInd w:val="0"/>
              <w:spacing w:line="276" w:lineRule="auto"/>
              <w:ind w:firstLine="284"/>
              <w:jc w:val="both"/>
            </w:pPr>
            <w:r>
              <w:t>0,04</w:t>
            </w:r>
          </w:p>
        </w:tc>
        <w:tc>
          <w:tcPr>
            <w:tcW w:w="2911" w:type="dxa"/>
            <w:gridSpan w:val="2"/>
            <w:vMerge/>
            <w:shd w:val="clear" w:color="auto" w:fill="auto"/>
          </w:tcPr>
          <w:p w:rsidR="008878BF" w:rsidRDefault="008878BF" w:rsidP="00FB6A61">
            <w:pPr>
              <w:widowControl w:val="0"/>
              <w:autoSpaceDE w:val="0"/>
              <w:autoSpaceDN w:val="0"/>
              <w:adjustRightInd w:val="0"/>
              <w:spacing w:line="276" w:lineRule="auto"/>
              <w:ind w:firstLine="284"/>
              <w:jc w:val="both"/>
            </w:pPr>
          </w:p>
        </w:tc>
      </w:tr>
      <w:tr w:rsidR="008878BF" w:rsidTr="00FB6A61">
        <w:tc>
          <w:tcPr>
            <w:tcW w:w="534" w:type="dxa"/>
            <w:shd w:val="clear" w:color="auto" w:fill="auto"/>
          </w:tcPr>
          <w:p w:rsidR="008878BF" w:rsidRDefault="008878BF" w:rsidP="00FB6A61">
            <w:pPr>
              <w:widowControl w:val="0"/>
              <w:autoSpaceDE w:val="0"/>
              <w:autoSpaceDN w:val="0"/>
              <w:adjustRightInd w:val="0"/>
              <w:spacing w:line="276" w:lineRule="auto"/>
              <w:ind w:left="-57" w:firstLine="284"/>
              <w:jc w:val="both"/>
            </w:pPr>
            <w:r>
              <w:lastRenderedPageBreak/>
              <w:t>3</w:t>
            </w:r>
          </w:p>
        </w:tc>
        <w:tc>
          <w:tcPr>
            <w:tcW w:w="3543" w:type="dxa"/>
            <w:gridSpan w:val="2"/>
            <w:shd w:val="clear" w:color="auto" w:fill="auto"/>
          </w:tcPr>
          <w:p w:rsidR="008878BF" w:rsidRDefault="008878BF" w:rsidP="00FB6A61">
            <w:pPr>
              <w:widowControl w:val="0"/>
              <w:autoSpaceDE w:val="0"/>
              <w:autoSpaceDN w:val="0"/>
              <w:adjustRightInd w:val="0"/>
              <w:spacing w:line="276" w:lineRule="auto"/>
              <w:ind w:firstLine="284"/>
              <w:jc w:val="both"/>
            </w:pPr>
            <w:r>
              <w:t>Полигоны*</w:t>
            </w:r>
          </w:p>
        </w:tc>
        <w:tc>
          <w:tcPr>
            <w:tcW w:w="1276" w:type="dxa"/>
            <w:vMerge/>
            <w:shd w:val="clear" w:color="auto" w:fill="auto"/>
          </w:tcPr>
          <w:p w:rsidR="008878BF" w:rsidRDefault="008878BF" w:rsidP="00FB6A61">
            <w:pPr>
              <w:widowControl w:val="0"/>
              <w:autoSpaceDE w:val="0"/>
              <w:autoSpaceDN w:val="0"/>
              <w:adjustRightInd w:val="0"/>
              <w:spacing w:line="276" w:lineRule="auto"/>
              <w:ind w:firstLine="284"/>
              <w:jc w:val="both"/>
            </w:pPr>
          </w:p>
        </w:tc>
        <w:tc>
          <w:tcPr>
            <w:tcW w:w="1276" w:type="dxa"/>
            <w:shd w:val="clear" w:color="auto" w:fill="auto"/>
          </w:tcPr>
          <w:p w:rsidR="008878BF" w:rsidRDefault="008878BF" w:rsidP="00FB6A61">
            <w:pPr>
              <w:widowControl w:val="0"/>
              <w:autoSpaceDE w:val="0"/>
              <w:autoSpaceDN w:val="0"/>
              <w:adjustRightInd w:val="0"/>
              <w:spacing w:line="276" w:lineRule="auto"/>
              <w:ind w:left="-227" w:firstLine="284"/>
              <w:jc w:val="center"/>
            </w:pPr>
            <w:r w:rsidRPr="00492C21">
              <w:t>0,02-0,05</w:t>
            </w:r>
          </w:p>
        </w:tc>
        <w:tc>
          <w:tcPr>
            <w:tcW w:w="2911" w:type="dxa"/>
            <w:gridSpan w:val="2"/>
            <w:vMerge/>
            <w:shd w:val="clear" w:color="auto" w:fill="auto"/>
          </w:tcPr>
          <w:p w:rsidR="008878BF" w:rsidRDefault="008878BF" w:rsidP="00FB6A61">
            <w:pPr>
              <w:widowControl w:val="0"/>
              <w:autoSpaceDE w:val="0"/>
              <w:autoSpaceDN w:val="0"/>
              <w:adjustRightInd w:val="0"/>
              <w:spacing w:line="276" w:lineRule="auto"/>
              <w:ind w:firstLine="284"/>
              <w:jc w:val="both"/>
            </w:pPr>
          </w:p>
        </w:tc>
      </w:tr>
      <w:tr w:rsidR="008878BF" w:rsidTr="00FB6A61">
        <w:tc>
          <w:tcPr>
            <w:tcW w:w="534" w:type="dxa"/>
            <w:shd w:val="clear" w:color="auto" w:fill="auto"/>
          </w:tcPr>
          <w:p w:rsidR="008878BF" w:rsidRDefault="008878BF" w:rsidP="00FB6A61">
            <w:pPr>
              <w:widowControl w:val="0"/>
              <w:autoSpaceDE w:val="0"/>
              <w:autoSpaceDN w:val="0"/>
              <w:adjustRightInd w:val="0"/>
              <w:spacing w:line="276" w:lineRule="auto"/>
              <w:ind w:left="-57" w:firstLine="284"/>
              <w:jc w:val="both"/>
            </w:pPr>
            <w:r>
              <w:lastRenderedPageBreak/>
              <w:t>4</w:t>
            </w:r>
          </w:p>
        </w:tc>
        <w:tc>
          <w:tcPr>
            <w:tcW w:w="3543" w:type="dxa"/>
            <w:gridSpan w:val="2"/>
            <w:shd w:val="clear" w:color="auto" w:fill="auto"/>
          </w:tcPr>
          <w:p w:rsidR="008878BF" w:rsidRDefault="008878BF" w:rsidP="00FB6A61">
            <w:pPr>
              <w:widowControl w:val="0"/>
              <w:autoSpaceDE w:val="0"/>
              <w:autoSpaceDN w:val="0"/>
              <w:adjustRightInd w:val="0"/>
              <w:spacing w:line="276" w:lineRule="auto"/>
              <w:ind w:firstLine="284"/>
              <w:jc w:val="both"/>
            </w:pPr>
            <w:r>
              <w:t>Поля компостирования</w:t>
            </w:r>
          </w:p>
        </w:tc>
        <w:tc>
          <w:tcPr>
            <w:tcW w:w="1276" w:type="dxa"/>
            <w:vMerge/>
            <w:shd w:val="clear" w:color="auto" w:fill="auto"/>
          </w:tcPr>
          <w:p w:rsidR="008878BF" w:rsidRDefault="008878BF" w:rsidP="00FB6A61">
            <w:pPr>
              <w:widowControl w:val="0"/>
              <w:autoSpaceDE w:val="0"/>
              <w:autoSpaceDN w:val="0"/>
              <w:adjustRightInd w:val="0"/>
              <w:spacing w:line="276" w:lineRule="auto"/>
              <w:ind w:firstLine="284"/>
              <w:jc w:val="both"/>
            </w:pPr>
          </w:p>
        </w:tc>
        <w:tc>
          <w:tcPr>
            <w:tcW w:w="1276" w:type="dxa"/>
            <w:shd w:val="clear" w:color="auto" w:fill="auto"/>
          </w:tcPr>
          <w:p w:rsidR="008878BF" w:rsidRDefault="008878BF" w:rsidP="00FB6A61">
            <w:pPr>
              <w:widowControl w:val="0"/>
              <w:autoSpaceDE w:val="0"/>
              <w:autoSpaceDN w:val="0"/>
              <w:adjustRightInd w:val="0"/>
              <w:spacing w:line="276" w:lineRule="auto"/>
              <w:ind w:firstLine="284"/>
              <w:jc w:val="both"/>
            </w:pPr>
            <w:r>
              <w:t>0,5-1,0</w:t>
            </w:r>
          </w:p>
        </w:tc>
        <w:tc>
          <w:tcPr>
            <w:tcW w:w="2911" w:type="dxa"/>
            <w:gridSpan w:val="2"/>
            <w:vMerge/>
            <w:shd w:val="clear" w:color="auto" w:fill="auto"/>
          </w:tcPr>
          <w:p w:rsidR="008878BF" w:rsidRDefault="008878BF" w:rsidP="00FB6A61">
            <w:pPr>
              <w:widowControl w:val="0"/>
              <w:autoSpaceDE w:val="0"/>
              <w:autoSpaceDN w:val="0"/>
              <w:adjustRightInd w:val="0"/>
              <w:spacing w:line="276" w:lineRule="auto"/>
              <w:ind w:firstLine="284"/>
              <w:jc w:val="both"/>
            </w:pPr>
          </w:p>
        </w:tc>
      </w:tr>
      <w:tr w:rsidR="008878BF" w:rsidTr="00FB6A61">
        <w:tc>
          <w:tcPr>
            <w:tcW w:w="534" w:type="dxa"/>
            <w:shd w:val="clear" w:color="auto" w:fill="auto"/>
          </w:tcPr>
          <w:p w:rsidR="008878BF" w:rsidRDefault="008878BF" w:rsidP="00FB6A61">
            <w:pPr>
              <w:widowControl w:val="0"/>
              <w:autoSpaceDE w:val="0"/>
              <w:autoSpaceDN w:val="0"/>
              <w:adjustRightInd w:val="0"/>
              <w:spacing w:line="276" w:lineRule="auto"/>
              <w:ind w:left="-57" w:firstLine="284"/>
              <w:jc w:val="both"/>
            </w:pPr>
            <w:r>
              <w:t>5</w:t>
            </w:r>
          </w:p>
        </w:tc>
        <w:tc>
          <w:tcPr>
            <w:tcW w:w="3543" w:type="dxa"/>
            <w:gridSpan w:val="2"/>
            <w:shd w:val="clear" w:color="auto" w:fill="auto"/>
          </w:tcPr>
          <w:p w:rsidR="008878BF" w:rsidRDefault="008878BF" w:rsidP="00FB6A61">
            <w:pPr>
              <w:widowControl w:val="0"/>
              <w:autoSpaceDE w:val="0"/>
              <w:autoSpaceDN w:val="0"/>
              <w:adjustRightInd w:val="0"/>
              <w:spacing w:line="276" w:lineRule="auto"/>
              <w:ind w:firstLine="284"/>
              <w:jc w:val="both"/>
            </w:pPr>
            <w:r>
              <w:t>Сливные станции</w:t>
            </w:r>
          </w:p>
        </w:tc>
        <w:tc>
          <w:tcPr>
            <w:tcW w:w="1276" w:type="dxa"/>
            <w:vMerge/>
            <w:shd w:val="clear" w:color="auto" w:fill="auto"/>
          </w:tcPr>
          <w:p w:rsidR="008878BF" w:rsidRDefault="008878BF" w:rsidP="00FB6A61">
            <w:pPr>
              <w:widowControl w:val="0"/>
              <w:autoSpaceDE w:val="0"/>
              <w:autoSpaceDN w:val="0"/>
              <w:adjustRightInd w:val="0"/>
              <w:spacing w:line="276" w:lineRule="auto"/>
              <w:ind w:firstLine="284"/>
              <w:jc w:val="both"/>
            </w:pPr>
          </w:p>
        </w:tc>
        <w:tc>
          <w:tcPr>
            <w:tcW w:w="1276" w:type="dxa"/>
            <w:shd w:val="clear" w:color="auto" w:fill="auto"/>
          </w:tcPr>
          <w:p w:rsidR="008878BF" w:rsidRDefault="008878BF" w:rsidP="00FB6A61">
            <w:pPr>
              <w:widowControl w:val="0"/>
              <w:autoSpaceDE w:val="0"/>
              <w:autoSpaceDN w:val="0"/>
              <w:adjustRightInd w:val="0"/>
              <w:spacing w:line="276" w:lineRule="auto"/>
              <w:ind w:firstLine="284"/>
              <w:jc w:val="both"/>
            </w:pPr>
            <w:r>
              <w:t>0,02</w:t>
            </w:r>
          </w:p>
        </w:tc>
        <w:tc>
          <w:tcPr>
            <w:tcW w:w="2911" w:type="dxa"/>
            <w:gridSpan w:val="2"/>
            <w:vMerge/>
            <w:shd w:val="clear" w:color="auto" w:fill="auto"/>
          </w:tcPr>
          <w:p w:rsidR="008878BF" w:rsidRDefault="008878BF" w:rsidP="00FB6A61">
            <w:pPr>
              <w:widowControl w:val="0"/>
              <w:autoSpaceDE w:val="0"/>
              <w:autoSpaceDN w:val="0"/>
              <w:adjustRightInd w:val="0"/>
              <w:spacing w:line="276" w:lineRule="auto"/>
              <w:ind w:firstLine="284"/>
              <w:jc w:val="both"/>
            </w:pPr>
          </w:p>
        </w:tc>
      </w:tr>
      <w:tr w:rsidR="008878BF" w:rsidTr="00FB6A61">
        <w:tc>
          <w:tcPr>
            <w:tcW w:w="534" w:type="dxa"/>
            <w:shd w:val="clear" w:color="auto" w:fill="auto"/>
          </w:tcPr>
          <w:p w:rsidR="008878BF" w:rsidRDefault="008878BF" w:rsidP="00FB6A61">
            <w:pPr>
              <w:widowControl w:val="0"/>
              <w:autoSpaceDE w:val="0"/>
              <w:autoSpaceDN w:val="0"/>
              <w:adjustRightInd w:val="0"/>
              <w:spacing w:line="276" w:lineRule="auto"/>
              <w:ind w:left="-57" w:firstLine="284"/>
              <w:jc w:val="both"/>
            </w:pPr>
            <w:r>
              <w:t>6</w:t>
            </w:r>
          </w:p>
        </w:tc>
        <w:tc>
          <w:tcPr>
            <w:tcW w:w="3543" w:type="dxa"/>
            <w:gridSpan w:val="2"/>
            <w:shd w:val="clear" w:color="auto" w:fill="auto"/>
          </w:tcPr>
          <w:p w:rsidR="008878BF" w:rsidRDefault="008878BF" w:rsidP="00FB6A61">
            <w:pPr>
              <w:widowControl w:val="0"/>
              <w:autoSpaceDE w:val="0"/>
              <w:autoSpaceDN w:val="0"/>
              <w:adjustRightInd w:val="0"/>
              <w:spacing w:line="276" w:lineRule="auto"/>
              <w:ind w:left="-283" w:firstLine="284"/>
              <w:jc w:val="center"/>
            </w:pPr>
            <w:r>
              <w:t>Мусороперегрузочные станции</w:t>
            </w:r>
          </w:p>
        </w:tc>
        <w:tc>
          <w:tcPr>
            <w:tcW w:w="1276" w:type="dxa"/>
            <w:vMerge/>
            <w:shd w:val="clear" w:color="auto" w:fill="auto"/>
          </w:tcPr>
          <w:p w:rsidR="008878BF" w:rsidRDefault="008878BF" w:rsidP="00FB6A61">
            <w:pPr>
              <w:widowControl w:val="0"/>
              <w:autoSpaceDE w:val="0"/>
              <w:autoSpaceDN w:val="0"/>
              <w:adjustRightInd w:val="0"/>
              <w:spacing w:line="276" w:lineRule="auto"/>
              <w:ind w:firstLine="284"/>
              <w:jc w:val="both"/>
            </w:pPr>
          </w:p>
        </w:tc>
        <w:tc>
          <w:tcPr>
            <w:tcW w:w="1276" w:type="dxa"/>
            <w:shd w:val="clear" w:color="auto" w:fill="auto"/>
          </w:tcPr>
          <w:p w:rsidR="008878BF" w:rsidRDefault="008878BF" w:rsidP="00FB6A61">
            <w:pPr>
              <w:widowControl w:val="0"/>
              <w:autoSpaceDE w:val="0"/>
              <w:autoSpaceDN w:val="0"/>
              <w:adjustRightInd w:val="0"/>
              <w:spacing w:line="276" w:lineRule="auto"/>
              <w:ind w:firstLine="284"/>
              <w:jc w:val="both"/>
            </w:pPr>
            <w:r>
              <w:t>0,04</w:t>
            </w:r>
          </w:p>
        </w:tc>
        <w:tc>
          <w:tcPr>
            <w:tcW w:w="2911" w:type="dxa"/>
            <w:gridSpan w:val="2"/>
            <w:vMerge/>
            <w:shd w:val="clear" w:color="auto" w:fill="auto"/>
          </w:tcPr>
          <w:p w:rsidR="008878BF" w:rsidRDefault="008878BF" w:rsidP="00FB6A61">
            <w:pPr>
              <w:widowControl w:val="0"/>
              <w:autoSpaceDE w:val="0"/>
              <w:autoSpaceDN w:val="0"/>
              <w:adjustRightInd w:val="0"/>
              <w:spacing w:line="276" w:lineRule="auto"/>
              <w:ind w:firstLine="284"/>
              <w:jc w:val="both"/>
            </w:pPr>
          </w:p>
        </w:tc>
      </w:tr>
      <w:tr w:rsidR="008878BF" w:rsidTr="00FB6A61">
        <w:tc>
          <w:tcPr>
            <w:tcW w:w="534" w:type="dxa"/>
            <w:shd w:val="clear" w:color="auto" w:fill="auto"/>
          </w:tcPr>
          <w:p w:rsidR="008878BF" w:rsidRDefault="008878BF" w:rsidP="00FB6A61">
            <w:pPr>
              <w:widowControl w:val="0"/>
              <w:autoSpaceDE w:val="0"/>
              <w:autoSpaceDN w:val="0"/>
              <w:adjustRightInd w:val="0"/>
              <w:spacing w:line="276" w:lineRule="auto"/>
              <w:ind w:left="-57" w:firstLine="284"/>
              <w:jc w:val="both"/>
            </w:pPr>
            <w:r>
              <w:t>7</w:t>
            </w:r>
          </w:p>
        </w:tc>
        <w:tc>
          <w:tcPr>
            <w:tcW w:w="3543" w:type="dxa"/>
            <w:gridSpan w:val="2"/>
            <w:shd w:val="clear" w:color="auto" w:fill="auto"/>
          </w:tcPr>
          <w:p w:rsidR="008878BF" w:rsidRDefault="008878BF" w:rsidP="00FB6A61">
            <w:pPr>
              <w:widowControl w:val="0"/>
              <w:autoSpaceDE w:val="0"/>
              <w:autoSpaceDN w:val="0"/>
              <w:adjustRightInd w:val="0"/>
              <w:spacing w:line="276" w:lineRule="auto"/>
              <w:ind w:firstLine="284"/>
              <w:jc w:val="both"/>
            </w:pPr>
            <w:r>
              <w:t>Поля складирования и захоронения обезвреженных осадков (по сухому веществу)</w:t>
            </w:r>
          </w:p>
        </w:tc>
        <w:tc>
          <w:tcPr>
            <w:tcW w:w="1276" w:type="dxa"/>
            <w:vMerge/>
            <w:shd w:val="clear" w:color="auto" w:fill="auto"/>
          </w:tcPr>
          <w:p w:rsidR="008878BF" w:rsidRDefault="008878BF" w:rsidP="00FB6A61">
            <w:pPr>
              <w:widowControl w:val="0"/>
              <w:autoSpaceDE w:val="0"/>
              <w:autoSpaceDN w:val="0"/>
              <w:adjustRightInd w:val="0"/>
              <w:spacing w:line="276" w:lineRule="auto"/>
              <w:ind w:firstLine="284"/>
              <w:jc w:val="both"/>
            </w:pPr>
          </w:p>
        </w:tc>
        <w:tc>
          <w:tcPr>
            <w:tcW w:w="1276" w:type="dxa"/>
            <w:shd w:val="clear" w:color="auto" w:fill="auto"/>
          </w:tcPr>
          <w:p w:rsidR="008878BF" w:rsidRDefault="008878BF" w:rsidP="00FB6A61">
            <w:pPr>
              <w:widowControl w:val="0"/>
              <w:autoSpaceDE w:val="0"/>
              <w:autoSpaceDN w:val="0"/>
              <w:adjustRightInd w:val="0"/>
              <w:spacing w:line="276" w:lineRule="auto"/>
              <w:ind w:firstLine="284"/>
              <w:jc w:val="both"/>
            </w:pPr>
          </w:p>
          <w:p w:rsidR="008878BF" w:rsidRDefault="008878BF" w:rsidP="00FB6A61">
            <w:pPr>
              <w:widowControl w:val="0"/>
              <w:autoSpaceDE w:val="0"/>
              <w:autoSpaceDN w:val="0"/>
              <w:adjustRightInd w:val="0"/>
              <w:spacing w:line="276" w:lineRule="auto"/>
              <w:ind w:firstLine="284"/>
              <w:jc w:val="both"/>
            </w:pPr>
            <w:r>
              <w:t>0,3</w:t>
            </w:r>
          </w:p>
        </w:tc>
        <w:tc>
          <w:tcPr>
            <w:tcW w:w="2911" w:type="dxa"/>
            <w:gridSpan w:val="2"/>
            <w:vMerge/>
            <w:shd w:val="clear" w:color="auto" w:fill="auto"/>
          </w:tcPr>
          <w:p w:rsidR="008878BF" w:rsidRDefault="008878BF" w:rsidP="00FB6A61">
            <w:pPr>
              <w:widowControl w:val="0"/>
              <w:autoSpaceDE w:val="0"/>
              <w:autoSpaceDN w:val="0"/>
              <w:adjustRightInd w:val="0"/>
              <w:spacing w:line="276" w:lineRule="auto"/>
              <w:ind w:firstLine="284"/>
              <w:jc w:val="both"/>
            </w:pPr>
          </w:p>
        </w:tc>
      </w:tr>
    </w:tbl>
    <w:p w:rsidR="008878BF" w:rsidRDefault="008878BF" w:rsidP="008878BF">
      <w:pPr>
        <w:autoSpaceDE w:val="0"/>
        <w:autoSpaceDN w:val="0"/>
        <w:adjustRightInd w:val="0"/>
      </w:pPr>
    </w:p>
    <w:p w:rsidR="008878BF" w:rsidRDefault="008878BF" w:rsidP="008878BF">
      <w:pPr>
        <w:widowControl w:val="0"/>
        <w:tabs>
          <w:tab w:val="left" w:pos="1080"/>
          <w:tab w:val="left" w:pos="1260"/>
          <w:tab w:val="center" w:pos="7950"/>
          <w:tab w:val="center" w:pos="9300"/>
          <w:tab w:val="center" w:pos="9375"/>
        </w:tabs>
        <w:autoSpaceDE w:val="0"/>
        <w:autoSpaceDN w:val="0"/>
        <w:adjustRightInd w:val="0"/>
        <w:ind w:right="99" w:firstLine="540"/>
        <w:jc w:val="center"/>
      </w:pPr>
    </w:p>
    <w:p w:rsidR="008878BF" w:rsidRDefault="008878BF" w:rsidP="008878BF">
      <w:pPr>
        <w:widowControl w:val="0"/>
        <w:tabs>
          <w:tab w:val="center" w:pos="8100"/>
          <w:tab w:val="center" w:pos="8925"/>
        </w:tabs>
        <w:autoSpaceDE w:val="0"/>
        <w:autoSpaceDN w:val="0"/>
        <w:adjustRightInd w:val="0"/>
        <w:ind w:right="24" w:firstLine="600"/>
        <w:jc w:val="both"/>
        <w:rPr>
          <w:b/>
          <w:bCs/>
          <w:sz w:val="28"/>
          <w:szCs w:val="28"/>
        </w:rPr>
      </w:pPr>
      <w:r w:rsidRPr="005908A1">
        <w:rPr>
          <w:b/>
          <w:bCs/>
          <w:sz w:val="28"/>
          <w:szCs w:val="28"/>
        </w:rPr>
        <w:t>4.1. Иные области в связи с решением вопросов местного значения муниципального района.</w:t>
      </w:r>
    </w:p>
    <w:p w:rsidR="008878BF" w:rsidRDefault="008878BF" w:rsidP="008878BF">
      <w:pPr>
        <w:widowControl w:val="0"/>
        <w:tabs>
          <w:tab w:val="center" w:pos="8100"/>
          <w:tab w:val="center" w:pos="8925"/>
        </w:tabs>
        <w:autoSpaceDE w:val="0"/>
        <w:autoSpaceDN w:val="0"/>
        <w:adjustRightInd w:val="0"/>
        <w:ind w:right="24" w:firstLine="600"/>
        <w:jc w:val="both"/>
        <w:rPr>
          <w:b/>
          <w:bCs/>
          <w:sz w:val="28"/>
          <w:szCs w:val="28"/>
        </w:rPr>
      </w:pPr>
    </w:p>
    <w:p w:rsidR="008878BF" w:rsidRDefault="008878BF" w:rsidP="008878BF">
      <w:pPr>
        <w:widowControl w:val="0"/>
        <w:tabs>
          <w:tab w:val="center" w:pos="8100"/>
          <w:tab w:val="center" w:pos="8925"/>
        </w:tabs>
        <w:autoSpaceDE w:val="0"/>
        <w:autoSpaceDN w:val="0"/>
        <w:adjustRightInd w:val="0"/>
        <w:ind w:right="24" w:firstLine="600"/>
        <w:jc w:val="both"/>
        <w:rPr>
          <w:b/>
          <w:bCs/>
          <w:sz w:val="28"/>
          <w:szCs w:val="28"/>
        </w:rPr>
      </w:pPr>
      <w:r>
        <w:rPr>
          <w:b/>
          <w:bCs/>
          <w:sz w:val="28"/>
          <w:szCs w:val="28"/>
        </w:rPr>
        <w:t>Предельные допустимые параметры жилой застройки квартала.</w:t>
      </w:r>
    </w:p>
    <w:p w:rsidR="008878BF" w:rsidRPr="002142B1" w:rsidRDefault="008878BF" w:rsidP="008878BF">
      <w:pPr>
        <w:widowControl w:val="0"/>
        <w:tabs>
          <w:tab w:val="center" w:pos="8100"/>
          <w:tab w:val="center" w:pos="8925"/>
        </w:tabs>
        <w:autoSpaceDE w:val="0"/>
        <w:autoSpaceDN w:val="0"/>
        <w:adjustRightInd w:val="0"/>
        <w:ind w:right="24" w:firstLine="600"/>
        <w:jc w:val="both"/>
        <w:rPr>
          <w:bCs/>
          <w:sz w:val="28"/>
          <w:szCs w:val="28"/>
        </w:rPr>
      </w:pPr>
      <w:r w:rsidRPr="002142B1">
        <w:rPr>
          <w:sz w:val="28"/>
          <w:szCs w:val="28"/>
        </w:rPr>
        <w:t xml:space="preserve">Допускается строительство и реконструкция </w:t>
      </w:r>
      <w:r w:rsidRPr="002142B1">
        <w:rPr>
          <w:bCs/>
          <w:sz w:val="28"/>
          <w:szCs w:val="28"/>
        </w:rPr>
        <w:t xml:space="preserve">жилых и нежилых зданий </w:t>
      </w:r>
      <w:r w:rsidRPr="002142B1">
        <w:rPr>
          <w:sz w:val="28"/>
          <w:szCs w:val="28"/>
        </w:rPr>
        <w:t>с отклонением от установленной максимально допустимой этажности при условии дополнительного обоснования причин и размера отклонений, в том числе в материалах по обоснованию генеральных планов поселений, и (или) документации по планировке территории.</w:t>
      </w:r>
    </w:p>
    <w:p w:rsidR="008878BF" w:rsidRPr="002142B1" w:rsidRDefault="008878BF" w:rsidP="008878BF">
      <w:pPr>
        <w:widowControl w:val="0"/>
        <w:tabs>
          <w:tab w:val="center" w:pos="7950"/>
          <w:tab w:val="center" w:pos="8550"/>
          <w:tab w:val="center" w:pos="8625"/>
        </w:tabs>
        <w:autoSpaceDE w:val="0"/>
        <w:autoSpaceDN w:val="0"/>
        <w:adjustRightInd w:val="0"/>
        <w:ind w:right="24" w:firstLine="600"/>
        <w:jc w:val="both"/>
        <w:rPr>
          <w:bCs/>
          <w:sz w:val="28"/>
          <w:szCs w:val="28"/>
        </w:rPr>
      </w:pPr>
      <w:proofErr w:type="gramStart"/>
      <w:r w:rsidRPr="002142B1">
        <w:rPr>
          <w:sz w:val="28"/>
          <w:szCs w:val="28"/>
        </w:rPr>
        <w:t>При определении</w:t>
      </w:r>
      <w:r w:rsidRPr="002142B1">
        <w:rPr>
          <w:bCs/>
          <w:sz w:val="28"/>
          <w:szCs w:val="28"/>
        </w:rPr>
        <w:t xml:space="preserve"> максимальной этажности жилого дома в число этажей включаются все надземные этажи кроме технического, в том числе мансардный и цокольный, если верх его перекрытия находится выше средней планировочной отметки земли не менее чем на 2 м. </w:t>
      </w:r>
      <w:r w:rsidRPr="002142B1">
        <w:rPr>
          <w:sz w:val="28"/>
          <w:szCs w:val="28"/>
        </w:rPr>
        <w:t>При различном числе этажей в разных частях жилого дома, а также при размещении жилого дома на участке с уклоном, когда за счет уклона</w:t>
      </w:r>
      <w:proofErr w:type="gramEnd"/>
      <w:r w:rsidRPr="002142B1">
        <w:rPr>
          <w:sz w:val="28"/>
          <w:szCs w:val="28"/>
        </w:rPr>
        <w:t xml:space="preserve"> увеличивается число этажей, этажность определяется отдельно для каждой части жилого дома.</w:t>
      </w:r>
    </w:p>
    <w:p w:rsidR="008878BF" w:rsidRPr="002142B1" w:rsidRDefault="008878BF" w:rsidP="008878BF">
      <w:pPr>
        <w:widowControl w:val="0"/>
        <w:tabs>
          <w:tab w:val="center" w:pos="8100"/>
          <w:tab w:val="center" w:pos="8925"/>
        </w:tabs>
        <w:autoSpaceDE w:val="0"/>
        <w:autoSpaceDN w:val="0"/>
        <w:adjustRightInd w:val="0"/>
        <w:ind w:right="24" w:firstLine="600"/>
        <w:jc w:val="both"/>
        <w:rPr>
          <w:sz w:val="28"/>
          <w:szCs w:val="28"/>
        </w:rPr>
      </w:pPr>
      <w:r w:rsidRPr="002142B1">
        <w:rPr>
          <w:bCs/>
          <w:sz w:val="28"/>
          <w:szCs w:val="28"/>
        </w:rPr>
        <w:t>Нормируемыми э</w:t>
      </w:r>
      <w:r w:rsidRPr="002142B1">
        <w:rPr>
          <w:sz w:val="28"/>
          <w:szCs w:val="28"/>
        </w:rPr>
        <w:t xml:space="preserve">лементами планировочной структуры территорий жилой застройки являются жилой район и жилой </w:t>
      </w:r>
      <w:r w:rsidRPr="002142B1">
        <w:rPr>
          <w:bCs/>
          <w:sz w:val="28"/>
          <w:szCs w:val="28"/>
        </w:rPr>
        <w:t>квартал.</w:t>
      </w:r>
    </w:p>
    <w:p w:rsidR="008878BF" w:rsidRPr="002142B1" w:rsidRDefault="008878BF" w:rsidP="008878BF">
      <w:pPr>
        <w:widowControl w:val="0"/>
        <w:tabs>
          <w:tab w:val="center" w:pos="8400"/>
        </w:tabs>
        <w:autoSpaceDE w:val="0"/>
        <w:autoSpaceDN w:val="0"/>
        <w:adjustRightInd w:val="0"/>
        <w:ind w:right="-51" w:firstLine="600"/>
        <w:jc w:val="both"/>
        <w:rPr>
          <w:bCs/>
          <w:sz w:val="28"/>
          <w:szCs w:val="28"/>
        </w:rPr>
      </w:pPr>
      <w:r w:rsidRPr="002142B1">
        <w:rPr>
          <w:bCs/>
          <w:sz w:val="28"/>
          <w:szCs w:val="28"/>
        </w:rPr>
        <w:t xml:space="preserve">Для расчета предельно допустимых параметров застройки жилого квартала (части жилого квартала) и </w:t>
      </w:r>
      <w:r w:rsidRPr="002142B1">
        <w:rPr>
          <w:sz w:val="28"/>
          <w:szCs w:val="28"/>
        </w:rPr>
        <w:t xml:space="preserve">жилого района </w:t>
      </w:r>
      <w:r w:rsidRPr="002142B1">
        <w:rPr>
          <w:bCs/>
          <w:sz w:val="28"/>
          <w:szCs w:val="28"/>
        </w:rPr>
        <w:t>многоквартирными жилыми домами в населенных пунктах используются следующие показатели:</w:t>
      </w:r>
    </w:p>
    <w:p w:rsidR="008878BF" w:rsidRPr="002142B1" w:rsidRDefault="008878BF" w:rsidP="008878BF">
      <w:pPr>
        <w:widowControl w:val="0"/>
        <w:tabs>
          <w:tab w:val="center" w:pos="8400"/>
        </w:tabs>
        <w:autoSpaceDE w:val="0"/>
        <w:autoSpaceDN w:val="0"/>
        <w:adjustRightInd w:val="0"/>
        <w:ind w:right="-51" w:firstLine="600"/>
        <w:jc w:val="both"/>
        <w:rPr>
          <w:bCs/>
          <w:sz w:val="28"/>
          <w:szCs w:val="28"/>
        </w:rPr>
      </w:pPr>
      <w:r w:rsidRPr="002142B1">
        <w:rPr>
          <w:bCs/>
          <w:sz w:val="28"/>
          <w:szCs w:val="28"/>
        </w:rPr>
        <w:t xml:space="preserve"> - максимальный коэффициент застройки квартала;</w:t>
      </w:r>
    </w:p>
    <w:p w:rsidR="008878BF" w:rsidRPr="002142B1" w:rsidRDefault="008878BF" w:rsidP="008878BF">
      <w:pPr>
        <w:widowControl w:val="0"/>
        <w:tabs>
          <w:tab w:val="center" w:pos="8400"/>
        </w:tabs>
        <w:autoSpaceDE w:val="0"/>
        <w:autoSpaceDN w:val="0"/>
        <w:adjustRightInd w:val="0"/>
        <w:ind w:right="-51" w:firstLine="600"/>
        <w:jc w:val="both"/>
        <w:rPr>
          <w:bCs/>
          <w:sz w:val="28"/>
          <w:szCs w:val="28"/>
        </w:rPr>
      </w:pPr>
      <w:r w:rsidRPr="002142B1">
        <w:rPr>
          <w:bCs/>
          <w:sz w:val="28"/>
          <w:szCs w:val="28"/>
        </w:rPr>
        <w:t xml:space="preserve"> - максимальная плотность застройки квартала;</w:t>
      </w:r>
    </w:p>
    <w:p w:rsidR="008878BF" w:rsidRPr="002142B1" w:rsidRDefault="008878BF" w:rsidP="008878BF">
      <w:pPr>
        <w:widowControl w:val="0"/>
        <w:tabs>
          <w:tab w:val="center" w:pos="8400"/>
        </w:tabs>
        <w:autoSpaceDE w:val="0"/>
        <w:autoSpaceDN w:val="0"/>
        <w:adjustRightInd w:val="0"/>
        <w:ind w:right="-51" w:firstLine="600"/>
        <w:jc w:val="both"/>
        <w:rPr>
          <w:bCs/>
          <w:sz w:val="28"/>
          <w:szCs w:val="28"/>
        </w:rPr>
      </w:pPr>
      <w:r w:rsidRPr="002142B1">
        <w:rPr>
          <w:bCs/>
          <w:sz w:val="28"/>
          <w:szCs w:val="28"/>
        </w:rPr>
        <w:t xml:space="preserve"> - максимальный коэффициент застройки жилого района;</w:t>
      </w:r>
    </w:p>
    <w:p w:rsidR="008878BF" w:rsidRPr="002142B1" w:rsidRDefault="008878BF" w:rsidP="008878BF">
      <w:pPr>
        <w:widowControl w:val="0"/>
        <w:tabs>
          <w:tab w:val="center" w:pos="8400"/>
        </w:tabs>
        <w:autoSpaceDE w:val="0"/>
        <w:autoSpaceDN w:val="0"/>
        <w:adjustRightInd w:val="0"/>
        <w:ind w:right="-51" w:firstLine="600"/>
        <w:jc w:val="both"/>
        <w:rPr>
          <w:bCs/>
          <w:sz w:val="28"/>
          <w:szCs w:val="28"/>
        </w:rPr>
      </w:pPr>
      <w:r w:rsidRPr="002142B1">
        <w:rPr>
          <w:bCs/>
          <w:sz w:val="28"/>
          <w:szCs w:val="28"/>
        </w:rPr>
        <w:t xml:space="preserve"> - максимальная плотность застройки жилого района;</w:t>
      </w:r>
    </w:p>
    <w:p w:rsidR="008878BF" w:rsidRPr="002142B1" w:rsidRDefault="008878BF" w:rsidP="008878BF">
      <w:pPr>
        <w:widowControl w:val="0"/>
        <w:tabs>
          <w:tab w:val="center" w:pos="8400"/>
        </w:tabs>
        <w:autoSpaceDE w:val="0"/>
        <w:autoSpaceDN w:val="0"/>
        <w:adjustRightInd w:val="0"/>
        <w:ind w:right="-51" w:firstLine="600"/>
        <w:jc w:val="both"/>
        <w:rPr>
          <w:bCs/>
          <w:sz w:val="28"/>
          <w:szCs w:val="28"/>
        </w:rPr>
      </w:pPr>
      <w:r w:rsidRPr="002142B1">
        <w:rPr>
          <w:bCs/>
          <w:sz w:val="28"/>
          <w:szCs w:val="28"/>
        </w:rPr>
        <w:t xml:space="preserve"> - максимальная плотность населения жилого района,</w:t>
      </w:r>
      <w:r>
        <w:rPr>
          <w:bCs/>
          <w:sz w:val="28"/>
          <w:szCs w:val="28"/>
        </w:rPr>
        <w:t xml:space="preserve"> </w:t>
      </w:r>
      <w:r w:rsidRPr="002142B1">
        <w:rPr>
          <w:bCs/>
          <w:sz w:val="28"/>
          <w:szCs w:val="28"/>
        </w:rPr>
        <w:t xml:space="preserve">значения которых в зависимости от средней этажности приведены в таблице </w:t>
      </w:r>
      <w:r>
        <w:rPr>
          <w:bCs/>
          <w:sz w:val="28"/>
          <w:szCs w:val="28"/>
        </w:rPr>
        <w:t>17</w:t>
      </w:r>
      <w:r w:rsidRPr="002142B1">
        <w:rPr>
          <w:bCs/>
          <w:sz w:val="28"/>
          <w:szCs w:val="28"/>
        </w:rPr>
        <w:t xml:space="preserve">. </w:t>
      </w:r>
    </w:p>
    <w:p w:rsidR="008878BF" w:rsidRDefault="008878BF" w:rsidP="008878BF">
      <w:pPr>
        <w:widowControl w:val="0"/>
        <w:tabs>
          <w:tab w:val="center" w:pos="8400"/>
        </w:tabs>
        <w:autoSpaceDE w:val="0"/>
        <w:autoSpaceDN w:val="0"/>
        <w:adjustRightInd w:val="0"/>
        <w:ind w:right="-51"/>
        <w:jc w:val="both"/>
        <w:rPr>
          <w:bCs/>
          <w:sz w:val="28"/>
          <w:szCs w:val="28"/>
        </w:rPr>
        <w:sectPr w:rsidR="008878BF" w:rsidSect="002142B1">
          <w:pgSz w:w="11900" w:h="16820"/>
          <w:pgMar w:top="1418" w:right="875" w:bottom="851" w:left="1701" w:header="709" w:footer="709" w:gutter="0"/>
          <w:cols w:space="720"/>
        </w:sectPr>
      </w:pPr>
    </w:p>
    <w:p w:rsidR="008878BF" w:rsidRPr="002142B1" w:rsidRDefault="008878BF" w:rsidP="008878BF">
      <w:pPr>
        <w:widowControl w:val="0"/>
        <w:tabs>
          <w:tab w:val="left" w:pos="9375"/>
        </w:tabs>
        <w:autoSpaceDE w:val="0"/>
        <w:autoSpaceDN w:val="0"/>
        <w:adjustRightInd w:val="0"/>
        <w:ind w:right="-51"/>
        <w:jc w:val="right"/>
        <w:rPr>
          <w:sz w:val="28"/>
          <w:szCs w:val="28"/>
          <w:lang w:val="en-US"/>
        </w:rPr>
      </w:pPr>
      <w:r w:rsidRPr="002142B1">
        <w:rPr>
          <w:sz w:val="28"/>
          <w:szCs w:val="28"/>
        </w:rPr>
        <w:lastRenderedPageBreak/>
        <w:t>Таблица 1</w:t>
      </w:r>
      <w:r>
        <w:rPr>
          <w:sz w:val="28"/>
          <w:szCs w:val="28"/>
        </w:rPr>
        <w:t>7</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05"/>
        <w:gridCol w:w="2570"/>
        <w:gridCol w:w="2405"/>
        <w:gridCol w:w="2576"/>
        <w:gridCol w:w="2529"/>
      </w:tblGrid>
      <w:tr w:rsidR="008878BF" w:rsidRPr="002142B1" w:rsidTr="00FB6A61">
        <w:trPr>
          <w:cantSplit/>
          <w:trHeight w:val="395"/>
          <w:jc w:val="center"/>
        </w:trPr>
        <w:tc>
          <w:tcPr>
            <w:tcW w:w="1551"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right="-48"/>
              <w:jc w:val="center"/>
              <w:rPr>
                <w:sz w:val="28"/>
                <w:szCs w:val="28"/>
              </w:rPr>
            </w:pPr>
            <w:r w:rsidRPr="002142B1">
              <w:rPr>
                <w:sz w:val="28"/>
                <w:szCs w:val="28"/>
              </w:rPr>
              <w:t>Средняя этажность</w:t>
            </w:r>
            <w:r w:rsidRPr="002142B1">
              <w:rPr>
                <w:bCs/>
                <w:sz w:val="28"/>
                <w:szCs w:val="28"/>
              </w:rPr>
              <w:t xml:space="preserve"> </w:t>
            </w:r>
            <w:proofErr w:type="spellStart"/>
            <w:proofErr w:type="gramStart"/>
            <w:r w:rsidRPr="002142B1">
              <w:rPr>
                <w:bCs/>
                <w:sz w:val="28"/>
                <w:szCs w:val="28"/>
              </w:rPr>
              <w:t>многоквартир-ных</w:t>
            </w:r>
            <w:proofErr w:type="spellEnd"/>
            <w:proofErr w:type="gramEnd"/>
            <w:r w:rsidRPr="002142B1">
              <w:rPr>
                <w:sz w:val="28"/>
                <w:szCs w:val="28"/>
              </w:rPr>
              <w:t xml:space="preserve"> жилых домов</w:t>
            </w:r>
          </w:p>
        </w:tc>
        <w:tc>
          <w:tcPr>
            <w:tcW w:w="3371" w:type="dxa"/>
            <w:gridSpan w:val="2"/>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 xml:space="preserve">Жилой </w:t>
            </w:r>
            <w:r w:rsidRPr="002142B1">
              <w:rPr>
                <w:bCs/>
                <w:sz w:val="28"/>
                <w:szCs w:val="28"/>
              </w:rPr>
              <w:t>квартал</w:t>
            </w:r>
          </w:p>
        </w:tc>
        <w:tc>
          <w:tcPr>
            <w:tcW w:w="4771" w:type="dxa"/>
            <w:gridSpan w:val="3"/>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Жилой район</w:t>
            </w:r>
          </w:p>
        </w:tc>
      </w:tr>
      <w:tr w:rsidR="008878BF" w:rsidRPr="002142B1" w:rsidTr="00FB6A61">
        <w:trPr>
          <w:cantSplit/>
          <w:trHeight w:val="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ind w:left="-108" w:right="-108" w:firstLine="2"/>
              <w:jc w:val="center"/>
              <w:rPr>
                <w:sz w:val="28"/>
                <w:szCs w:val="28"/>
              </w:rPr>
            </w:pPr>
            <w:r w:rsidRPr="002142B1">
              <w:rPr>
                <w:sz w:val="28"/>
                <w:szCs w:val="28"/>
              </w:rPr>
              <w:t>Максимальный коэффициент застройки*, %</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ind w:hanging="5"/>
              <w:jc w:val="center"/>
              <w:rPr>
                <w:sz w:val="28"/>
                <w:szCs w:val="28"/>
              </w:rPr>
            </w:pPr>
            <w:r w:rsidRPr="002142B1">
              <w:rPr>
                <w:sz w:val="28"/>
                <w:szCs w:val="28"/>
              </w:rPr>
              <w:t xml:space="preserve">Максимальная плотность застройки*, </w:t>
            </w:r>
            <w:r w:rsidRPr="002142B1">
              <w:rPr>
                <w:bCs/>
                <w:sz w:val="28"/>
                <w:szCs w:val="28"/>
              </w:rPr>
              <w:t>м</w:t>
            </w:r>
            <w:proofErr w:type="gramStart"/>
            <w:r w:rsidRPr="002142B1">
              <w:rPr>
                <w:bCs/>
                <w:sz w:val="28"/>
                <w:szCs w:val="28"/>
                <w:vertAlign w:val="superscript"/>
              </w:rPr>
              <w:t>2</w:t>
            </w:r>
            <w:proofErr w:type="gramEnd"/>
            <w:r w:rsidRPr="002142B1">
              <w:rPr>
                <w:sz w:val="28"/>
                <w:szCs w:val="28"/>
              </w:rPr>
              <w:t>/га</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ind w:left="-108" w:right="-108" w:firstLine="34"/>
              <w:jc w:val="center"/>
              <w:rPr>
                <w:sz w:val="28"/>
                <w:szCs w:val="28"/>
              </w:rPr>
            </w:pPr>
            <w:r w:rsidRPr="002142B1">
              <w:rPr>
                <w:sz w:val="28"/>
                <w:szCs w:val="28"/>
              </w:rPr>
              <w:t>Максимальный коэффициент застройки*, %</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 xml:space="preserve">Максимальная плотность застройки*, </w:t>
            </w:r>
            <w:r w:rsidRPr="002142B1">
              <w:rPr>
                <w:bCs/>
                <w:sz w:val="28"/>
                <w:szCs w:val="28"/>
              </w:rPr>
              <w:t>м</w:t>
            </w:r>
            <w:proofErr w:type="gramStart"/>
            <w:r w:rsidRPr="002142B1">
              <w:rPr>
                <w:bCs/>
                <w:sz w:val="28"/>
                <w:szCs w:val="28"/>
                <w:vertAlign w:val="superscript"/>
              </w:rPr>
              <w:t>2</w:t>
            </w:r>
            <w:proofErr w:type="gramEnd"/>
            <w:r w:rsidRPr="002142B1">
              <w:rPr>
                <w:sz w:val="28"/>
                <w:szCs w:val="28"/>
              </w:rPr>
              <w:t>/га</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ind w:left="-36"/>
              <w:jc w:val="center"/>
              <w:rPr>
                <w:sz w:val="28"/>
                <w:szCs w:val="28"/>
              </w:rPr>
            </w:pPr>
            <w:r w:rsidRPr="002142B1">
              <w:rPr>
                <w:sz w:val="28"/>
                <w:szCs w:val="28"/>
              </w:rPr>
              <w:t xml:space="preserve">Максимальная плотность населения*, </w:t>
            </w:r>
            <w:r w:rsidRPr="002142B1">
              <w:rPr>
                <w:bCs/>
                <w:sz w:val="28"/>
                <w:szCs w:val="28"/>
              </w:rPr>
              <w:t>чел.</w:t>
            </w:r>
            <w:r w:rsidRPr="002142B1">
              <w:rPr>
                <w:sz w:val="28"/>
                <w:szCs w:val="28"/>
              </w:rPr>
              <w:t>/</w:t>
            </w:r>
            <w:proofErr w:type="gramStart"/>
            <w:r w:rsidRPr="002142B1">
              <w:rPr>
                <w:sz w:val="28"/>
                <w:szCs w:val="28"/>
              </w:rPr>
              <w:t>га</w:t>
            </w:r>
            <w:proofErr w:type="gramEnd"/>
          </w:p>
        </w:tc>
      </w:tr>
      <w:tr w:rsidR="008878BF" w:rsidRPr="002142B1" w:rsidTr="00FB6A61">
        <w:trPr>
          <w:cantSplit/>
          <w:trHeight w:val="397"/>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left="-36"/>
              <w:jc w:val="center"/>
              <w:rPr>
                <w:sz w:val="28"/>
                <w:szCs w:val="28"/>
              </w:rPr>
            </w:pPr>
            <w:r w:rsidRPr="002142B1">
              <w:rPr>
                <w:bCs/>
                <w:sz w:val="28"/>
                <w:szCs w:val="28"/>
              </w:rPr>
              <w:t xml:space="preserve">Город </w:t>
            </w:r>
            <w:r w:rsidRPr="002142B1">
              <w:rPr>
                <w:sz w:val="28"/>
                <w:szCs w:val="28"/>
              </w:rPr>
              <w:t>Тутаев</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45,3</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4530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26,9</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2690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101</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36,7</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7340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18,9</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3780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135</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30,5</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9200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14,5</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4340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155</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4</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26,2</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10500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11,7</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4700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168</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5</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23,0</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11500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9,9</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4960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177</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6</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20,5</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12300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8,6</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5150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184</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18,6</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13000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7,6</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5310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190</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8</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16,9</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13500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6,8</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5430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194</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9</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15,6</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14000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6,2</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5540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198</w:t>
            </w:r>
          </w:p>
        </w:tc>
      </w:tr>
      <w:tr w:rsidR="008878BF" w:rsidRPr="002142B1" w:rsidTr="00FB6A61">
        <w:trPr>
          <w:cantSplit/>
          <w:trHeight w:val="397"/>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bCs/>
                <w:sz w:val="28"/>
                <w:szCs w:val="28"/>
              </w:rPr>
              <w:t>Поселок городского типа Константиновский</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45,0</w:t>
            </w:r>
          </w:p>
        </w:tc>
        <w:tc>
          <w:tcPr>
            <w:tcW w:w="172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4500</w:t>
            </w:r>
          </w:p>
        </w:tc>
        <w:tc>
          <w:tcPr>
            <w:tcW w:w="159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26,6</w:t>
            </w:r>
          </w:p>
        </w:tc>
        <w:tc>
          <w:tcPr>
            <w:tcW w:w="1596"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2660</w:t>
            </w:r>
          </w:p>
        </w:tc>
        <w:tc>
          <w:tcPr>
            <w:tcW w:w="1583"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100</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36,3</w:t>
            </w:r>
          </w:p>
        </w:tc>
        <w:tc>
          <w:tcPr>
            <w:tcW w:w="172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7260</w:t>
            </w:r>
          </w:p>
        </w:tc>
        <w:tc>
          <w:tcPr>
            <w:tcW w:w="159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18,6</w:t>
            </w:r>
          </w:p>
        </w:tc>
        <w:tc>
          <w:tcPr>
            <w:tcW w:w="1596"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3720</w:t>
            </w:r>
          </w:p>
        </w:tc>
        <w:tc>
          <w:tcPr>
            <w:tcW w:w="1583"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133</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30,1</w:t>
            </w:r>
          </w:p>
        </w:tc>
        <w:tc>
          <w:tcPr>
            <w:tcW w:w="172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9000</w:t>
            </w:r>
          </w:p>
        </w:tc>
        <w:tc>
          <w:tcPr>
            <w:tcW w:w="159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14,2</w:t>
            </w:r>
          </w:p>
        </w:tc>
        <w:tc>
          <w:tcPr>
            <w:tcW w:w="1596"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4260</w:t>
            </w:r>
          </w:p>
        </w:tc>
        <w:tc>
          <w:tcPr>
            <w:tcW w:w="1583"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152</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w:t>
            </w:r>
          </w:p>
        </w:tc>
        <w:tc>
          <w:tcPr>
            <w:tcW w:w="164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25,8</w:t>
            </w:r>
          </w:p>
        </w:tc>
        <w:tc>
          <w:tcPr>
            <w:tcW w:w="172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10300</w:t>
            </w:r>
          </w:p>
        </w:tc>
        <w:tc>
          <w:tcPr>
            <w:tcW w:w="159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11,5</w:t>
            </w:r>
          </w:p>
        </w:tc>
        <w:tc>
          <w:tcPr>
            <w:tcW w:w="1596"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4610</w:t>
            </w:r>
          </w:p>
        </w:tc>
        <w:tc>
          <w:tcPr>
            <w:tcW w:w="1583"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165</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5</w:t>
            </w:r>
          </w:p>
        </w:tc>
        <w:tc>
          <w:tcPr>
            <w:tcW w:w="164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22,6</w:t>
            </w:r>
          </w:p>
        </w:tc>
        <w:tc>
          <w:tcPr>
            <w:tcW w:w="172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11300</w:t>
            </w:r>
          </w:p>
        </w:tc>
        <w:tc>
          <w:tcPr>
            <w:tcW w:w="159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9,7</w:t>
            </w:r>
          </w:p>
        </w:tc>
        <w:tc>
          <w:tcPr>
            <w:tcW w:w="1596"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4860</w:t>
            </w:r>
          </w:p>
        </w:tc>
        <w:tc>
          <w:tcPr>
            <w:tcW w:w="1583"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173</w:t>
            </w:r>
          </w:p>
        </w:tc>
      </w:tr>
      <w:tr w:rsidR="008878BF" w:rsidRPr="002142B1" w:rsidTr="00FB6A61">
        <w:trPr>
          <w:cantSplit/>
          <w:trHeight w:val="397"/>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bCs/>
                <w:sz w:val="28"/>
                <w:szCs w:val="28"/>
              </w:rPr>
              <w:t>Сельские населенные пункты с численностью населения свыше 1 тыс. человек</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44,8</w:t>
            </w:r>
          </w:p>
        </w:tc>
        <w:tc>
          <w:tcPr>
            <w:tcW w:w="172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4480</w:t>
            </w:r>
          </w:p>
        </w:tc>
        <w:tc>
          <w:tcPr>
            <w:tcW w:w="159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lastRenderedPageBreak/>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36,1</w:t>
            </w:r>
          </w:p>
        </w:tc>
        <w:tc>
          <w:tcPr>
            <w:tcW w:w="172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7230</w:t>
            </w:r>
          </w:p>
        </w:tc>
        <w:tc>
          <w:tcPr>
            <w:tcW w:w="159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29,9</w:t>
            </w:r>
          </w:p>
        </w:tc>
        <w:tc>
          <w:tcPr>
            <w:tcW w:w="172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9000</w:t>
            </w:r>
          </w:p>
        </w:tc>
        <w:tc>
          <w:tcPr>
            <w:tcW w:w="159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r>
      <w:tr w:rsidR="008878BF" w:rsidRPr="002142B1" w:rsidTr="00FB6A61">
        <w:trPr>
          <w:cantSplit/>
          <w:trHeight w:val="397"/>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bCs/>
                <w:sz w:val="28"/>
                <w:szCs w:val="28"/>
              </w:rPr>
              <w:t>Сельские населенные пункты с численностью населения менее 1 тыс. человек</w:t>
            </w: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44,7</w:t>
            </w:r>
          </w:p>
        </w:tc>
        <w:tc>
          <w:tcPr>
            <w:tcW w:w="172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4470</w:t>
            </w:r>
          </w:p>
        </w:tc>
        <w:tc>
          <w:tcPr>
            <w:tcW w:w="159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35,9</w:t>
            </w:r>
          </w:p>
        </w:tc>
        <w:tc>
          <w:tcPr>
            <w:tcW w:w="172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7190</w:t>
            </w:r>
          </w:p>
        </w:tc>
        <w:tc>
          <w:tcPr>
            <w:tcW w:w="159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r>
      <w:tr w:rsidR="008878BF" w:rsidRPr="002142B1" w:rsidTr="00FB6A61">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29,7</w:t>
            </w:r>
          </w:p>
        </w:tc>
        <w:tc>
          <w:tcPr>
            <w:tcW w:w="172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8920</w:t>
            </w:r>
          </w:p>
        </w:tc>
        <w:tc>
          <w:tcPr>
            <w:tcW w:w="1592"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p>
        </w:tc>
      </w:tr>
    </w:tbl>
    <w:p w:rsidR="008878BF" w:rsidRDefault="008878BF" w:rsidP="008878BF">
      <w:pPr>
        <w:tabs>
          <w:tab w:val="left" w:pos="14570"/>
        </w:tabs>
        <w:ind w:firstLine="567"/>
        <w:jc w:val="both"/>
        <w:rPr>
          <w:rFonts w:eastAsia="Calibri"/>
          <w:sz w:val="28"/>
          <w:szCs w:val="28"/>
          <w:lang w:eastAsia="en-US"/>
        </w:rPr>
        <w:sectPr w:rsidR="008878BF" w:rsidSect="002142B1">
          <w:pgSz w:w="16820" w:h="11900" w:orient="landscape"/>
          <w:pgMar w:top="1701" w:right="1418" w:bottom="875" w:left="851" w:header="709" w:footer="709" w:gutter="0"/>
          <w:cols w:space="720"/>
          <w:docGrid w:linePitch="326"/>
        </w:sectPr>
      </w:pPr>
    </w:p>
    <w:p w:rsidR="008878BF" w:rsidRPr="002142B1" w:rsidRDefault="008878BF" w:rsidP="008878BF">
      <w:pPr>
        <w:tabs>
          <w:tab w:val="left" w:pos="14570"/>
        </w:tabs>
        <w:ind w:firstLine="567"/>
        <w:jc w:val="both"/>
        <w:rPr>
          <w:rFonts w:eastAsia="Calibri"/>
          <w:sz w:val="28"/>
          <w:szCs w:val="28"/>
          <w:lang w:eastAsia="en-US"/>
        </w:rPr>
      </w:pPr>
      <w:r w:rsidRPr="002142B1">
        <w:rPr>
          <w:rFonts w:eastAsia="Calibri"/>
          <w:sz w:val="28"/>
          <w:szCs w:val="28"/>
          <w:lang w:eastAsia="en-US"/>
        </w:rPr>
        <w:lastRenderedPageBreak/>
        <w:t>Примечания:</w:t>
      </w:r>
    </w:p>
    <w:p w:rsidR="008878BF" w:rsidRPr="002142B1" w:rsidRDefault="008878BF" w:rsidP="008878BF">
      <w:pPr>
        <w:tabs>
          <w:tab w:val="left" w:pos="14570"/>
        </w:tabs>
        <w:ind w:firstLine="567"/>
        <w:jc w:val="both"/>
        <w:rPr>
          <w:rFonts w:eastAsia="Calibri"/>
          <w:sz w:val="28"/>
          <w:szCs w:val="28"/>
          <w:lang w:eastAsia="en-US"/>
        </w:rPr>
      </w:pPr>
      <w:r w:rsidRPr="002142B1">
        <w:rPr>
          <w:rFonts w:eastAsia="Calibri"/>
          <w:sz w:val="28"/>
          <w:szCs w:val="28"/>
          <w:lang w:eastAsia="en-US"/>
        </w:rPr>
        <w:t>1) предельные показатели для промежуточных нецелочисленных значений средней этажности рассчитываются методом линейной интерполяции;</w:t>
      </w:r>
    </w:p>
    <w:p w:rsidR="008878BF" w:rsidRPr="002142B1" w:rsidRDefault="008878BF" w:rsidP="008878BF">
      <w:pPr>
        <w:tabs>
          <w:tab w:val="left" w:pos="14570"/>
        </w:tabs>
        <w:ind w:firstLine="567"/>
        <w:jc w:val="both"/>
        <w:rPr>
          <w:rFonts w:eastAsia="Calibri"/>
          <w:bCs/>
          <w:sz w:val="28"/>
          <w:szCs w:val="28"/>
          <w:lang w:eastAsia="en-US"/>
        </w:rPr>
      </w:pPr>
      <w:r w:rsidRPr="002142B1">
        <w:rPr>
          <w:rFonts w:eastAsia="Calibri"/>
          <w:sz w:val="28"/>
          <w:szCs w:val="28"/>
          <w:lang w:eastAsia="en-US"/>
        </w:rPr>
        <w:t>2)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2 × (36,7</w:t>
      </w:r>
      <w:r w:rsidRPr="002142B1">
        <w:rPr>
          <w:rFonts w:eastAsia="Calibri"/>
          <w:bCs/>
          <w:sz w:val="28"/>
          <w:szCs w:val="28"/>
          <w:lang w:eastAsia="en-US"/>
        </w:rPr>
        <w:t>% / 100%) × 10000 = 7340.</w:t>
      </w:r>
    </w:p>
    <w:p w:rsidR="008878BF" w:rsidRPr="002142B1" w:rsidRDefault="008878BF" w:rsidP="008878BF">
      <w:pPr>
        <w:tabs>
          <w:tab w:val="left" w:pos="14570"/>
        </w:tabs>
        <w:ind w:firstLine="567"/>
        <w:jc w:val="both"/>
        <w:rPr>
          <w:rFonts w:eastAsia="Calibri"/>
          <w:bCs/>
          <w:sz w:val="28"/>
          <w:szCs w:val="28"/>
          <w:lang w:eastAsia="en-US"/>
        </w:rPr>
      </w:pPr>
    </w:p>
    <w:p w:rsidR="008878BF" w:rsidRPr="002142B1" w:rsidRDefault="008878BF" w:rsidP="008878BF">
      <w:pPr>
        <w:widowControl w:val="0"/>
        <w:tabs>
          <w:tab w:val="center" w:pos="8400"/>
        </w:tabs>
        <w:autoSpaceDE w:val="0"/>
        <w:autoSpaceDN w:val="0"/>
        <w:adjustRightInd w:val="0"/>
        <w:ind w:right="-51" w:firstLine="600"/>
        <w:jc w:val="both"/>
        <w:rPr>
          <w:bCs/>
          <w:sz w:val="28"/>
          <w:szCs w:val="28"/>
        </w:rPr>
      </w:pPr>
      <w:r>
        <w:rPr>
          <w:bCs/>
          <w:sz w:val="28"/>
          <w:szCs w:val="28"/>
        </w:rPr>
        <w:t>4.2.</w:t>
      </w:r>
      <w:r w:rsidRPr="002142B1">
        <w:rPr>
          <w:bCs/>
          <w:sz w:val="28"/>
          <w:szCs w:val="28"/>
        </w:rPr>
        <w:t xml:space="preserve"> Для расчета предельно допустимых параметров застройки жилого квартала (части жилого квартала) </w:t>
      </w:r>
      <w:r w:rsidRPr="002142B1">
        <w:rPr>
          <w:sz w:val="28"/>
          <w:szCs w:val="28"/>
        </w:rPr>
        <w:t>блокированными</w:t>
      </w:r>
      <w:r w:rsidRPr="002142B1">
        <w:rPr>
          <w:bCs/>
          <w:sz w:val="28"/>
          <w:szCs w:val="28"/>
        </w:rPr>
        <w:t xml:space="preserve"> жилыми домами в населенных пунктах используются показатели – максимальный коэффициент и максимальная плотность застройки, значения которых в зависимости от средней этажности приведены в таблице </w:t>
      </w:r>
      <w:r>
        <w:rPr>
          <w:bCs/>
          <w:sz w:val="28"/>
          <w:szCs w:val="28"/>
        </w:rPr>
        <w:t>18</w:t>
      </w:r>
      <w:r w:rsidRPr="002142B1">
        <w:rPr>
          <w:bCs/>
          <w:sz w:val="28"/>
          <w:szCs w:val="28"/>
        </w:rPr>
        <w:t>.</w:t>
      </w:r>
    </w:p>
    <w:p w:rsidR="008878BF" w:rsidRPr="002142B1" w:rsidRDefault="008878BF" w:rsidP="008878BF">
      <w:pPr>
        <w:widowControl w:val="0"/>
        <w:autoSpaceDE w:val="0"/>
        <w:autoSpaceDN w:val="0"/>
        <w:adjustRightInd w:val="0"/>
        <w:ind w:right="-126"/>
        <w:jc w:val="right"/>
        <w:rPr>
          <w:sz w:val="28"/>
          <w:szCs w:val="28"/>
        </w:rPr>
      </w:pPr>
    </w:p>
    <w:p w:rsidR="008878BF" w:rsidRPr="002142B1" w:rsidRDefault="008878BF" w:rsidP="008878BF">
      <w:pPr>
        <w:widowControl w:val="0"/>
        <w:autoSpaceDE w:val="0"/>
        <w:autoSpaceDN w:val="0"/>
        <w:adjustRightInd w:val="0"/>
        <w:ind w:right="-126"/>
        <w:jc w:val="right"/>
        <w:rPr>
          <w:sz w:val="28"/>
          <w:szCs w:val="28"/>
        </w:rPr>
      </w:pPr>
      <w:r w:rsidRPr="002142B1">
        <w:rPr>
          <w:sz w:val="28"/>
          <w:szCs w:val="28"/>
        </w:rPr>
        <w:t xml:space="preserve">Таблица </w:t>
      </w:r>
      <w:r>
        <w:rPr>
          <w:sz w:val="28"/>
          <w:szCs w:val="28"/>
        </w:rPr>
        <w:t>18</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5419"/>
        <w:gridCol w:w="5046"/>
      </w:tblGrid>
      <w:tr w:rsidR="008878BF" w:rsidRPr="002142B1" w:rsidTr="00FB6A61">
        <w:trPr>
          <w:trHeight w:val="887"/>
          <w:tblHeader/>
          <w:jc w:val="center"/>
        </w:trPr>
        <w:tc>
          <w:tcPr>
            <w:tcW w:w="273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22" w:right="-71"/>
              <w:jc w:val="center"/>
              <w:rPr>
                <w:sz w:val="28"/>
                <w:szCs w:val="28"/>
              </w:rPr>
            </w:pPr>
            <w:r w:rsidRPr="002142B1">
              <w:rPr>
                <w:sz w:val="28"/>
                <w:szCs w:val="28"/>
              </w:rPr>
              <w:t>Средняя этажность блокированных жилых домов в жилом квартале</w:t>
            </w:r>
          </w:p>
        </w:tc>
        <w:tc>
          <w:tcPr>
            <w:tcW w:w="3371"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ind w:left="-108" w:right="-108" w:firstLine="284"/>
              <w:jc w:val="center"/>
              <w:rPr>
                <w:sz w:val="28"/>
                <w:szCs w:val="28"/>
              </w:rPr>
            </w:pPr>
            <w:r w:rsidRPr="002142B1">
              <w:rPr>
                <w:sz w:val="28"/>
                <w:szCs w:val="28"/>
              </w:rPr>
              <w:t>Максимальный коэффициент застройки жилого квартала, %</w:t>
            </w:r>
          </w:p>
        </w:tc>
        <w:tc>
          <w:tcPr>
            <w:tcW w:w="3139"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firstLine="284"/>
              <w:jc w:val="center"/>
              <w:rPr>
                <w:sz w:val="28"/>
                <w:szCs w:val="28"/>
              </w:rPr>
            </w:pPr>
            <w:r w:rsidRPr="002142B1">
              <w:rPr>
                <w:sz w:val="28"/>
                <w:szCs w:val="28"/>
              </w:rPr>
              <w:t>Максимальная плотность застройки жилого квартала, м</w:t>
            </w:r>
            <w:proofErr w:type="gramStart"/>
            <w:r w:rsidRPr="002142B1">
              <w:rPr>
                <w:sz w:val="28"/>
                <w:szCs w:val="28"/>
                <w:vertAlign w:val="superscript"/>
              </w:rPr>
              <w:t>2</w:t>
            </w:r>
            <w:proofErr w:type="gramEnd"/>
            <w:r w:rsidRPr="002142B1">
              <w:rPr>
                <w:sz w:val="28"/>
                <w:szCs w:val="28"/>
              </w:rPr>
              <w:t>/га</w:t>
            </w:r>
          </w:p>
        </w:tc>
      </w:tr>
      <w:tr w:rsidR="008878BF" w:rsidRPr="002142B1" w:rsidTr="00FB6A61">
        <w:trPr>
          <w:trHeight w:val="340"/>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firstLine="284"/>
              <w:jc w:val="center"/>
              <w:rPr>
                <w:sz w:val="28"/>
                <w:szCs w:val="28"/>
              </w:rPr>
            </w:pPr>
            <w:r w:rsidRPr="002142B1">
              <w:rPr>
                <w:bCs/>
                <w:sz w:val="28"/>
                <w:szCs w:val="28"/>
              </w:rPr>
              <w:t xml:space="preserve">Город </w:t>
            </w:r>
            <w:r w:rsidRPr="002142B1">
              <w:rPr>
                <w:sz w:val="28"/>
                <w:szCs w:val="28"/>
              </w:rPr>
              <w:t>Тутаев</w:t>
            </w:r>
          </w:p>
        </w:tc>
      </w:tr>
      <w:tr w:rsidR="008878BF" w:rsidRPr="002142B1" w:rsidTr="00FB6A6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48,5</w:t>
            </w:r>
          </w:p>
        </w:tc>
        <w:tc>
          <w:tcPr>
            <w:tcW w:w="313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4850</w:t>
            </w:r>
          </w:p>
        </w:tc>
      </w:tr>
      <w:tr w:rsidR="008878BF" w:rsidRPr="002142B1" w:rsidTr="00FB6A6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41,2</w:t>
            </w:r>
          </w:p>
        </w:tc>
        <w:tc>
          <w:tcPr>
            <w:tcW w:w="313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8230</w:t>
            </w:r>
          </w:p>
        </w:tc>
      </w:tr>
      <w:tr w:rsidR="008878BF" w:rsidRPr="002142B1" w:rsidTr="00FB6A6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36,1</w:t>
            </w:r>
          </w:p>
        </w:tc>
        <w:tc>
          <w:tcPr>
            <w:tcW w:w="313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10830</w:t>
            </w:r>
          </w:p>
        </w:tc>
      </w:tr>
      <w:tr w:rsidR="008878BF" w:rsidRPr="002142B1" w:rsidTr="00FB6A61">
        <w:trPr>
          <w:trHeight w:val="340"/>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firstLine="284"/>
              <w:jc w:val="center"/>
              <w:rPr>
                <w:sz w:val="28"/>
                <w:szCs w:val="28"/>
              </w:rPr>
            </w:pPr>
            <w:r w:rsidRPr="002142B1">
              <w:rPr>
                <w:bCs/>
                <w:sz w:val="28"/>
                <w:szCs w:val="28"/>
              </w:rPr>
              <w:t>Поселок городского типа Константиновский</w:t>
            </w:r>
          </w:p>
        </w:tc>
      </w:tr>
      <w:tr w:rsidR="008878BF" w:rsidRPr="002142B1" w:rsidTr="00FB6A6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48,3</w:t>
            </w:r>
          </w:p>
        </w:tc>
        <w:tc>
          <w:tcPr>
            <w:tcW w:w="313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4830</w:t>
            </w:r>
          </w:p>
        </w:tc>
      </w:tr>
      <w:tr w:rsidR="008878BF" w:rsidRPr="002142B1" w:rsidTr="00FB6A6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40,9</w:t>
            </w:r>
          </w:p>
        </w:tc>
        <w:tc>
          <w:tcPr>
            <w:tcW w:w="313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8180</w:t>
            </w:r>
          </w:p>
        </w:tc>
      </w:tr>
      <w:tr w:rsidR="008878BF" w:rsidRPr="002142B1" w:rsidTr="00FB6A6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35,8</w:t>
            </w:r>
          </w:p>
        </w:tc>
        <w:tc>
          <w:tcPr>
            <w:tcW w:w="313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10750</w:t>
            </w:r>
          </w:p>
        </w:tc>
      </w:tr>
      <w:tr w:rsidR="008878BF" w:rsidRPr="002142B1" w:rsidTr="00FB6A61">
        <w:trPr>
          <w:trHeight w:val="340"/>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bookmarkStart w:id="1" w:name="_Toc180594101"/>
            <w:r w:rsidRPr="002142B1">
              <w:rPr>
                <w:bCs/>
                <w:sz w:val="28"/>
                <w:szCs w:val="28"/>
              </w:rPr>
              <w:t>Сельские населенные пункты с численностью населения от 1 до 3 тыс. человек</w:t>
            </w:r>
          </w:p>
        </w:tc>
      </w:tr>
      <w:tr w:rsidR="008878BF" w:rsidRPr="002142B1" w:rsidTr="00FB6A6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48,3</w:t>
            </w:r>
          </w:p>
        </w:tc>
        <w:tc>
          <w:tcPr>
            <w:tcW w:w="313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4830</w:t>
            </w:r>
          </w:p>
        </w:tc>
      </w:tr>
      <w:tr w:rsidR="008878BF" w:rsidRPr="002142B1" w:rsidTr="00FB6A6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40,9</w:t>
            </w:r>
          </w:p>
        </w:tc>
        <w:tc>
          <w:tcPr>
            <w:tcW w:w="313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8180</w:t>
            </w:r>
          </w:p>
        </w:tc>
      </w:tr>
      <w:tr w:rsidR="008878BF" w:rsidRPr="002142B1" w:rsidTr="00FB6A6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35,8</w:t>
            </w:r>
          </w:p>
        </w:tc>
        <w:tc>
          <w:tcPr>
            <w:tcW w:w="313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10750</w:t>
            </w:r>
          </w:p>
        </w:tc>
      </w:tr>
      <w:tr w:rsidR="008878BF" w:rsidRPr="002142B1" w:rsidTr="00FB6A61">
        <w:trPr>
          <w:trHeight w:val="340"/>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bCs/>
                <w:sz w:val="28"/>
                <w:szCs w:val="28"/>
              </w:rPr>
              <w:t>Сельские населенные пункты с численностью населения менее 1 тыс. человек</w:t>
            </w:r>
          </w:p>
        </w:tc>
      </w:tr>
      <w:tr w:rsidR="008878BF" w:rsidRPr="002142B1" w:rsidTr="00FB6A6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lastRenderedPageBreak/>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48,2</w:t>
            </w:r>
          </w:p>
        </w:tc>
        <w:tc>
          <w:tcPr>
            <w:tcW w:w="313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4820</w:t>
            </w:r>
          </w:p>
        </w:tc>
      </w:tr>
      <w:tr w:rsidR="008878BF" w:rsidRPr="002142B1" w:rsidTr="00FB6A6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40,7</w:t>
            </w:r>
          </w:p>
        </w:tc>
        <w:tc>
          <w:tcPr>
            <w:tcW w:w="313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8130</w:t>
            </w:r>
          </w:p>
        </w:tc>
      </w:tr>
      <w:tr w:rsidR="008878BF" w:rsidRPr="002142B1" w:rsidTr="00FB6A6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35,5</w:t>
            </w:r>
          </w:p>
        </w:tc>
        <w:tc>
          <w:tcPr>
            <w:tcW w:w="3139" w:type="dxa"/>
            <w:tcBorders>
              <w:top w:val="single" w:sz="4" w:space="0" w:color="auto"/>
              <w:left w:val="single" w:sz="4" w:space="0" w:color="auto"/>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10660</w:t>
            </w:r>
          </w:p>
        </w:tc>
      </w:tr>
    </w:tbl>
    <w:p w:rsidR="008878BF" w:rsidRPr="002142B1" w:rsidRDefault="008878BF" w:rsidP="008878BF">
      <w:pPr>
        <w:tabs>
          <w:tab w:val="left" w:pos="14570"/>
        </w:tabs>
        <w:ind w:firstLine="567"/>
        <w:jc w:val="both"/>
        <w:rPr>
          <w:rFonts w:eastAsia="Calibri"/>
          <w:sz w:val="28"/>
          <w:szCs w:val="28"/>
          <w:lang w:eastAsia="en-US"/>
        </w:rPr>
      </w:pPr>
      <w:r w:rsidRPr="002142B1">
        <w:rPr>
          <w:rFonts w:eastAsia="Calibri"/>
          <w:sz w:val="28"/>
          <w:szCs w:val="28"/>
          <w:lang w:eastAsia="en-US"/>
        </w:rPr>
        <w:t>Примечания:</w:t>
      </w:r>
    </w:p>
    <w:p w:rsidR="008878BF" w:rsidRPr="002142B1" w:rsidRDefault="008878BF" w:rsidP="008878BF">
      <w:pPr>
        <w:tabs>
          <w:tab w:val="left" w:pos="14570"/>
        </w:tabs>
        <w:ind w:firstLine="567"/>
        <w:jc w:val="both"/>
        <w:rPr>
          <w:rFonts w:eastAsia="Calibri"/>
          <w:sz w:val="28"/>
          <w:szCs w:val="28"/>
          <w:lang w:eastAsia="en-US"/>
        </w:rPr>
      </w:pPr>
      <w:r w:rsidRPr="002142B1">
        <w:rPr>
          <w:rFonts w:eastAsia="Calibri"/>
          <w:sz w:val="28"/>
          <w:szCs w:val="28"/>
          <w:lang w:eastAsia="en-US"/>
        </w:rPr>
        <w:t>1) предельные показатели для промежуточных нецелочисленных значений средней этажности рассчитываются методом линейной интерполяции;</w:t>
      </w:r>
    </w:p>
    <w:p w:rsidR="008878BF" w:rsidRPr="002142B1" w:rsidRDefault="008878BF" w:rsidP="008878BF">
      <w:pPr>
        <w:tabs>
          <w:tab w:val="left" w:pos="14570"/>
        </w:tabs>
        <w:ind w:firstLine="567"/>
        <w:jc w:val="both"/>
        <w:rPr>
          <w:rFonts w:eastAsia="Calibri"/>
          <w:sz w:val="28"/>
          <w:szCs w:val="28"/>
          <w:lang w:eastAsia="en-US"/>
        </w:rPr>
      </w:pPr>
      <w:r w:rsidRPr="002142B1">
        <w:rPr>
          <w:rFonts w:eastAsia="Calibri"/>
          <w:sz w:val="28"/>
          <w:szCs w:val="28"/>
          <w:lang w:eastAsia="en-US"/>
        </w:rPr>
        <w:t>2)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2 × (40,9% / 100%) × 10000 = 8180.</w:t>
      </w:r>
    </w:p>
    <w:p w:rsidR="008878BF" w:rsidRPr="002142B1" w:rsidRDefault="008878BF" w:rsidP="008878BF">
      <w:pPr>
        <w:tabs>
          <w:tab w:val="center" w:pos="8100"/>
          <w:tab w:val="center" w:pos="8925"/>
        </w:tabs>
        <w:overflowPunct w:val="0"/>
        <w:autoSpaceDE w:val="0"/>
        <w:autoSpaceDN w:val="0"/>
        <w:adjustRightInd w:val="0"/>
        <w:ind w:right="24" w:firstLine="600"/>
        <w:jc w:val="both"/>
        <w:rPr>
          <w:bCs/>
          <w:sz w:val="28"/>
          <w:szCs w:val="28"/>
        </w:rPr>
      </w:pPr>
    </w:p>
    <w:bookmarkEnd w:id="1"/>
    <w:p w:rsidR="008878BF" w:rsidRPr="002142B1" w:rsidRDefault="008878BF" w:rsidP="008878BF">
      <w:pPr>
        <w:widowControl w:val="0"/>
        <w:autoSpaceDE w:val="0"/>
        <w:autoSpaceDN w:val="0"/>
        <w:adjustRightInd w:val="0"/>
        <w:ind w:right="-51"/>
        <w:jc w:val="both"/>
        <w:rPr>
          <w:sz w:val="28"/>
          <w:szCs w:val="28"/>
        </w:rPr>
      </w:pPr>
    </w:p>
    <w:p w:rsidR="008878BF" w:rsidRPr="002142B1" w:rsidRDefault="008878BF" w:rsidP="008878BF">
      <w:pPr>
        <w:rPr>
          <w:bCs/>
          <w:sz w:val="28"/>
          <w:szCs w:val="28"/>
        </w:rPr>
        <w:sectPr w:rsidR="008878BF" w:rsidRPr="002142B1">
          <w:pgSz w:w="16820" w:h="11900" w:orient="landscape"/>
          <w:pgMar w:top="851" w:right="851" w:bottom="873" w:left="851" w:header="709" w:footer="709" w:gutter="0"/>
          <w:cols w:space="720"/>
        </w:sectPr>
      </w:pPr>
    </w:p>
    <w:p w:rsidR="008878BF" w:rsidRPr="002142B1" w:rsidRDefault="008878BF" w:rsidP="008878BF">
      <w:pPr>
        <w:widowControl w:val="0"/>
        <w:autoSpaceDE w:val="0"/>
        <w:autoSpaceDN w:val="0"/>
        <w:adjustRightInd w:val="0"/>
        <w:ind w:right="-51" w:firstLine="600"/>
        <w:jc w:val="both"/>
        <w:rPr>
          <w:bCs/>
          <w:sz w:val="28"/>
          <w:szCs w:val="28"/>
        </w:rPr>
      </w:pPr>
      <w:r>
        <w:rPr>
          <w:bCs/>
          <w:sz w:val="28"/>
          <w:szCs w:val="28"/>
        </w:rPr>
        <w:lastRenderedPageBreak/>
        <w:t>4.2</w:t>
      </w:r>
      <w:r w:rsidRPr="002142B1">
        <w:rPr>
          <w:bCs/>
          <w:sz w:val="28"/>
          <w:szCs w:val="28"/>
        </w:rPr>
        <w:t xml:space="preserve">. Показатели минимальной удельной площади территории для размещения объектов в городе </w:t>
      </w:r>
      <w:r w:rsidRPr="002142B1">
        <w:rPr>
          <w:sz w:val="28"/>
          <w:szCs w:val="28"/>
        </w:rPr>
        <w:t>Тутаев</w:t>
      </w:r>
      <w:r w:rsidRPr="002142B1">
        <w:rPr>
          <w:bCs/>
          <w:sz w:val="28"/>
          <w:szCs w:val="28"/>
        </w:rPr>
        <w:t xml:space="preserve"> приведены в таблице </w:t>
      </w:r>
      <w:r>
        <w:rPr>
          <w:bCs/>
          <w:sz w:val="28"/>
          <w:szCs w:val="28"/>
        </w:rPr>
        <w:t>19</w:t>
      </w:r>
      <w:r w:rsidRPr="002142B1">
        <w:rPr>
          <w:bCs/>
          <w:sz w:val="28"/>
          <w:szCs w:val="28"/>
        </w:rPr>
        <w:t xml:space="preserve"> </w:t>
      </w:r>
    </w:p>
    <w:p w:rsidR="008878BF" w:rsidRPr="002142B1" w:rsidRDefault="008878BF" w:rsidP="008878BF">
      <w:pPr>
        <w:autoSpaceDE w:val="0"/>
        <w:autoSpaceDN w:val="0"/>
        <w:adjustRightInd w:val="0"/>
        <w:ind w:right="-126"/>
        <w:jc w:val="right"/>
        <w:rPr>
          <w:bCs/>
          <w:sz w:val="28"/>
          <w:szCs w:val="28"/>
        </w:rPr>
      </w:pPr>
      <w:r w:rsidRPr="002142B1">
        <w:rPr>
          <w:bCs/>
          <w:sz w:val="28"/>
          <w:szCs w:val="28"/>
        </w:rPr>
        <w:t xml:space="preserve">Таблица </w:t>
      </w:r>
      <w:r>
        <w:rPr>
          <w:bCs/>
          <w:sz w:val="28"/>
          <w:szCs w:val="28"/>
        </w:rPr>
        <w:t>19</w:t>
      </w:r>
    </w:p>
    <w:tbl>
      <w:tblPr>
        <w:tblW w:w="5000" w:type="pct"/>
        <w:tblLayout w:type="fixed"/>
        <w:tblCellMar>
          <w:left w:w="85" w:type="dxa"/>
          <w:right w:w="85" w:type="dxa"/>
        </w:tblCellMar>
        <w:tblLook w:val="04A0" w:firstRow="1" w:lastRow="0" w:firstColumn="1" w:lastColumn="0" w:noHBand="0" w:noVBand="1"/>
      </w:tblPr>
      <w:tblGrid>
        <w:gridCol w:w="2779"/>
        <w:gridCol w:w="1417"/>
        <w:gridCol w:w="1418"/>
        <w:gridCol w:w="1275"/>
        <w:gridCol w:w="1418"/>
        <w:gridCol w:w="1189"/>
      </w:tblGrid>
      <w:tr w:rsidR="008878BF" w:rsidRPr="002142B1" w:rsidTr="00FB6A61">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401" w:firstLine="401"/>
              <w:jc w:val="center"/>
              <w:rPr>
                <w:rFonts w:eastAsia="Calibri"/>
                <w:sz w:val="28"/>
                <w:szCs w:val="28"/>
                <w:lang w:eastAsia="en-US"/>
              </w:rPr>
            </w:pPr>
            <w:r w:rsidRPr="002142B1">
              <w:rPr>
                <w:rFonts w:eastAsia="Calibri"/>
                <w:sz w:val="28"/>
                <w:szCs w:val="28"/>
                <w:lang w:eastAsia="en-US"/>
              </w:rPr>
              <w:t>Вид объектов</w:t>
            </w:r>
          </w:p>
        </w:tc>
        <w:tc>
          <w:tcPr>
            <w:tcW w:w="6717" w:type="dxa"/>
            <w:gridSpan w:val="5"/>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Минимальная удельная площадь территории, м</w:t>
            </w:r>
            <w:proofErr w:type="gramStart"/>
            <w:r w:rsidRPr="002142B1">
              <w:rPr>
                <w:rFonts w:eastAsia="Calibri"/>
                <w:sz w:val="28"/>
                <w:szCs w:val="28"/>
                <w:vertAlign w:val="superscript"/>
                <w:lang w:eastAsia="en-US"/>
              </w:rPr>
              <w:t>2</w:t>
            </w:r>
            <w:proofErr w:type="gramEnd"/>
            <w:r w:rsidRPr="002142B1">
              <w:rPr>
                <w:rFonts w:eastAsia="Calibri"/>
                <w:sz w:val="28"/>
                <w:szCs w:val="28"/>
                <w:lang w:eastAsia="en-US"/>
              </w:rPr>
              <w:t>/чел.</w:t>
            </w:r>
          </w:p>
        </w:tc>
      </w:tr>
      <w:tr w:rsidR="008878BF" w:rsidRPr="002142B1" w:rsidTr="00FB6A6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2835"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 границах квартала со средней этажностью жилых домов</w:t>
            </w:r>
          </w:p>
        </w:tc>
        <w:tc>
          <w:tcPr>
            <w:tcW w:w="2693"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дополнительно в границах жилого района со средней этажностью жилых домов</w:t>
            </w:r>
          </w:p>
        </w:tc>
        <w:tc>
          <w:tcPr>
            <w:tcW w:w="1189" w:type="dxa"/>
            <w:vMerge w:val="restart"/>
            <w:tcBorders>
              <w:top w:val="nil"/>
              <w:left w:val="single" w:sz="4" w:space="0" w:color="auto"/>
              <w:bottom w:val="single" w:sz="4" w:space="0" w:color="000000"/>
              <w:right w:val="single" w:sz="4" w:space="0" w:color="auto"/>
            </w:tcBorders>
            <w:vAlign w:val="center"/>
            <w:hideMark/>
          </w:tcPr>
          <w:p w:rsidR="008878BF" w:rsidRPr="002142B1" w:rsidRDefault="008878BF" w:rsidP="00FB6A61">
            <w:pPr>
              <w:widowControl w:val="0"/>
              <w:autoSpaceDE w:val="0"/>
              <w:autoSpaceDN w:val="0"/>
              <w:adjustRightInd w:val="0"/>
              <w:ind w:left="-85" w:right="-30"/>
              <w:jc w:val="center"/>
              <w:rPr>
                <w:rFonts w:eastAsia="Calibri"/>
                <w:sz w:val="28"/>
                <w:szCs w:val="28"/>
                <w:lang w:eastAsia="en-US"/>
              </w:rPr>
            </w:pPr>
            <w:proofErr w:type="gramStart"/>
            <w:r w:rsidRPr="002142B1">
              <w:rPr>
                <w:rFonts w:eastAsia="Calibri"/>
                <w:sz w:val="28"/>
                <w:szCs w:val="28"/>
                <w:lang w:eastAsia="en-US"/>
              </w:rPr>
              <w:t>Дополни-</w:t>
            </w:r>
            <w:proofErr w:type="spellStart"/>
            <w:r w:rsidRPr="002142B1">
              <w:rPr>
                <w:rFonts w:eastAsia="Calibri"/>
                <w:sz w:val="28"/>
                <w:szCs w:val="28"/>
                <w:lang w:eastAsia="en-US"/>
              </w:rPr>
              <w:t>тельно</w:t>
            </w:r>
            <w:proofErr w:type="spellEnd"/>
            <w:proofErr w:type="gramEnd"/>
            <w:r w:rsidRPr="002142B1">
              <w:rPr>
                <w:rFonts w:eastAsia="Calibri"/>
                <w:sz w:val="28"/>
                <w:szCs w:val="28"/>
                <w:lang w:eastAsia="en-US"/>
              </w:rPr>
              <w:t xml:space="preserve"> в границах города</w:t>
            </w:r>
          </w:p>
        </w:tc>
      </w:tr>
      <w:tr w:rsidR="008878BF" w:rsidRPr="002142B1" w:rsidTr="00FB6A6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1417"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 xml:space="preserve">до 3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418"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110"/>
              <w:jc w:val="center"/>
              <w:rPr>
                <w:rFonts w:eastAsia="Calibri"/>
                <w:sz w:val="28"/>
                <w:szCs w:val="28"/>
                <w:lang w:eastAsia="en-US"/>
              </w:rPr>
            </w:pPr>
            <w:r w:rsidRPr="002142B1">
              <w:rPr>
                <w:rFonts w:eastAsia="Calibri"/>
                <w:sz w:val="28"/>
                <w:szCs w:val="28"/>
                <w:lang w:eastAsia="en-US"/>
              </w:rPr>
              <w:t xml:space="preserve">от 4 до 5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275"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 xml:space="preserve">до 3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418"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110" w:right="-85"/>
              <w:jc w:val="center"/>
              <w:rPr>
                <w:rFonts w:eastAsia="Calibri"/>
                <w:sz w:val="28"/>
                <w:szCs w:val="28"/>
                <w:lang w:eastAsia="en-US"/>
              </w:rPr>
            </w:pPr>
            <w:r w:rsidRPr="002142B1">
              <w:rPr>
                <w:rFonts w:eastAsia="Calibri"/>
                <w:sz w:val="28"/>
                <w:szCs w:val="28"/>
                <w:lang w:eastAsia="en-US"/>
              </w:rPr>
              <w:t xml:space="preserve">от 4 до 5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189" w:type="dxa"/>
            <w:vMerge/>
            <w:tcBorders>
              <w:top w:val="nil"/>
              <w:left w:val="single" w:sz="4" w:space="0" w:color="auto"/>
              <w:bottom w:val="single" w:sz="4" w:space="0" w:color="000000"/>
              <w:right w:val="single" w:sz="4" w:space="0" w:color="auto"/>
            </w:tcBorders>
            <w:vAlign w:val="center"/>
            <w:hideMark/>
          </w:tcPr>
          <w:p w:rsidR="008878BF" w:rsidRPr="002142B1" w:rsidRDefault="008878BF" w:rsidP="00FB6A61">
            <w:pPr>
              <w:rPr>
                <w:sz w:val="28"/>
                <w:szCs w:val="28"/>
              </w:rPr>
            </w:pP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1,17</w:t>
            </w:r>
          </w:p>
        </w:tc>
        <w:tc>
          <w:tcPr>
            <w:tcW w:w="1418"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1,15</w:t>
            </w:r>
          </w:p>
        </w:tc>
        <w:tc>
          <w:tcPr>
            <w:tcW w:w="1275"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2,08</w:t>
            </w:r>
          </w:p>
        </w:tc>
        <w:tc>
          <w:tcPr>
            <w:tcW w:w="1418"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2,03</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0,24</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торговли и общественного питания*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0,58</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0,39</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1,75</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1,67</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0,25</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0,17</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0,35</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0,33</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0,05</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связи, финансовых, юридических и других услуг*</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1,05</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1,00</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0,14</w:t>
            </w:r>
          </w:p>
        </w:tc>
      </w:tr>
      <w:tr w:rsidR="008878BF" w:rsidRPr="002142B1" w:rsidTr="00FB6A61">
        <w:trPr>
          <w:trHeight w:val="328"/>
        </w:trPr>
        <w:tc>
          <w:tcPr>
            <w:tcW w:w="2779"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здравоохранения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0,35</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0,33</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0,54</w:t>
            </w:r>
          </w:p>
        </w:tc>
      </w:tr>
      <w:tr w:rsidR="008878BF" w:rsidRPr="002142B1" w:rsidTr="00FB6A61">
        <w:trPr>
          <w:trHeight w:val="263"/>
        </w:trPr>
        <w:tc>
          <w:tcPr>
            <w:tcW w:w="2779"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образования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7,67</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7,07</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культуры и досуга*</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0,27</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Административные и управленческие объекты **</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0,49</w:t>
            </w:r>
          </w:p>
        </w:tc>
      </w:tr>
    </w:tbl>
    <w:p w:rsidR="008878BF" w:rsidRPr="002142B1" w:rsidRDefault="008878BF" w:rsidP="008878BF">
      <w:pPr>
        <w:autoSpaceDE w:val="0"/>
        <w:autoSpaceDN w:val="0"/>
        <w:adjustRightInd w:val="0"/>
        <w:ind w:right="-126"/>
        <w:jc w:val="right"/>
        <w:rPr>
          <w:bCs/>
          <w:sz w:val="28"/>
          <w:szCs w:val="28"/>
        </w:rPr>
      </w:pP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 xml:space="preserve">в поселке городского типа Константиновский в таблице </w:t>
      </w:r>
      <w:r>
        <w:rPr>
          <w:bCs/>
          <w:sz w:val="28"/>
          <w:szCs w:val="28"/>
        </w:rPr>
        <w:t>20</w:t>
      </w:r>
      <w:r w:rsidRPr="002142B1">
        <w:rPr>
          <w:bCs/>
          <w:sz w:val="28"/>
          <w:szCs w:val="28"/>
        </w:rPr>
        <w:t>,</w:t>
      </w:r>
    </w:p>
    <w:p w:rsidR="008878BF" w:rsidRPr="002142B1" w:rsidRDefault="008878BF" w:rsidP="008878BF">
      <w:pPr>
        <w:autoSpaceDE w:val="0"/>
        <w:autoSpaceDN w:val="0"/>
        <w:adjustRightInd w:val="0"/>
        <w:ind w:right="-126"/>
        <w:jc w:val="right"/>
        <w:rPr>
          <w:bCs/>
          <w:sz w:val="28"/>
          <w:szCs w:val="28"/>
        </w:rPr>
      </w:pPr>
      <w:r w:rsidRPr="002142B1">
        <w:rPr>
          <w:bCs/>
          <w:sz w:val="28"/>
          <w:szCs w:val="28"/>
        </w:rPr>
        <w:t xml:space="preserve">Таблица </w:t>
      </w:r>
      <w:r>
        <w:rPr>
          <w:bCs/>
          <w:sz w:val="28"/>
          <w:szCs w:val="28"/>
        </w:rPr>
        <w:t>20</w:t>
      </w:r>
    </w:p>
    <w:tbl>
      <w:tblPr>
        <w:tblW w:w="5000" w:type="pct"/>
        <w:tblLayout w:type="fixed"/>
        <w:tblCellMar>
          <w:left w:w="85" w:type="dxa"/>
          <w:right w:w="85" w:type="dxa"/>
        </w:tblCellMar>
        <w:tblLook w:val="04A0" w:firstRow="1" w:lastRow="0" w:firstColumn="1" w:lastColumn="0" w:noHBand="0" w:noVBand="1"/>
      </w:tblPr>
      <w:tblGrid>
        <w:gridCol w:w="2779"/>
        <w:gridCol w:w="1417"/>
        <w:gridCol w:w="1418"/>
        <w:gridCol w:w="1275"/>
        <w:gridCol w:w="1418"/>
        <w:gridCol w:w="1189"/>
      </w:tblGrid>
      <w:tr w:rsidR="008878BF" w:rsidRPr="002142B1" w:rsidTr="00FB6A61">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401" w:firstLine="401"/>
              <w:jc w:val="center"/>
              <w:rPr>
                <w:rFonts w:eastAsia="Calibri"/>
                <w:sz w:val="28"/>
                <w:szCs w:val="28"/>
                <w:lang w:eastAsia="en-US"/>
              </w:rPr>
            </w:pPr>
            <w:r w:rsidRPr="002142B1">
              <w:rPr>
                <w:rFonts w:eastAsia="Calibri"/>
                <w:sz w:val="28"/>
                <w:szCs w:val="28"/>
                <w:lang w:eastAsia="en-US"/>
              </w:rPr>
              <w:t>Вид объектов</w:t>
            </w:r>
          </w:p>
        </w:tc>
        <w:tc>
          <w:tcPr>
            <w:tcW w:w="6717" w:type="dxa"/>
            <w:gridSpan w:val="5"/>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Минимальная удельная площадь территории, м</w:t>
            </w:r>
            <w:proofErr w:type="gramStart"/>
            <w:r w:rsidRPr="002142B1">
              <w:rPr>
                <w:rFonts w:eastAsia="Calibri"/>
                <w:sz w:val="28"/>
                <w:szCs w:val="28"/>
                <w:vertAlign w:val="superscript"/>
                <w:lang w:eastAsia="en-US"/>
              </w:rPr>
              <w:t>2</w:t>
            </w:r>
            <w:proofErr w:type="gramEnd"/>
            <w:r w:rsidRPr="002142B1">
              <w:rPr>
                <w:rFonts w:eastAsia="Calibri"/>
                <w:sz w:val="28"/>
                <w:szCs w:val="28"/>
                <w:lang w:eastAsia="en-US"/>
              </w:rPr>
              <w:t>/чел.</w:t>
            </w:r>
          </w:p>
        </w:tc>
      </w:tr>
      <w:tr w:rsidR="008878BF" w:rsidRPr="002142B1" w:rsidTr="00FB6A6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2835"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 границах квартала со средней этажностью жилых домов</w:t>
            </w:r>
          </w:p>
        </w:tc>
        <w:tc>
          <w:tcPr>
            <w:tcW w:w="2693"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дополнительно в границах жилого района со средней этажностью жилых домов</w:t>
            </w:r>
          </w:p>
        </w:tc>
        <w:tc>
          <w:tcPr>
            <w:tcW w:w="1189" w:type="dxa"/>
            <w:vMerge w:val="restart"/>
            <w:tcBorders>
              <w:top w:val="nil"/>
              <w:left w:val="single" w:sz="4" w:space="0" w:color="auto"/>
              <w:bottom w:val="single" w:sz="4" w:space="0" w:color="000000"/>
              <w:right w:val="single" w:sz="4" w:space="0" w:color="auto"/>
            </w:tcBorders>
            <w:vAlign w:val="center"/>
            <w:hideMark/>
          </w:tcPr>
          <w:p w:rsidR="008878BF" w:rsidRPr="002142B1" w:rsidRDefault="008878BF" w:rsidP="00FB6A61">
            <w:pPr>
              <w:widowControl w:val="0"/>
              <w:autoSpaceDE w:val="0"/>
              <w:autoSpaceDN w:val="0"/>
              <w:adjustRightInd w:val="0"/>
              <w:ind w:left="-85" w:right="-30"/>
              <w:jc w:val="center"/>
              <w:rPr>
                <w:rFonts w:eastAsia="Calibri"/>
                <w:sz w:val="28"/>
                <w:szCs w:val="28"/>
                <w:lang w:eastAsia="en-US"/>
              </w:rPr>
            </w:pPr>
            <w:proofErr w:type="gramStart"/>
            <w:r w:rsidRPr="002142B1">
              <w:rPr>
                <w:rFonts w:eastAsia="Calibri"/>
                <w:sz w:val="28"/>
                <w:szCs w:val="28"/>
                <w:lang w:eastAsia="en-US"/>
              </w:rPr>
              <w:t>Дополни-</w:t>
            </w:r>
            <w:proofErr w:type="spellStart"/>
            <w:r w:rsidRPr="002142B1">
              <w:rPr>
                <w:rFonts w:eastAsia="Calibri"/>
                <w:sz w:val="28"/>
                <w:szCs w:val="28"/>
                <w:lang w:eastAsia="en-US"/>
              </w:rPr>
              <w:t>тельно</w:t>
            </w:r>
            <w:proofErr w:type="spellEnd"/>
            <w:proofErr w:type="gramEnd"/>
            <w:r w:rsidRPr="002142B1">
              <w:rPr>
                <w:rFonts w:eastAsia="Calibri"/>
                <w:sz w:val="28"/>
                <w:szCs w:val="28"/>
                <w:lang w:eastAsia="en-US"/>
              </w:rPr>
              <w:t xml:space="preserve"> в границах поселка городского типа</w:t>
            </w:r>
          </w:p>
        </w:tc>
      </w:tr>
      <w:tr w:rsidR="008878BF" w:rsidRPr="002142B1" w:rsidTr="00FB6A6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1417"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 xml:space="preserve">до 3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418"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110"/>
              <w:jc w:val="center"/>
              <w:rPr>
                <w:rFonts w:eastAsia="Calibri"/>
                <w:sz w:val="28"/>
                <w:szCs w:val="28"/>
                <w:lang w:eastAsia="en-US"/>
              </w:rPr>
            </w:pPr>
            <w:r w:rsidRPr="002142B1">
              <w:rPr>
                <w:rFonts w:eastAsia="Calibri"/>
                <w:sz w:val="28"/>
                <w:szCs w:val="28"/>
                <w:lang w:eastAsia="en-US"/>
              </w:rPr>
              <w:t xml:space="preserve">4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275"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 xml:space="preserve">до 3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418"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110" w:right="-85"/>
              <w:jc w:val="center"/>
              <w:rPr>
                <w:rFonts w:eastAsia="Calibri"/>
                <w:sz w:val="28"/>
                <w:szCs w:val="28"/>
                <w:lang w:eastAsia="en-US"/>
              </w:rPr>
            </w:pPr>
            <w:r w:rsidRPr="002142B1">
              <w:rPr>
                <w:rFonts w:eastAsia="Calibri"/>
                <w:sz w:val="28"/>
                <w:szCs w:val="28"/>
                <w:lang w:eastAsia="en-US"/>
              </w:rPr>
              <w:t xml:space="preserve">4  </w:t>
            </w:r>
            <w:proofErr w:type="spellStart"/>
            <w:r w:rsidRPr="002142B1">
              <w:rPr>
                <w:rFonts w:eastAsia="Calibri"/>
                <w:sz w:val="28"/>
                <w:szCs w:val="28"/>
                <w:lang w:eastAsia="en-US"/>
              </w:rPr>
              <w:t>эт</w:t>
            </w:r>
            <w:proofErr w:type="spellEnd"/>
            <w:r w:rsidRPr="002142B1">
              <w:rPr>
                <w:rFonts w:eastAsia="Calibri"/>
                <w:sz w:val="28"/>
                <w:szCs w:val="28"/>
                <w:lang w:eastAsia="en-US"/>
              </w:rPr>
              <w:t>.</w:t>
            </w:r>
          </w:p>
        </w:tc>
        <w:tc>
          <w:tcPr>
            <w:tcW w:w="1189" w:type="dxa"/>
            <w:vMerge/>
            <w:tcBorders>
              <w:top w:val="nil"/>
              <w:left w:val="single" w:sz="4" w:space="0" w:color="auto"/>
              <w:bottom w:val="single" w:sz="4" w:space="0" w:color="000000"/>
              <w:right w:val="single" w:sz="4" w:space="0" w:color="auto"/>
            </w:tcBorders>
            <w:vAlign w:val="center"/>
            <w:hideMark/>
          </w:tcPr>
          <w:p w:rsidR="008878BF" w:rsidRPr="002142B1" w:rsidRDefault="008878BF" w:rsidP="00FB6A61">
            <w:pPr>
              <w:rPr>
                <w:sz w:val="28"/>
                <w:szCs w:val="28"/>
              </w:rPr>
            </w:pP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lastRenderedPageBreak/>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1,20</w:t>
            </w:r>
          </w:p>
        </w:tc>
        <w:tc>
          <w:tcPr>
            <w:tcW w:w="1418"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1,19</w:t>
            </w:r>
          </w:p>
        </w:tc>
        <w:tc>
          <w:tcPr>
            <w:tcW w:w="1275"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2,13</w:t>
            </w:r>
          </w:p>
        </w:tc>
        <w:tc>
          <w:tcPr>
            <w:tcW w:w="1418"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2,10</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0,24</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торговли и общественного питания*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0,58</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0,46</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1,79</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1,75</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0,25</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0,36</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0,35</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0,05</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связи, финансовых, юридических и других услуг*</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1,08</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1,05</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0,14</w:t>
            </w:r>
          </w:p>
        </w:tc>
      </w:tr>
      <w:tr w:rsidR="008878BF" w:rsidRPr="002142B1" w:rsidTr="00FB6A61">
        <w:trPr>
          <w:trHeight w:val="328"/>
        </w:trPr>
        <w:tc>
          <w:tcPr>
            <w:tcW w:w="2779"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здравоохранения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0,36</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0,35</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0,54</w:t>
            </w:r>
          </w:p>
        </w:tc>
      </w:tr>
      <w:tr w:rsidR="008878BF" w:rsidRPr="002142B1" w:rsidTr="00FB6A61">
        <w:trPr>
          <w:trHeight w:val="263"/>
        </w:trPr>
        <w:tc>
          <w:tcPr>
            <w:tcW w:w="2779"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образования</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7,82</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7,47</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культуры и досуга*</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0,27</w:t>
            </w:r>
          </w:p>
        </w:tc>
      </w:tr>
      <w:tr w:rsidR="008878BF" w:rsidRPr="002142B1" w:rsidTr="00FB6A61">
        <w:trPr>
          <w:trHeight w:val="454"/>
        </w:trPr>
        <w:tc>
          <w:tcPr>
            <w:tcW w:w="2779"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Административные и управленческие объекты **</w:t>
            </w:r>
          </w:p>
        </w:tc>
        <w:tc>
          <w:tcPr>
            <w:tcW w:w="1417"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275"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418" w:type="dxa"/>
            <w:tcBorders>
              <w:top w:val="nil"/>
              <w:left w:val="nil"/>
              <w:bottom w:val="single" w:sz="4" w:space="0" w:color="auto"/>
              <w:right w:val="single" w:sz="4" w:space="0" w:color="auto"/>
            </w:tcBorders>
            <w:noWrap/>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1189" w:type="dxa"/>
            <w:tcBorders>
              <w:top w:val="nil"/>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0,49</w:t>
            </w:r>
          </w:p>
        </w:tc>
      </w:tr>
    </w:tbl>
    <w:p w:rsidR="008878BF" w:rsidRPr="002142B1" w:rsidRDefault="008878BF" w:rsidP="008878BF">
      <w:pPr>
        <w:autoSpaceDE w:val="0"/>
        <w:autoSpaceDN w:val="0"/>
        <w:adjustRightInd w:val="0"/>
        <w:ind w:right="-126"/>
        <w:jc w:val="right"/>
        <w:rPr>
          <w:bCs/>
          <w:sz w:val="28"/>
          <w:szCs w:val="28"/>
        </w:rPr>
      </w:pP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 xml:space="preserve">в сельских населенных пунктах с численностью </w:t>
      </w:r>
      <w:r>
        <w:rPr>
          <w:bCs/>
          <w:sz w:val="28"/>
          <w:szCs w:val="28"/>
        </w:rPr>
        <w:t xml:space="preserve">населения свыше 3 тыс. человек </w:t>
      </w:r>
      <w:r w:rsidRPr="002142B1">
        <w:rPr>
          <w:bCs/>
          <w:sz w:val="28"/>
          <w:szCs w:val="28"/>
        </w:rPr>
        <w:t>в таблице </w:t>
      </w:r>
      <w:r>
        <w:rPr>
          <w:bCs/>
          <w:sz w:val="28"/>
          <w:szCs w:val="28"/>
        </w:rPr>
        <w:t>21</w:t>
      </w:r>
      <w:r w:rsidRPr="002142B1">
        <w:rPr>
          <w:bCs/>
          <w:sz w:val="28"/>
          <w:szCs w:val="28"/>
        </w:rPr>
        <w:t>,</w:t>
      </w:r>
    </w:p>
    <w:p w:rsidR="008878BF" w:rsidRPr="002142B1" w:rsidRDefault="008878BF" w:rsidP="008878BF">
      <w:pPr>
        <w:widowControl w:val="0"/>
        <w:autoSpaceDE w:val="0"/>
        <w:autoSpaceDN w:val="0"/>
        <w:adjustRightInd w:val="0"/>
        <w:ind w:right="-51" w:firstLine="600"/>
        <w:jc w:val="both"/>
        <w:rPr>
          <w:bCs/>
          <w:sz w:val="28"/>
          <w:szCs w:val="28"/>
        </w:rPr>
      </w:pPr>
    </w:p>
    <w:p w:rsidR="008878BF" w:rsidRPr="002142B1" w:rsidRDefault="008878BF" w:rsidP="008878BF">
      <w:pPr>
        <w:widowControl w:val="0"/>
        <w:autoSpaceDE w:val="0"/>
        <w:autoSpaceDN w:val="0"/>
        <w:adjustRightInd w:val="0"/>
        <w:ind w:right="-51" w:firstLine="600"/>
        <w:jc w:val="right"/>
        <w:rPr>
          <w:bCs/>
          <w:sz w:val="28"/>
          <w:szCs w:val="28"/>
        </w:rPr>
      </w:pPr>
      <w:r w:rsidRPr="002142B1">
        <w:rPr>
          <w:bCs/>
          <w:sz w:val="28"/>
          <w:szCs w:val="28"/>
        </w:rPr>
        <w:t xml:space="preserve">Таблица </w:t>
      </w:r>
      <w:r>
        <w:rPr>
          <w:bCs/>
          <w:sz w:val="28"/>
          <w:szCs w:val="28"/>
        </w:rPr>
        <w:t>21</w:t>
      </w:r>
    </w:p>
    <w:tbl>
      <w:tblPr>
        <w:tblW w:w="4998" w:type="pct"/>
        <w:jc w:val="center"/>
        <w:tblLook w:val="04A0" w:firstRow="1" w:lastRow="0" w:firstColumn="1" w:lastColumn="0" w:noHBand="0" w:noVBand="1"/>
      </w:tblPr>
      <w:tblGrid>
        <w:gridCol w:w="2941"/>
        <w:gridCol w:w="3283"/>
        <w:gridCol w:w="3314"/>
      </w:tblGrid>
      <w:tr w:rsidR="008878BF" w:rsidRPr="002142B1" w:rsidTr="00FB6A61">
        <w:trPr>
          <w:trHeight w:val="510"/>
          <w:jc w:val="center"/>
        </w:trPr>
        <w:tc>
          <w:tcPr>
            <w:tcW w:w="2941"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Вид объектов</w:t>
            </w:r>
          </w:p>
        </w:tc>
        <w:tc>
          <w:tcPr>
            <w:tcW w:w="6597"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Минимальная удельная площадь территории, м</w:t>
            </w:r>
            <w:proofErr w:type="gramStart"/>
            <w:r w:rsidRPr="002142B1">
              <w:rPr>
                <w:rFonts w:eastAsia="Calibri"/>
                <w:sz w:val="28"/>
                <w:szCs w:val="28"/>
                <w:vertAlign w:val="superscript"/>
                <w:lang w:eastAsia="en-US"/>
              </w:rPr>
              <w:t>2</w:t>
            </w:r>
            <w:proofErr w:type="gramEnd"/>
            <w:r w:rsidRPr="002142B1">
              <w:rPr>
                <w:rFonts w:eastAsia="Calibri"/>
                <w:sz w:val="28"/>
                <w:szCs w:val="28"/>
                <w:lang w:eastAsia="en-US"/>
              </w:rPr>
              <w:t>/чел.</w:t>
            </w:r>
          </w:p>
        </w:tc>
      </w:tr>
      <w:tr w:rsidR="008878BF" w:rsidRPr="002142B1" w:rsidTr="00FB6A61">
        <w:trPr>
          <w:trHeight w:val="510"/>
          <w:jc w:val="center"/>
        </w:trPr>
        <w:tc>
          <w:tcPr>
            <w:tcW w:w="2941"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3283"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 границах сельского населенного пункта</w:t>
            </w:r>
          </w:p>
        </w:tc>
        <w:tc>
          <w:tcPr>
            <w:tcW w:w="3314" w:type="dxa"/>
            <w:tcBorders>
              <w:top w:val="nil"/>
              <w:left w:val="nil"/>
              <w:bottom w:val="nil"/>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дополнительно в границах поселения</w:t>
            </w:r>
          </w:p>
        </w:tc>
      </w:tr>
      <w:tr w:rsidR="008878BF" w:rsidRPr="002142B1" w:rsidTr="00FB6A61">
        <w:trPr>
          <w:trHeight w:val="510"/>
          <w:jc w:val="center"/>
        </w:trPr>
        <w:tc>
          <w:tcPr>
            <w:tcW w:w="2941"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328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3,33</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0,24</w:t>
            </w:r>
          </w:p>
        </w:tc>
      </w:tr>
      <w:tr w:rsidR="008878BF" w:rsidRPr="002142B1" w:rsidTr="00FB6A61">
        <w:trPr>
          <w:trHeight w:val="510"/>
          <w:jc w:val="center"/>
        </w:trPr>
        <w:tc>
          <w:tcPr>
            <w:tcW w:w="2941"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торговли и общественного питания*</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3,37</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510"/>
          <w:jc w:val="center"/>
        </w:trPr>
        <w:tc>
          <w:tcPr>
            <w:tcW w:w="2941"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0,61</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0,05</w:t>
            </w:r>
          </w:p>
        </w:tc>
      </w:tr>
      <w:tr w:rsidR="008878BF" w:rsidRPr="002142B1" w:rsidTr="00FB6A61">
        <w:trPr>
          <w:trHeight w:val="510"/>
          <w:jc w:val="center"/>
        </w:trPr>
        <w:tc>
          <w:tcPr>
            <w:tcW w:w="2941"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связи, финансовых, юридических и других услуг*</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1,08</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0,14</w:t>
            </w:r>
          </w:p>
        </w:tc>
      </w:tr>
      <w:tr w:rsidR="008878BF" w:rsidRPr="002142B1" w:rsidTr="00FB6A61">
        <w:trPr>
          <w:trHeight w:val="285"/>
          <w:jc w:val="center"/>
        </w:trPr>
        <w:tc>
          <w:tcPr>
            <w:tcW w:w="2941"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здравоохранения</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0,36</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0,54</w:t>
            </w:r>
          </w:p>
        </w:tc>
      </w:tr>
      <w:tr w:rsidR="008878BF" w:rsidRPr="002142B1" w:rsidTr="00FB6A61">
        <w:trPr>
          <w:trHeight w:val="243"/>
          <w:jc w:val="center"/>
        </w:trPr>
        <w:tc>
          <w:tcPr>
            <w:tcW w:w="2941"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lastRenderedPageBreak/>
              <w:t>Объекты образования</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7,82</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361"/>
          <w:jc w:val="center"/>
        </w:trPr>
        <w:tc>
          <w:tcPr>
            <w:tcW w:w="2941"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культуры и досуга*</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3314"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0,27</w:t>
            </w:r>
          </w:p>
        </w:tc>
      </w:tr>
      <w:tr w:rsidR="008878BF" w:rsidRPr="002142B1" w:rsidTr="00FB6A61">
        <w:trPr>
          <w:trHeight w:val="510"/>
          <w:jc w:val="center"/>
        </w:trPr>
        <w:tc>
          <w:tcPr>
            <w:tcW w:w="2941"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Административные и управленческие объекты **</w:t>
            </w:r>
          </w:p>
        </w:tc>
        <w:tc>
          <w:tcPr>
            <w:tcW w:w="328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3314"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0,49</w:t>
            </w:r>
          </w:p>
        </w:tc>
      </w:tr>
    </w:tbl>
    <w:p w:rsidR="008878BF" w:rsidRPr="002142B1" w:rsidRDefault="008878BF" w:rsidP="008878BF">
      <w:pPr>
        <w:autoSpaceDE w:val="0"/>
        <w:autoSpaceDN w:val="0"/>
        <w:adjustRightInd w:val="0"/>
        <w:ind w:right="-126"/>
        <w:jc w:val="right"/>
        <w:rPr>
          <w:bCs/>
          <w:sz w:val="28"/>
          <w:szCs w:val="28"/>
        </w:rPr>
      </w:pP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в сельских населенных пунктах с численностью населения от 1 до 3 тыс. человек в таблице </w:t>
      </w:r>
      <w:r>
        <w:rPr>
          <w:bCs/>
          <w:sz w:val="28"/>
          <w:szCs w:val="28"/>
        </w:rPr>
        <w:t>22.</w:t>
      </w:r>
    </w:p>
    <w:p w:rsidR="008878BF" w:rsidRPr="002142B1" w:rsidRDefault="008878BF" w:rsidP="008878BF">
      <w:pPr>
        <w:autoSpaceDE w:val="0"/>
        <w:autoSpaceDN w:val="0"/>
        <w:adjustRightInd w:val="0"/>
        <w:ind w:right="-126"/>
        <w:jc w:val="right"/>
        <w:rPr>
          <w:bCs/>
          <w:sz w:val="28"/>
          <w:szCs w:val="28"/>
        </w:rPr>
      </w:pPr>
      <w:r w:rsidRPr="002142B1">
        <w:rPr>
          <w:bCs/>
          <w:sz w:val="28"/>
          <w:szCs w:val="28"/>
        </w:rPr>
        <w:t xml:space="preserve">Таблица </w:t>
      </w:r>
      <w:r>
        <w:rPr>
          <w:bCs/>
          <w:sz w:val="28"/>
          <w:szCs w:val="28"/>
        </w:rPr>
        <w:t>22</w:t>
      </w:r>
    </w:p>
    <w:tbl>
      <w:tblPr>
        <w:tblW w:w="5000" w:type="pct"/>
        <w:jc w:val="center"/>
        <w:tblLook w:val="04A0" w:firstRow="1" w:lastRow="0" w:firstColumn="1" w:lastColumn="0" w:noHBand="0" w:noVBand="1"/>
      </w:tblPr>
      <w:tblGrid>
        <w:gridCol w:w="2924"/>
        <w:gridCol w:w="3293"/>
        <w:gridCol w:w="3325"/>
      </w:tblGrid>
      <w:tr w:rsidR="008878BF" w:rsidRPr="002142B1" w:rsidTr="00FB6A61">
        <w:trPr>
          <w:trHeight w:val="536"/>
          <w:jc w:val="center"/>
        </w:trPr>
        <w:tc>
          <w:tcPr>
            <w:tcW w:w="2924"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Вид объектов</w:t>
            </w:r>
          </w:p>
        </w:tc>
        <w:tc>
          <w:tcPr>
            <w:tcW w:w="6618"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Минимальная удельная площадь территории, м</w:t>
            </w:r>
            <w:proofErr w:type="gramStart"/>
            <w:r w:rsidRPr="002142B1">
              <w:rPr>
                <w:rFonts w:eastAsia="Calibri"/>
                <w:sz w:val="28"/>
                <w:szCs w:val="28"/>
                <w:vertAlign w:val="superscript"/>
                <w:lang w:eastAsia="en-US"/>
              </w:rPr>
              <w:t>2</w:t>
            </w:r>
            <w:proofErr w:type="gramEnd"/>
            <w:r w:rsidRPr="002142B1">
              <w:rPr>
                <w:rFonts w:eastAsia="Calibri"/>
                <w:sz w:val="28"/>
                <w:szCs w:val="28"/>
                <w:lang w:eastAsia="en-US"/>
              </w:rPr>
              <w:t>/чел.</w:t>
            </w:r>
          </w:p>
        </w:tc>
      </w:tr>
      <w:tr w:rsidR="008878BF" w:rsidRPr="002142B1" w:rsidTr="00FB6A61">
        <w:trPr>
          <w:trHeight w:val="536"/>
          <w:jc w:val="center"/>
        </w:trPr>
        <w:tc>
          <w:tcPr>
            <w:tcW w:w="2924"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3293"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 границах сельского населенного пункта</w:t>
            </w:r>
          </w:p>
        </w:tc>
        <w:tc>
          <w:tcPr>
            <w:tcW w:w="3325" w:type="dxa"/>
            <w:tcBorders>
              <w:top w:val="nil"/>
              <w:left w:val="nil"/>
              <w:bottom w:val="nil"/>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дополнительно в границах поселения</w:t>
            </w:r>
          </w:p>
        </w:tc>
      </w:tr>
      <w:tr w:rsidR="008878BF" w:rsidRPr="002142B1" w:rsidTr="00FB6A61">
        <w:trPr>
          <w:trHeight w:val="536"/>
          <w:jc w:val="center"/>
        </w:trPr>
        <w:tc>
          <w:tcPr>
            <w:tcW w:w="2924"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3293"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3,15</w:t>
            </w:r>
          </w:p>
        </w:tc>
        <w:tc>
          <w:tcPr>
            <w:tcW w:w="3325"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0,24</w:t>
            </w:r>
          </w:p>
        </w:tc>
      </w:tr>
      <w:tr w:rsidR="008878BF" w:rsidRPr="002142B1" w:rsidTr="00FB6A61">
        <w:trPr>
          <w:trHeight w:val="536"/>
          <w:jc w:val="center"/>
        </w:trPr>
        <w:tc>
          <w:tcPr>
            <w:tcW w:w="2924"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торговли и общественного питания*</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1,99</w:t>
            </w:r>
          </w:p>
        </w:tc>
        <w:tc>
          <w:tcPr>
            <w:tcW w:w="3325"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536"/>
          <w:jc w:val="center"/>
        </w:trPr>
        <w:tc>
          <w:tcPr>
            <w:tcW w:w="2924"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0,56</w:t>
            </w:r>
          </w:p>
        </w:tc>
        <w:tc>
          <w:tcPr>
            <w:tcW w:w="3325"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0,05</w:t>
            </w:r>
          </w:p>
        </w:tc>
      </w:tr>
      <w:tr w:rsidR="008878BF" w:rsidRPr="002142B1" w:rsidTr="00FB6A61">
        <w:trPr>
          <w:trHeight w:val="536"/>
          <w:jc w:val="center"/>
        </w:trPr>
        <w:tc>
          <w:tcPr>
            <w:tcW w:w="2924"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связи, финансовых, юридических и других услуг*</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0,95</w:t>
            </w:r>
          </w:p>
        </w:tc>
        <w:tc>
          <w:tcPr>
            <w:tcW w:w="3325"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0,14</w:t>
            </w:r>
          </w:p>
        </w:tc>
      </w:tr>
      <w:tr w:rsidR="008878BF" w:rsidRPr="002142B1" w:rsidTr="00FB6A61">
        <w:trPr>
          <w:trHeight w:val="300"/>
          <w:jc w:val="center"/>
        </w:trPr>
        <w:tc>
          <w:tcPr>
            <w:tcW w:w="2924"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здравоохранения</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0,36</w:t>
            </w:r>
          </w:p>
        </w:tc>
        <w:tc>
          <w:tcPr>
            <w:tcW w:w="3325"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0,18</w:t>
            </w:r>
          </w:p>
        </w:tc>
      </w:tr>
      <w:tr w:rsidR="008878BF" w:rsidRPr="002142B1" w:rsidTr="00FB6A61">
        <w:trPr>
          <w:trHeight w:val="255"/>
          <w:jc w:val="center"/>
        </w:trPr>
        <w:tc>
          <w:tcPr>
            <w:tcW w:w="2924"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образования</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7,90</w:t>
            </w:r>
          </w:p>
        </w:tc>
        <w:tc>
          <w:tcPr>
            <w:tcW w:w="3325"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379"/>
          <w:jc w:val="center"/>
        </w:trPr>
        <w:tc>
          <w:tcPr>
            <w:tcW w:w="2924"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культуры и досуга*</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0,19</w:t>
            </w:r>
          </w:p>
        </w:tc>
        <w:tc>
          <w:tcPr>
            <w:tcW w:w="3325"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0,08</w:t>
            </w:r>
          </w:p>
        </w:tc>
      </w:tr>
      <w:tr w:rsidR="008878BF" w:rsidRPr="002142B1" w:rsidTr="00FB6A61">
        <w:trPr>
          <w:trHeight w:val="536"/>
          <w:jc w:val="center"/>
        </w:trPr>
        <w:tc>
          <w:tcPr>
            <w:tcW w:w="2924"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Административные и управленческие объекты **</w:t>
            </w:r>
          </w:p>
        </w:tc>
        <w:tc>
          <w:tcPr>
            <w:tcW w:w="3293"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0,15</w:t>
            </w:r>
          </w:p>
        </w:tc>
        <w:tc>
          <w:tcPr>
            <w:tcW w:w="3325"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0,34</w:t>
            </w:r>
          </w:p>
        </w:tc>
      </w:tr>
    </w:tbl>
    <w:p w:rsidR="008878BF" w:rsidRPr="002142B1" w:rsidRDefault="008878BF" w:rsidP="008878BF">
      <w:pPr>
        <w:widowControl w:val="0"/>
        <w:autoSpaceDE w:val="0"/>
        <w:autoSpaceDN w:val="0"/>
        <w:adjustRightInd w:val="0"/>
        <w:ind w:right="-51" w:firstLine="600"/>
        <w:jc w:val="both"/>
        <w:rPr>
          <w:bCs/>
          <w:sz w:val="28"/>
          <w:szCs w:val="28"/>
        </w:rPr>
      </w:pPr>
    </w:p>
    <w:p w:rsidR="008878BF" w:rsidRPr="002142B1" w:rsidRDefault="008878BF" w:rsidP="008878BF">
      <w:pPr>
        <w:widowControl w:val="0"/>
        <w:autoSpaceDE w:val="0"/>
        <w:autoSpaceDN w:val="0"/>
        <w:adjustRightInd w:val="0"/>
        <w:ind w:right="-51" w:firstLine="600"/>
        <w:rPr>
          <w:bCs/>
          <w:sz w:val="28"/>
          <w:szCs w:val="28"/>
        </w:rPr>
      </w:pPr>
      <w:r w:rsidRPr="002142B1">
        <w:rPr>
          <w:bCs/>
          <w:sz w:val="28"/>
          <w:szCs w:val="28"/>
        </w:rPr>
        <w:t>в сельских населенных пунктах с численностью населения до 1 тыс. человек в таблице </w:t>
      </w:r>
      <w:r>
        <w:rPr>
          <w:bCs/>
          <w:sz w:val="28"/>
          <w:szCs w:val="28"/>
        </w:rPr>
        <w:t>23</w:t>
      </w:r>
      <w:r w:rsidRPr="002142B1">
        <w:rPr>
          <w:bCs/>
          <w:sz w:val="28"/>
          <w:szCs w:val="28"/>
        </w:rPr>
        <w:t>.</w:t>
      </w:r>
    </w:p>
    <w:p w:rsidR="008878BF" w:rsidRPr="002142B1" w:rsidRDefault="008878BF" w:rsidP="008878BF">
      <w:pPr>
        <w:autoSpaceDE w:val="0"/>
        <w:autoSpaceDN w:val="0"/>
        <w:adjustRightInd w:val="0"/>
        <w:ind w:right="-126"/>
        <w:jc w:val="right"/>
        <w:rPr>
          <w:bCs/>
          <w:sz w:val="28"/>
          <w:szCs w:val="28"/>
        </w:rPr>
      </w:pPr>
      <w:r w:rsidRPr="002142B1">
        <w:rPr>
          <w:bCs/>
          <w:sz w:val="28"/>
          <w:szCs w:val="28"/>
        </w:rPr>
        <w:t xml:space="preserve">Таблица </w:t>
      </w:r>
      <w:r>
        <w:rPr>
          <w:bCs/>
          <w:sz w:val="28"/>
          <w:szCs w:val="28"/>
        </w:rPr>
        <w:t>23</w:t>
      </w:r>
    </w:p>
    <w:tbl>
      <w:tblPr>
        <w:tblW w:w="4998" w:type="pct"/>
        <w:jc w:val="center"/>
        <w:tblLook w:val="04A0" w:firstRow="1" w:lastRow="0" w:firstColumn="1" w:lastColumn="0" w:noHBand="0" w:noVBand="1"/>
      </w:tblPr>
      <w:tblGrid>
        <w:gridCol w:w="3225"/>
        <w:gridCol w:w="2999"/>
        <w:gridCol w:w="3314"/>
      </w:tblGrid>
      <w:tr w:rsidR="008878BF" w:rsidRPr="002142B1" w:rsidTr="00FB6A61">
        <w:trPr>
          <w:trHeight w:val="510"/>
          <w:jc w:val="center"/>
        </w:trPr>
        <w:tc>
          <w:tcPr>
            <w:tcW w:w="3225"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Вид объектов</w:t>
            </w:r>
          </w:p>
        </w:tc>
        <w:tc>
          <w:tcPr>
            <w:tcW w:w="6313" w:type="dxa"/>
            <w:gridSpan w:val="2"/>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Минимальная удельная площадь территории, м</w:t>
            </w:r>
            <w:proofErr w:type="gramStart"/>
            <w:r w:rsidRPr="002142B1">
              <w:rPr>
                <w:rFonts w:eastAsia="Calibri"/>
                <w:sz w:val="28"/>
                <w:szCs w:val="28"/>
                <w:vertAlign w:val="superscript"/>
                <w:lang w:eastAsia="en-US"/>
              </w:rPr>
              <w:t>2</w:t>
            </w:r>
            <w:proofErr w:type="gramEnd"/>
            <w:r w:rsidRPr="002142B1">
              <w:rPr>
                <w:rFonts w:eastAsia="Calibri"/>
                <w:sz w:val="28"/>
                <w:szCs w:val="28"/>
                <w:lang w:eastAsia="en-US"/>
              </w:rPr>
              <w:t>/чел.</w:t>
            </w:r>
          </w:p>
        </w:tc>
      </w:tr>
      <w:tr w:rsidR="008878BF" w:rsidRPr="002142B1" w:rsidTr="00FB6A61">
        <w:trPr>
          <w:trHeight w:val="510"/>
          <w:jc w:val="center"/>
        </w:trPr>
        <w:tc>
          <w:tcPr>
            <w:tcW w:w="3225"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2999" w:type="dxa"/>
            <w:tcBorders>
              <w:top w:val="single" w:sz="4" w:space="0" w:color="auto"/>
              <w:left w:val="nil"/>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 границах сельского населенного пункта</w:t>
            </w:r>
          </w:p>
        </w:tc>
        <w:tc>
          <w:tcPr>
            <w:tcW w:w="3314" w:type="dxa"/>
            <w:tcBorders>
              <w:top w:val="nil"/>
              <w:left w:val="nil"/>
              <w:bottom w:val="nil"/>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дополнительно в границах поселения</w:t>
            </w:r>
          </w:p>
        </w:tc>
      </w:tr>
      <w:tr w:rsidR="008878BF" w:rsidRPr="002142B1" w:rsidTr="00FB6A61">
        <w:trPr>
          <w:trHeight w:val="510"/>
          <w:jc w:val="center"/>
        </w:trPr>
        <w:tc>
          <w:tcPr>
            <w:tcW w:w="3225"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2999" w:type="dxa"/>
            <w:tcBorders>
              <w:top w:val="single" w:sz="4" w:space="0" w:color="auto"/>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3,19</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0,24</w:t>
            </w:r>
          </w:p>
        </w:tc>
      </w:tr>
      <w:tr w:rsidR="008878BF" w:rsidRPr="002142B1" w:rsidTr="00FB6A61">
        <w:trPr>
          <w:trHeight w:val="510"/>
          <w:jc w:val="center"/>
        </w:trPr>
        <w:tc>
          <w:tcPr>
            <w:tcW w:w="3225"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lastRenderedPageBreak/>
              <w:t>Объекты торговли и общественного питания*</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1,43</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0,41</w:t>
            </w:r>
          </w:p>
        </w:tc>
      </w:tr>
      <w:tr w:rsidR="008878BF" w:rsidRPr="002142B1" w:rsidTr="00FB6A61">
        <w:trPr>
          <w:trHeight w:val="510"/>
          <w:jc w:val="center"/>
        </w:trPr>
        <w:tc>
          <w:tcPr>
            <w:tcW w:w="3225"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0,37</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0,05</w:t>
            </w:r>
          </w:p>
        </w:tc>
      </w:tr>
      <w:tr w:rsidR="008878BF" w:rsidRPr="002142B1" w:rsidTr="00FB6A61">
        <w:trPr>
          <w:trHeight w:val="510"/>
          <w:jc w:val="center"/>
        </w:trPr>
        <w:tc>
          <w:tcPr>
            <w:tcW w:w="3225"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связи, финансовых, юридических и других услуг*</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1,10</w:t>
            </w:r>
          </w:p>
        </w:tc>
      </w:tr>
      <w:tr w:rsidR="008878BF" w:rsidRPr="002142B1" w:rsidTr="00FB6A61">
        <w:trPr>
          <w:trHeight w:val="285"/>
          <w:jc w:val="center"/>
        </w:trPr>
        <w:tc>
          <w:tcPr>
            <w:tcW w:w="3225"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здравоохранения</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0,37</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0,17</w:t>
            </w:r>
          </w:p>
        </w:tc>
      </w:tr>
      <w:tr w:rsidR="008878BF" w:rsidRPr="002142B1" w:rsidTr="00FB6A61">
        <w:trPr>
          <w:trHeight w:val="243"/>
          <w:jc w:val="center"/>
        </w:trPr>
        <w:tc>
          <w:tcPr>
            <w:tcW w:w="3225" w:type="dxa"/>
            <w:tcBorders>
              <w:top w:val="single" w:sz="4" w:space="0" w:color="auto"/>
              <w:left w:val="single" w:sz="4" w:space="0" w:color="auto"/>
              <w:bottom w:val="single" w:sz="4" w:space="0" w:color="auto"/>
              <w:right w:val="nil"/>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образования</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3314" w:type="dxa"/>
            <w:tcBorders>
              <w:top w:val="single" w:sz="4" w:space="0" w:color="auto"/>
              <w:left w:val="nil"/>
              <w:bottom w:val="nil"/>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8,38</w:t>
            </w:r>
          </w:p>
        </w:tc>
      </w:tr>
      <w:tr w:rsidR="008878BF" w:rsidRPr="002142B1" w:rsidTr="00FB6A61">
        <w:trPr>
          <w:trHeight w:val="361"/>
          <w:jc w:val="center"/>
        </w:trPr>
        <w:tc>
          <w:tcPr>
            <w:tcW w:w="3225"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культуры и досуга*</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3314"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0,27</w:t>
            </w:r>
          </w:p>
        </w:tc>
      </w:tr>
      <w:tr w:rsidR="008878BF" w:rsidRPr="002142B1" w:rsidTr="00FB6A61">
        <w:trPr>
          <w:trHeight w:val="510"/>
          <w:jc w:val="center"/>
        </w:trPr>
        <w:tc>
          <w:tcPr>
            <w:tcW w:w="3225" w:type="dxa"/>
            <w:tcBorders>
              <w:top w:val="single" w:sz="4" w:space="0" w:color="auto"/>
              <w:left w:val="single" w:sz="4" w:space="0" w:color="auto"/>
              <w:bottom w:val="single" w:sz="4" w:space="0" w:color="auto"/>
              <w:right w:val="nil"/>
            </w:tcBorders>
            <w:hideMark/>
          </w:tcPr>
          <w:p w:rsidR="008878BF" w:rsidRPr="002142B1" w:rsidRDefault="008878BF" w:rsidP="00FB6A61">
            <w:pPr>
              <w:widowControl w:val="0"/>
              <w:autoSpaceDE w:val="0"/>
              <w:autoSpaceDN w:val="0"/>
              <w:adjustRightInd w:val="0"/>
              <w:rPr>
                <w:sz w:val="28"/>
                <w:szCs w:val="28"/>
              </w:rPr>
            </w:pPr>
            <w:r w:rsidRPr="002142B1">
              <w:rPr>
                <w:sz w:val="28"/>
                <w:szCs w:val="28"/>
              </w:rPr>
              <w:t>Административные и управленческие объекты **</w:t>
            </w:r>
          </w:p>
        </w:tc>
        <w:tc>
          <w:tcPr>
            <w:tcW w:w="2999" w:type="dxa"/>
            <w:tcBorders>
              <w:top w:val="nil"/>
              <w:left w:val="single" w:sz="4" w:space="0" w:color="auto"/>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w:t>
            </w:r>
          </w:p>
        </w:tc>
        <w:tc>
          <w:tcPr>
            <w:tcW w:w="3314" w:type="dxa"/>
            <w:tcBorders>
              <w:top w:val="single" w:sz="4" w:space="0" w:color="auto"/>
              <w:left w:val="nil"/>
              <w:bottom w:val="single" w:sz="4" w:space="0" w:color="auto"/>
              <w:right w:val="single" w:sz="4" w:space="0" w:color="auto"/>
            </w:tcBorders>
            <w:noWrap/>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0,49</w:t>
            </w:r>
          </w:p>
        </w:tc>
      </w:tr>
    </w:tbl>
    <w:p w:rsidR="008878BF" w:rsidRPr="002142B1" w:rsidRDefault="008878BF" w:rsidP="008878BF">
      <w:pPr>
        <w:widowControl w:val="0"/>
        <w:autoSpaceDE w:val="0"/>
        <w:autoSpaceDN w:val="0"/>
        <w:adjustRightInd w:val="0"/>
        <w:ind w:right="-51" w:firstLine="600"/>
        <w:jc w:val="both"/>
        <w:rPr>
          <w:bCs/>
          <w:sz w:val="28"/>
          <w:szCs w:val="28"/>
        </w:rPr>
      </w:pPr>
    </w:p>
    <w:p w:rsidR="008878BF" w:rsidRPr="002142B1" w:rsidRDefault="008878BF" w:rsidP="008878BF">
      <w:pPr>
        <w:widowControl w:val="0"/>
        <w:autoSpaceDE w:val="0"/>
        <w:autoSpaceDN w:val="0"/>
        <w:adjustRightInd w:val="0"/>
        <w:ind w:right="-51" w:firstLine="600"/>
        <w:jc w:val="both"/>
        <w:rPr>
          <w:bCs/>
          <w:sz w:val="28"/>
          <w:szCs w:val="28"/>
        </w:rPr>
      </w:pPr>
      <w:r>
        <w:rPr>
          <w:bCs/>
          <w:sz w:val="28"/>
          <w:szCs w:val="28"/>
        </w:rPr>
        <w:t>4.3</w:t>
      </w:r>
      <w:r w:rsidRPr="002142B1">
        <w:rPr>
          <w:bCs/>
          <w:sz w:val="28"/>
          <w:szCs w:val="28"/>
        </w:rPr>
        <w:t>. </w:t>
      </w:r>
      <w:proofErr w:type="gramStart"/>
      <w:r w:rsidRPr="002142B1">
        <w:rPr>
          <w:bCs/>
          <w:sz w:val="28"/>
          <w:szCs w:val="28"/>
        </w:rPr>
        <w:t>В таблицах 4 и 5 минимальная удельная площадь территории для размещения объектов в границах квартала приведена в графе «в границах квартала со средней этажностью жилых домов»; в границах жилого района определяется как сумма площади в квартале и дополнительной площади в жилом районе, приведенной в графе «дополнительно в границах жилого района со средней этажностью жилых домов»;</w:t>
      </w:r>
      <w:proofErr w:type="gramEnd"/>
      <w:r w:rsidRPr="002142B1">
        <w:rPr>
          <w:bCs/>
          <w:sz w:val="28"/>
          <w:szCs w:val="28"/>
        </w:rPr>
        <w:t xml:space="preserve"> в границах города (поселка городского типа) определяется как сумма площади в жилом районе и дополнительной площади в городе (поселке городского типа), приведенной в графе «дополнительно в границах города (поселка городского типа)».</w:t>
      </w: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В таблицах 6-8 минимальные удельные площади территории для размещения объектов в границах населенного пункта приведена в графе «в границах населенного пункта»; в графе «дополнительно в границах поселения» указывается потребность в площади территории для размещения объектов, обслуживающих жителей населенного пункта за его границей.</w:t>
      </w:r>
    </w:p>
    <w:p w:rsidR="008878BF" w:rsidRPr="002142B1" w:rsidRDefault="008878BF" w:rsidP="008878BF">
      <w:pPr>
        <w:widowControl w:val="0"/>
        <w:autoSpaceDE w:val="0"/>
        <w:autoSpaceDN w:val="0"/>
        <w:adjustRightInd w:val="0"/>
        <w:ind w:right="-51" w:firstLine="600"/>
        <w:jc w:val="both"/>
        <w:rPr>
          <w:bCs/>
          <w:sz w:val="28"/>
          <w:szCs w:val="28"/>
        </w:rPr>
      </w:pPr>
      <w:r>
        <w:rPr>
          <w:bCs/>
          <w:sz w:val="28"/>
          <w:szCs w:val="28"/>
        </w:rPr>
        <w:t>4.4</w:t>
      </w:r>
      <w:r w:rsidRPr="002142B1">
        <w:rPr>
          <w:bCs/>
          <w:sz w:val="28"/>
          <w:szCs w:val="28"/>
        </w:rPr>
        <w:t xml:space="preserve">. Минимальная обеспеченность населения </w:t>
      </w:r>
      <w:r w:rsidRPr="002142B1">
        <w:rPr>
          <w:sz w:val="28"/>
          <w:szCs w:val="28"/>
        </w:rPr>
        <w:t xml:space="preserve">Тутаевского муниципального района </w:t>
      </w:r>
      <w:r w:rsidRPr="002142B1">
        <w:rPr>
          <w:bCs/>
          <w:sz w:val="28"/>
          <w:szCs w:val="28"/>
        </w:rPr>
        <w:t>объектами социального и коммунально-бытового назначения в виде емкостных характеристик предоставляемых в них услуг в расчете на 1 тыс. человек принимается:</w:t>
      </w:r>
    </w:p>
    <w:p w:rsidR="008878BF" w:rsidRPr="002142B1" w:rsidRDefault="008878BF" w:rsidP="008878BF">
      <w:pPr>
        <w:widowControl w:val="0"/>
        <w:autoSpaceDE w:val="0"/>
        <w:autoSpaceDN w:val="0"/>
        <w:adjustRightInd w:val="0"/>
        <w:ind w:right="-51"/>
        <w:jc w:val="both"/>
        <w:rPr>
          <w:sz w:val="28"/>
          <w:szCs w:val="28"/>
        </w:rPr>
      </w:pPr>
      <w:r w:rsidRPr="002142B1">
        <w:rPr>
          <w:sz w:val="28"/>
          <w:szCs w:val="28"/>
        </w:rPr>
        <w:t>________________</w:t>
      </w:r>
    </w:p>
    <w:p w:rsidR="008878BF" w:rsidRPr="002142B1" w:rsidRDefault="008878BF" w:rsidP="008878BF">
      <w:pPr>
        <w:widowControl w:val="0"/>
        <w:autoSpaceDE w:val="0"/>
        <w:autoSpaceDN w:val="0"/>
        <w:adjustRightInd w:val="0"/>
        <w:ind w:right="-51"/>
        <w:jc w:val="both"/>
      </w:pPr>
      <w:r w:rsidRPr="002142B1">
        <w:rPr>
          <w:sz w:val="28"/>
          <w:szCs w:val="28"/>
        </w:rPr>
        <w:t xml:space="preserve">* </w:t>
      </w:r>
      <w:r w:rsidRPr="002142B1">
        <w:t>Объекты, связанные с решением вопросов местного значения как муниципального района, так и входящих в его состав поселений. Расчетные показатели для таких объектов приводятся в целом без разделения объектов местного значения муниципального района и поселений.</w:t>
      </w:r>
    </w:p>
    <w:p w:rsidR="008878BF" w:rsidRPr="002142B1" w:rsidRDefault="008878BF" w:rsidP="008878BF">
      <w:pPr>
        <w:widowControl w:val="0"/>
        <w:autoSpaceDE w:val="0"/>
        <w:autoSpaceDN w:val="0"/>
        <w:adjustRightInd w:val="0"/>
        <w:ind w:right="-51"/>
        <w:jc w:val="both"/>
        <w:rPr>
          <w:sz w:val="28"/>
          <w:szCs w:val="28"/>
        </w:rPr>
      </w:pPr>
      <w:r w:rsidRPr="002142B1">
        <w:t xml:space="preserve">** Объекты, связанные с решением вопросов местного значения муниципального района, а также иные объекты, в том числе, местного значения поселений, регионального значения, федерального значения. Расчетные показатели для них </w:t>
      </w:r>
      <w:proofErr w:type="gramStart"/>
      <w:r w:rsidRPr="002142B1">
        <w:t>приводятся в информационно-справочных целях и не являются</w:t>
      </w:r>
      <w:proofErr w:type="gramEnd"/>
      <w:r w:rsidRPr="002142B1">
        <w:t xml:space="preserve"> предметом утверждения в местных нормативах.</w:t>
      </w:r>
    </w:p>
    <w:p w:rsidR="008878BF" w:rsidRDefault="008878BF" w:rsidP="008878BF">
      <w:pPr>
        <w:widowControl w:val="0"/>
        <w:autoSpaceDE w:val="0"/>
        <w:autoSpaceDN w:val="0"/>
        <w:adjustRightInd w:val="0"/>
        <w:ind w:right="-51"/>
        <w:jc w:val="both"/>
        <w:rPr>
          <w:sz w:val="28"/>
          <w:szCs w:val="28"/>
        </w:rPr>
        <w:sectPr w:rsidR="008878BF">
          <w:pgSz w:w="11900" w:h="16820"/>
          <w:pgMar w:top="851" w:right="873" w:bottom="851" w:left="1701" w:header="709" w:footer="709" w:gutter="0"/>
          <w:cols w:space="720"/>
        </w:sectPr>
      </w:pPr>
    </w:p>
    <w:p w:rsidR="008878BF" w:rsidRPr="002142B1" w:rsidRDefault="008878BF" w:rsidP="008878BF">
      <w:pPr>
        <w:widowControl w:val="0"/>
        <w:autoSpaceDE w:val="0"/>
        <w:autoSpaceDN w:val="0"/>
        <w:adjustRightInd w:val="0"/>
        <w:ind w:right="-51"/>
        <w:jc w:val="both"/>
        <w:rPr>
          <w:sz w:val="28"/>
          <w:szCs w:val="28"/>
        </w:rPr>
      </w:pP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 xml:space="preserve">1) местами в дошкольных образовательных </w:t>
      </w:r>
      <w:r w:rsidRPr="002142B1">
        <w:rPr>
          <w:sz w:val="28"/>
          <w:szCs w:val="28"/>
        </w:rPr>
        <w:t>организациях</w:t>
      </w:r>
      <w:r w:rsidRPr="002142B1">
        <w:rPr>
          <w:bCs/>
          <w:sz w:val="28"/>
          <w:szCs w:val="28"/>
        </w:rPr>
        <w:t xml:space="preserve"> - 65 мест;</w:t>
      </w:r>
    </w:p>
    <w:p w:rsidR="008878BF" w:rsidRPr="002142B1" w:rsidRDefault="008878BF" w:rsidP="008878BF">
      <w:pPr>
        <w:widowControl w:val="0"/>
        <w:autoSpaceDE w:val="0"/>
        <w:autoSpaceDN w:val="0"/>
        <w:adjustRightInd w:val="0"/>
        <w:ind w:right="-51" w:firstLine="600"/>
        <w:jc w:val="both"/>
        <w:rPr>
          <w:bCs/>
          <w:sz w:val="28"/>
          <w:szCs w:val="28"/>
        </w:rPr>
      </w:pPr>
      <w:r w:rsidRPr="002142B1">
        <w:rPr>
          <w:bCs/>
          <w:sz w:val="28"/>
          <w:szCs w:val="28"/>
        </w:rPr>
        <w:t>2) местами в общеобразовательных организациях (школах) - 135 мест;</w:t>
      </w:r>
    </w:p>
    <w:p w:rsidR="008878BF" w:rsidRPr="002142B1" w:rsidRDefault="008878BF" w:rsidP="008878BF">
      <w:pPr>
        <w:widowControl w:val="0"/>
        <w:autoSpaceDE w:val="0"/>
        <w:autoSpaceDN w:val="0"/>
        <w:adjustRightInd w:val="0"/>
        <w:ind w:right="-51" w:firstLine="600"/>
        <w:jc w:val="both"/>
        <w:rPr>
          <w:sz w:val="28"/>
          <w:szCs w:val="28"/>
        </w:rPr>
      </w:pPr>
      <w:r w:rsidRPr="002142B1">
        <w:rPr>
          <w:bCs/>
          <w:sz w:val="28"/>
          <w:szCs w:val="28"/>
        </w:rPr>
        <w:t>3) </w:t>
      </w:r>
      <w:r w:rsidRPr="002142B1">
        <w:rPr>
          <w:sz w:val="28"/>
          <w:szCs w:val="28"/>
        </w:rPr>
        <w:t>посещениями в смену поликлиник –22,6 посещений в смену;</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4) койко-местами в стационарных учреждениях здравоохранения –6 коек;</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5) площадью торговых объектов* - 1510 кв. м</w:t>
      </w:r>
      <w:proofErr w:type="gramStart"/>
      <w:r w:rsidRPr="002142B1">
        <w:rPr>
          <w:sz w:val="28"/>
          <w:szCs w:val="28"/>
          <w:vertAlign w:val="superscript"/>
        </w:rPr>
        <w:t>2</w:t>
      </w:r>
      <w:proofErr w:type="gramEnd"/>
      <w:r w:rsidRPr="002142B1">
        <w:rPr>
          <w:sz w:val="28"/>
          <w:szCs w:val="28"/>
        </w:rPr>
        <w:t>;</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6) услугами общественного питания* – 40 посадочных мест;</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7) бытовыми услугами* – 10,9 рабочих мест;</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8) единовременной пропускной способностью объектов спорта* – 28 единиц;</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9) площадью спортивных залов* – 106 м</w:t>
      </w:r>
      <w:proofErr w:type="gramStart"/>
      <w:r w:rsidRPr="002142B1">
        <w:rPr>
          <w:sz w:val="28"/>
          <w:szCs w:val="28"/>
          <w:vertAlign w:val="superscript"/>
        </w:rPr>
        <w:t>2</w:t>
      </w:r>
      <w:proofErr w:type="gramEnd"/>
      <w:r w:rsidRPr="002142B1">
        <w:rPr>
          <w:sz w:val="28"/>
          <w:szCs w:val="28"/>
        </w:rPr>
        <w:t>;</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10) площадью зеркала воды плавательных бассейнах*  – 9,96 м</w:t>
      </w:r>
      <w:proofErr w:type="gramStart"/>
      <w:r w:rsidRPr="002142B1">
        <w:rPr>
          <w:sz w:val="28"/>
          <w:szCs w:val="28"/>
          <w:vertAlign w:val="superscript"/>
        </w:rPr>
        <w:t>2</w:t>
      </w:r>
      <w:proofErr w:type="gramEnd"/>
      <w:r w:rsidRPr="002142B1">
        <w:rPr>
          <w:sz w:val="28"/>
          <w:szCs w:val="28"/>
        </w:rPr>
        <w:t>;</w:t>
      </w:r>
    </w:p>
    <w:p w:rsidR="008878BF" w:rsidRPr="002142B1" w:rsidRDefault="008878BF" w:rsidP="008878BF">
      <w:pPr>
        <w:widowControl w:val="0"/>
        <w:autoSpaceDE w:val="0"/>
        <w:autoSpaceDN w:val="0"/>
        <w:adjustRightInd w:val="0"/>
        <w:ind w:right="-51" w:firstLine="600"/>
        <w:jc w:val="both"/>
        <w:rPr>
          <w:sz w:val="28"/>
          <w:szCs w:val="28"/>
        </w:rPr>
      </w:pPr>
      <w:r w:rsidRPr="002142B1">
        <w:rPr>
          <w:sz w:val="28"/>
          <w:szCs w:val="28"/>
        </w:rPr>
        <w:t>11) площадью спортивных плоскостных сооружений* – 948,3 м</w:t>
      </w:r>
      <w:proofErr w:type="gramStart"/>
      <w:r w:rsidRPr="002142B1">
        <w:rPr>
          <w:sz w:val="28"/>
          <w:szCs w:val="28"/>
          <w:vertAlign w:val="superscript"/>
        </w:rPr>
        <w:t>2</w:t>
      </w:r>
      <w:proofErr w:type="gramEnd"/>
      <w:r w:rsidRPr="002142B1">
        <w:rPr>
          <w:sz w:val="28"/>
          <w:szCs w:val="28"/>
        </w:rPr>
        <w:t>.</w:t>
      </w:r>
    </w:p>
    <w:p w:rsidR="008878BF" w:rsidRDefault="008878BF" w:rsidP="008878BF">
      <w:pPr>
        <w:widowControl w:val="0"/>
        <w:autoSpaceDE w:val="0"/>
        <w:autoSpaceDN w:val="0"/>
        <w:adjustRightInd w:val="0"/>
        <w:ind w:right="-51" w:firstLine="600"/>
        <w:jc w:val="both"/>
        <w:rPr>
          <w:bCs/>
          <w:sz w:val="28"/>
          <w:szCs w:val="28"/>
        </w:rPr>
      </w:pPr>
    </w:p>
    <w:p w:rsidR="008878BF" w:rsidRPr="002142B1" w:rsidRDefault="008878BF" w:rsidP="008878BF">
      <w:pPr>
        <w:widowControl w:val="0"/>
        <w:autoSpaceDE w:val="0"/>
        <w:autoSpaceDN w:val="0"/>
        <w:adjustRightInd w:val="0"/>
        <w:ind w:right="-51" w:firstLine="600"/>
        <w:jc w:val="both"/>
        <w:rPr>
          <w:bCs/>
          <w:sz w:val="28"/>
          <w:szCs w:val="28"/>
        </w:rPr>
      </w:pPr>
      <w:r>
        <w:rPr>
          <w:bCs/>
          <w:sz w:val="28"/>
          <w:szCs w:val="28"/>
        </w:rPr>
        <w:t>4.5</w:t>
      </w:r>
      <w:r w:rsidRPr="002142B1">
        <w:rPr>
          <w:bCs/>
          <w:sz w:val="28"/>
          <w:szCs w:val="28"/>
        </w:rPr>
        <w:t xml:space="preserve"> Минимально необходимые площади земельных участков в зависимости от емкостных </w:t>
      </w:r>
      <w:proofErr w:type="gramStart"/>
      <w:r w:rsidRPr="002142B1">
        <w:rPr>
          <w:bCs/>
          <w:sz w:val="28"/>
          <w:szCs w:val="28"/>
        </w:rPr>
        <w:t>характеристик</w:t>
      </w:r>
      <w:proofErr w:type="gramEnd"/>
      <w:r w:rsidRPr="002142B1">
        <w:rPr>
          <w:bCs/>
          <w:sz w:val="28"/>
          <w:szCs w:val="28"/>
        </w:rPr>
        <w:t xml:space="preserve"> размещаемых на них объектов социального и коммунально-бытового назначения рекомендуется принимать в соответствии с приложением № 1 к местным нормативам. </w:t>
      </w:r>
    </w:p>
    <w:p w:rsidR="008878BF" w:rsidRPr="002142B1" w:rsidRDefault="008878BF" w:rsidP="008878BF">
      <w:pPr>
        <w:widowControl w:val="0"/>
        <w:autoSpaceDE w:val="0"/>
        <w:autoSpaceDN w:val="0"/>
        <w:adjustRightInd w:val="0"/>
        <w:ind w:right="24" w:firstLine="525"/>
        <w:jc w:val="both"/>
        <w:rPr>
          <w:sz w:val="28"/>
          <w:szCs w:val="28"/>
        </w:rPr>
      </w:pPr>
      <w:r>
        <w:rPr>
          <w:sz w:val="28"/>
          <w:szCs w:val="28"/>
        </w:rPr>
        <w:t>4.6</w:t>
      </w:r>
      <w:r w:rsidRPr="002142B1">
        <w:rPr>
          <w:sz w:val="28"/>
          <w:szCs w:val="28"/>
        </w:rPr>
        <w:t>. </w:t>
      </w:r>
      <w:proofErr w:type="gramStart"/>
      <w:r w:rsidRPr="002142B1">
        <w:rPr>
          <w:sz w:val="28"/>
          <w:szCs w:val="28"/>
        </w:rPr>
        <w:t xml:space="preserve">Максимальная пешеходная доступность от места жительства до объектов социального и коммунально-бытового назначения принимается не более указанной в таблице </w:t>
      </w:r>
      <w:r>
        <w:rPr>
          <w:sz w:val="28"/>
          <w:szCs w:val="28"/>
        </w:rPr>
        <w:t>23</w:t>
      </w:r>
      <w:r w:rsidRPr="002142B1">
        <w:rPr>
          <w:sz w:val="28"/>
          <w:szCs w:val="28"/>
        </w:rPr>
        <w:t>.</w:t>
      </w:r>
      <w:proofErr w:type="gramEnd"/>
    </w:p>
    <w:p w:rsidR="008878BF" w:rsidRPr="002142B1" w:rsidRDefault="008878BF" w:rsidP="008878BF">
      <w:pPr>
        <w:widowControl w:val="0"/>
        <w:autoSpaceDE w:val="0"/>
        <w:autoSpaceDN w:val="0"/>
        <w:adjustRightInd w:val="0"/>
        <w:ind w:right="24"/>
        <w:jc w:val="right"/>
        <w:rPr>
          <w:sz w:val="28"/>
          <w:szCs w:val="28"/>
        </w:rPr>
      </w:pPr>
    </w:p>
    <w:p w:rsidR="008878BF" w:rsidRPr="002142B1" w:rsidRDefault="008878BF" w:rsidP="008878BF">
      <w:pPr>
        <w:widowControl w:val="0"/>
        <w:autoSpaceDE w:val="0"/>
        <w:autoSpaceDN w:val="0"/>
        <w:adjustRightInd w:val="0"/>
        <w:ind w:right="24"/>
        <w:jc w:val="right"/>
        <w:rPr>
          <w:sz w:val="28"/>
          <w:szCs w:val="28"/>
        </w:rPr>
      </w:pPr>
      <w:r w:rsidRPr="002142B1">
        <w:rPr>
          <w:sz w:val="28"/>
          <w:szCs w:val="28"/>
        </w:rPr>
        <w:t xml:space="preserve">Таблица </w:t>
      </w:r>
      <w:r>
        <w:rPr>
          <w:sz w:val="28"/>
          <w:szCs w:val="28"/>
        </w:rPr>
        <w:t>24</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2662"/>
        <w:gridCol w:w="2656"/>
      </w:tblGrid>
      <w:tr w:rsidR="008878BF" w:rsidRPr="002142B1" w:rsidTr="00FB6A61">
        <w:trPr>
          <w:trHeight w:val="454"/>
          <w:jc w:val="center"/>
        </w:trPr>
        <w:tc>
          <w:tcPr>
            <w:tcW w:w="3942"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Виды объектов</w:t>
            </w:r>
          </w:p>
        </w:tc>
        <w:tc>
          <w:tcPr>
            <w:tcW w:w="5318" w:type="dxa"/>
            <w:gridSpan w:val="2"/>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 xml:space="preserve">Максимальная пешеходная доступность от места жительства,  </w:t>
            </w:r>
            <w:proofErr w:type="gramStart"/>
            <w:r w:rsidRPr="002142B1">
              <w:rPr>
                <w:rFonts w:eastAsia="Calibri"/>
                <w:sz w:val="28"/>
                <w:szCs w:val="28"/>
                <w:lang w:eastAsia="en-US"/>
              </w:rPr>
              <w:t>км</w:t>
            </w:r>
            <w:proofErr w:type="gramEnd"/>
          </w:p>
        </w:tc>
      </w:tr>
      <w:tr w:rsidR="008878BF" w:rsidRPr="002142B1" w:rsidTr="00FB6A61">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 xml:space="preserve">зоны застройки многоквартирными </w:t>
            </w:r>
            <w:r w:rsidRPr="002142B1">
              <w:rPr>
                <w:rFonts w:eastAsia="Calibri"/>
                <w:sz w:val="28"/>
                <w:szCs w:val="28"/>
                <w:lang w:eastAsia="en-US"/>
              </w:rPr>
              <w:br/>
              <w:t>жилыми домами</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rFonts w:eastAsia="Calibri"/>
                <w:sz w:val="28"/>
                <w:szCs w:val="28"/>
                <w:lang w:eastAsia="en-US"/>
              </w:rPr>
            </w:pPr>
            <w:r w:rsidRPr="002142B1">
              <w:rPr>
                <w:rFonts w:eastAsia="Calibri"/>
                <w:sz w:val="28"/>
                <w:szCs w:val="28"/>
                <w:lang w:eastAsia="en-US"/>
              </w:rPr>
              <w:t>зоны застройки блокированными и индивидуальными жилыми домами</w:t>
            </w:r>
          </w:p>
        </w:tc>
      </w:tr>
      <w:tr w:rsidR="008878BF" w:rsidRPr="002142B1" w:rsidTr="00FB6A61">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здравоохранения, в том числе:</w:t>
            </w:r>
          </w:p>
        </w:tc>
        <w:tc>
          <w:tcPr>
            <w:tcW w:w="2662"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2656"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r>
      <w:tr w:rsidR="008878BF" w:rsidRPr="002142B1" w:rsidTr="00FB6A61">
        <w:trPr>
          <w:trHeight w:val="293"/>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ab/>
              <w:t>поликлиники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1,5</w:t>
            </w:r>
          </w:p>
        </w:tc>
      </w:tr>
      <w:tr w:rsidR="008878BF" w:rsidRPr="002142B1" w:rsidTr="00FB6A61">
        <w:trPr>
          <w:trHeight w:val="30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ab/>
              <w:t>молочные кухни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0,8</w:t>
            </w:r>
          </w:p>
        </w:tc>
      </w:tr>
      <w:tr w:rsidR="008878BF" w:rsidRPr="002142B1" w:rsidTr="00FB6A61">
        <w:trPr>
          <w:trHeight w:val="289"/>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ab/>
              <w:t>аптеки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0,8</w:t>
            </w:r>
          </w:p>
        </w:tc>
      </w:tr>
      <w:tr w:rsidR="008878BF" w:rsidRPr="002142B1" w:rsidTr="00FB6A61">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коммунально-бытового назначения</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0,8</w:t>
            </w:r>
          </w:p>
        </w:tc>
      </w:tr>
      <w:tr w:rsidR="008878BF" w:rsidRPr="002142B1" w:rsidTr="00FB6A61">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Объекты торговли и общественного питания</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0,8</w:t>
            </w:r>
          </w:p>
        </w:tc>
      </w:tr>
      <w:tr w:rsidR="008878BF" w:rsidRPr="002142B1" w:rsidTr="00FB6A61">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rPr>
                <w:sz w:val="28"/>
                <w:szCs w:val="28"/>
              </w:rPr>
            </w:pPr>
            <w:r w:rsidRPr="002142B1">
              <w:rPr>
                <w:sz w:val="28"/>
                <w:szCs w:val="28"/>
              </w:rPr>
              <w:t xml:space="preserve">Объекты </w:t>
            </w:r>
            <w:proofErr w:type="gramStart"/>
            <w:r w:rsidRPr="002142B1">
              <w:rPr>
                <w:sz w:val="28"/>
                <w:szCs w:val="28"/>
              </w:rPr>
              <w:t>физической</w:t>
            </w:r>
            <w:proofErr w:type="gramEnd"/>
            <w:r w:rsidRPr="002142B1">
              <w:rPr>
                <w:sz w:val="28"/>
                <w:szCs w:val="28"/>
              </w:rPr>
              <w:t xml:space="preserve"> культуры и спорта</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1,0</w:t>
            </w:r>
          </w:p>
        </w:tc>
        <w:tc>
          <w:tcPr>
            <w:tcW w:w="2656"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1,5</w:t>
            </w:r>
          </w:p>
        </w:tc>
      </w:tr>
    </w:tbl>
    <w:p w:rsidR="008878BF" w:rsidRPr="002142B1" w:rsidRDefault="008878BF" w:rsidP="008878BF">
      <w:pPr>
        <w:widowControl w:val="0"/>
        <w:tabs>
          <w:tab w:val="center" w:pos="7950"/>
          <w:tab w:val="center" w:pos="8550"/>
          <w:tab w:val="center" w:pos="8625"/>
        </w:tabs>
        <w:autoSpaceDE w:val="0"/>
        <w:autoSpaceDN w:val="0"/>
        <w:adjustRightInd w:val="0"/>
        <w:ind w:right="24" w:firstLine="600"/>
        <w:jc w:val="both"/>
        <w:rPr>
          <w:bCs/>
          <w:sz w:val="28"/>
          <w:szCs w:val="28"/>
        </w:rPr>
      </w:pPr>
      <w:bookmarkStart w:id="2" w:name="_Toc180594106"/>
    </w:p>
    <w:p w:rsidR="008878BF" w:rsidRPr="002142B1" w:rsidRDefault="008878BF" w:rsidP="008878BF">
      <w:pPr>
        <w:widowControl w:val="0"/>
        <w:tabs>
          <w:tab w:val="center" w:pos="9300"/>
        </w:tabs>
        <w:autoSpaceDE w:val="0"/>
        <w:autoSpaceDN w:val="0"/>
        <w:adjustRightInd w:val="0"/>
        <w:ind w:right="24" w:firstLine="600"/>
        <w:jc w:val="both"/>
        <w:rPr>
          <w:sz w:val="28"/>
          <w:szCs w:val="28"/>
        </w:rPr>
      </w:pPr>
      <w:r>
        <w:rPr>
          <w:sz w:val="28"/>
          <w:szCs w:val="28"/>
        </w:rPr>
        <w:t>4.7</w:t>
      </w:r>
      <w:r w:rsidRPr="002142B1">
        <w:rPr>
          <w:sz w:val="28"/>
          <w:szCs w:val="28"/>
        </w:rPr>
        <w:t xml:space="preserve"> Размещение, расширение и реконструкция кладбищ, крематориев, колумбариев осуществляются в соответствии с санитарными правилами и </w:t>
      </w:r>
      <w:r w:rsidRPr="002142B1">
        <w:rPr>
          <w:sz w:val="28"/>
          <w:szCs w:val="28"/>
        </w:rPr>
        <w:lastRenderedPageBreak/>
        <w:t xml:space="preserve">нормами и настоящими местными нормативами. </w:t>
      </w:r>
    </w:p>
    <w:p w:rsidR="008878BF" w:rsidRPr="002142B1" w:rsidRDefault="008878BF" w:rsidP="008878BF">
      <w:pPr>
        <w:widowControl w:val="0"/>
        <w:tabs>
          <w:tab w:val="center" w:pos="9300"/>
        </w:tabs>
        <w:autoSpaceDE w:val="0"/>
        <w:autoSpaceDN w:val="0"/>
        <w:adjustRightInd w:val="0"/>
        <w:ind w:right="24" w:firstLine="600"/>
        <w:jc w:val="both"/>
        <w:rPr>
          <w:sz w:val="28"/>
          <w:szCs w:val="28"/>
        </w:rPr>
      </w:pPr>
      <w:r w:rsidRPr="002142B1">
        <w:rPr>
          <w:sz w:val="28"/>
          <w:szCs w:val="28"/>
        </w:rPr>
        <w:t xml:space="preserve">Площадь земельного участка для кладбища принимается из расчета 0,24 га на 1 тыс. жителей, но не менее 0,5 га и не более 40 га. </w:t>
      </w:r>
    </w:p>
    <w:p w:rsidR="008878BF" w:rsidRPr="002142B1" w:rsidRDefault="008878BF" w:rsidP="008878BF">
      <w:pPr>
        <w:widowControl w:val="0"/>
        <w:tabs>
          <w:tab w:val="center" w:pos="9300"/>
        </w:tabs>
        <w:autoSpaceDE w:val="0"/>
        <w:autoSpaceDN w:val="0"/>
        <w:adjustRightInd w:val="0"/>
        <w:ind w:right="24" w:firstLine="600"/>
        <w:jc w:val="both"/>
        <w:rPr>
          <w:sz w:val="28"/>
          <w:szCs w:val="28"/>
        </w:rPr>
      </w:pPr>
      <w:r w:rsidRPr="002142B1">
        <w:rPr>
          <w:sz w:val="28"/>
          <w:szCs w:val="28"/>
        </w:rPr>
        <w:t>Вновь создаваемые кладбища с погребением путем предания тела (останков)  умершего земле (захоронение в могилу, склеп) размещают на расстоянии не менее 300 метров от границ селитебной территории, кладбища с погребением после кремации – 50 метров.</w:t>
      </w:r>
    </w:p>
    <w:p w:rsidR="008878BF" w:rsidRPr="002142B1" w:rsidRDefault="008878BF" w:rsidP="008878BF">
      <w:pPr>
        <w:widowControl w:val="0"/>
        <w:tabs>
          <w:tab w:val="center" w:pos="9300"/>
        </w:tabs>
        <w:autoSpaceDE w:val="0"/>
        <w:autoSpaceDN w:val="0"/>
        <w:adjustRightInd w:val="0"/>
        <w:ind w:right="24" w:firstLine="600"/>
        <w:jc w:val="both"/>
        <w:rPr>
          <w:sz w:val="28"/>
          <w:szCs w:val="28"/>
        </w:rPr>
      </w:pPr>
      <w:r w:rsidRPr="002142B1">
        <w:rPr>
          <w:sz w:val="28"/>
          <w:szCs w:val="28"/>
        </w:rPr>
        <w:t>Колумбарии для захоронения урн с прахом после кремации размещаются на специально выделенных земельных участках. Допускается размещение колумбариев за пределами территорий кладбищ, на обособленных участках на расстоянии не менее 50 метров от жилых зданий, территорий образовательных организаций, лечебных, спортивно-оздоровительных, культурно-просветительных учреждений, садоводческих товариществ, учреждений социального обеспечения населения.</w:t>
      </w:r>
    </w:p>
    <w:p w:rsidR="008878BF" w:rsidRPr="002142B1" w:rsidRDefault="008878BF" w:rsidP="008878BF">
      <w:pPr>
        <w:widowControl w:val="0"/>
        <w:tabs>
          <w:tab w:val="center" w:pos="9300"/>
        </w:tabs>
        <w:autoSpaceDE w:val="0"/>
        <w:autoSpaceDN w:val="0"/>
        <w:adjustRightInd w:val="0"/>
        <w:ind w:right="24" w:firstLine="600"/>
        <w:jc w:val="both"/>
        <w:rPr>
          <w:bCs/>
          <w:sz w:val="28"/>
          <w:szCs w:val="28"/>
        </w:rPr>
      </w:pPr>
      <w:r>
        <w:rPr>
          <w:sz w:val="28"/>
          <w:szCs w:val="28"/>
        </w:rPr>
        <w:t>4.8</w:t>
      </w:r>
      <w:r w:rsidRPr="002142B1">
        <w:rPr>
          <w:sz w:val="28"/>
          <w:szCs w:val="28"/>
        </w:rPr>
        <w:t> </w:t>
      </w:r>
      <w:r w:rsidRPr="002142B1">
        <w:rPr>
          <w:bCs/>
          <w:sz w:val="28"/>
          <w:szCs w:val="28"/>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не более 0,8 км, а в зонах застройки многоквартирными жилыми домами – не более 0,5 км.</w:t>
      </w:r>
    </w:p>
    <w:p w:rsidR="008878BF" w:rsidRPr="002142B1" w:rsidRDefault="008878BF" w:rsidP="008878BF">
      <w:pPr>
        <w:ind w:right="24" w:firstLine="600"/>
        <w:jc w:val="both"/>
        <w:rPr>
          <w:sz w:val="28"/>
          <w:szCs w:val="28"/>
        </w:rPr>
      </w:pPr>
      <w:r>
        <w:rPr>
          <w:sz w:val="28"/>
          <w:szCs w:val="28"/>
        </w:rPr>
        <w:t>4.9</w:t>
      </w:r>
      <w:r w:rsidRPr="002142B1">
        <w:rPr>
          <w:sz w:val="28"/>
          <w:szCs w:val="28"/>
        </w:rPr>
        <w:t xml:space="preserve">. При размещении на территории населенного пункта объектов социального и культурно-бытового назначения для работников и посетителей объектов рекомендуется предусматривать </w:t>
      </w:r>
      <w:proofErr w:type="spellStart"/>
      <w:r w:rsidRPr="002142B1">
        <w:rPr>
          <w:sz w:val="28"/>
          <w:szCs w:val="28"/>
        </w:rPr>
        <w:t>приобъектные</w:t>
      </w:r>
      <w:proofErr w:type="spellEnd"/>
      <w:r w:rsidRPr="002142B1">
        <w:rPr>
          <w:sz w:val="28"/>
          <w:szCs w:val="28"/>
        </w:rPr>
        <w:t xml:space="preserve"> автостоянки (парковки) с количеством парковочных мест в зависимости от вида и емкостных характеристик объектов в соответствии с таблицей </w:t>
      </w:r>
      <w:r>
        <w:rPr>
          <w:sz w:val="28"/>
          <w:szCs w:val="28"/>
        </w:rPr>
        <w:t>24</w:t>
      </w:r>
      <w:r w:rsidRPr="002142B1">
        <w:rPr>
          <w:sz w:val="28"/>
          <w:szCs w:val="28"/>
        </w:rPr>
        <w:t>.</w:t>
      </w:r>
    </w:p>
    <w:p w:rsidR="008878BF" w:rsidRDefault="008878BF" w:rsidP="008878BF">
      <w:pPr>
        <w:jc w:val="right"/>
        <w:rPr>
          <w:sz w:val="28"/>
          <w:szCs w:val="28"/>
        </w:rPr>
      </w:pPr>
    </w:p>
    <w:p w:rsidR="008878BF" w:rsidRPr="002142B1" w:rsidRDefault="008878BF" w:rsidP="008878BF">
      <w:pPr>
        <w:jc w:val="right"/>
        <w:rPr>
          <w:sz w:val="28"/>
          <w:szCs w:val="28"/>
        </w:rPr>
      </w:pPr>
      <w:r w:rsidRPr="002142B1">
        <w:rPr>
          <w:sz w:val="28"/>
          <w:szCs w:val="28"/>
        </w:rPr>
        <w:t xml:space="preserve">Таблица </w:t>
      </w:r>
      <w:r>
        <w:rPr>
          <w:sz w:val="28"/>
          <w:szCs w:val="28"/>
        </w:rPr>
        <w:t>25</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3"/>
        <w:gridCol w:w="4757"/>
      </w:tblGrid>
      <w:tr w:rsidR="008878BF" w:rsidRPr="002142B1" w:rsidTr="00FB6A61">
        <w:trPr>
          <w:trHeight w:val="401"/>
          <w:tblHeade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78BF" w:rsidRPr="002142B1" w:rsidRDefault="008878BF" w:rsidP="00FB6A61">
            <w:pPr>
              <w:jc w:val="center"/>
              <w:rPr>
                <w:sz w:val="28"/>
                <w:szCs w:val="28"/>
              </w:rPr>
            </w:pPr>
            <w:r w:rsidRPr="002142B1">
              <w:rPr>
                <w:sz w:val="28"/>
                <w:szCs w:val="28"/>
              </w:rPr>
              <w:t>Виды объектов</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78BF" w:rsidRPr="002142B1" w:rsidRDefault="008878BF" w:rsidP="00FB6A61">
            <w:pPr>
              <w:jc w:val="center"/>
              <w:rPr>
                <w:sz w:val="28"/>
                <w:szCs w:val="28"/>
              </w:rPr>
            </w:pPr>
            <w:r w:rsidRPr="002142B1">
              <w:rPr>
                <w:sz w:val="28"/>
                <w:szCs w:val="28"/>
              </w:rPr>
              <w:t>Количество парковочных мест</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Офисы и административные здания</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1 место на 50-60 </w:t>
            </w:r>
            <w:r w:rsidRPr="002142B1">
              <w:rPr>
                <w:bCs/>
                <w:sz w:val="28"/>
                <w:szCs w:val="28"/>
              </w:rPr>
              <w:t>м</w:t>
            </w:r>
            <w:proofErr w:type="gramStart"/>
            <w:r w:rsidRPr="002142B1">
              <w:rPr>
                <w:bCs/>
                <w:sz w:val="28"/>
                <w:szCs w:val="28"/>
                <w:vertAlign w:val="superscript"/>
              </w:rPr>
              <w:t>2</w:t>
            </w:r>
            <w:proofErr w:type="gramEnd"/>
            <w:r w:rsidRPr="002142B1">
              <w:rPr>
                <w:bCs/>
                <w:sz w:val="28"/>
                <w:szCs w:val="28"/>
                <w:vertAlign w:val="superscript"/>
              </w:rPr>
              <w:t xml:space="preserve"> </w:t>
            </w:r>
            <w:r w:rsidRPr="002142B1">
              <w:rPr>
                <w:sz w:val="28"/>
                <w:szCs w:val="28"/>
              </w:rPr>
              <w:t>общей площади здания</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Магазины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1 место на 40-50 </w:t>
            </w:r>
            <w:r w:rsidRPr="002142B1">
              <w:rPr>
                <w:bCs/>
                <w:sz w:val="28"/>
                <w:szCs w:val="28"/>
              </w:rPr>
              <w:t>м</w:t>
            </w:r>
            <w:r w:rsidRPr="002142B1">
              <w:rPr>
                <w:bCs/>
                <w:sz w:val="28"/>
                <w:szCs w:val="28"/>
                <w:vertAlign w:val="superscript"/>
              </w:rPr>
              <w:t>2</w:t>
            </w:r>
            <w:r w:rsidRPr="002142B1">
              <w:rPr>
                <w:sz w:val="28"/>
                <w:szCs w:val="28"/>
              </w:rPr>
              <w:t xml:space="preserve">общей площади, </w:t>
            </w:r>
          </w:p>
          <w:p w:rsidR="008878BF" w:rsidRPr="002142B1" w:rsidRDefault="008878BF" w:rsidP="00FB6A61">
            <w:pPr>
              <w:rPr>
                <w:sz w:val="28"/>
                <w:szCs w:val="28"/>
              </w:rPr>
            </w:pPr>
            <w:r w:rsidRPr="002142B1">
              <w:rPr>
                <w:sz w:val="28"/>
                <w:szCs w:val="28"/>
              </w:rPr>
              <w:t>но не менее 2 мест на объект</w:t>
            </w:r>
          </w:p>
        </w:tc>
      </w:tr>
      <w:tr w:rsidR="008878BF" w:rsidRPr="002142B1" w:rsidTr="00FB6A61">
        <w:trPr>
          <w:trHeight w:val="388"/>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Спортивные залы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1 место на 5-7 мест в раздевалке</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Кафе, рестораны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1 место на 7-10 посадочных мест, </w:t>
            </w:r>
          </w:p>
          <w:p w:rsidR="008878BF" w:rsidRPr="002142B1" w:rsidRDefault="008878BF" w:rsidP="00FB6A61">
            <w:pPr>
              <w:rPr>
                <w:sz w:val="28"/>
                <w:szCs w:val="28"/>
              </w:rPr>
            </w:pPr>
            <w:r w:rsidRPr="002142B1">
              <w:rPr>
                <w:sz w:val="28"/>
                <w:szCs w:val="28"/>
              </w:rPr>
              <w:t>но не  менее 4 мест на объект</w:t>
            </w:r>
          </w:p>
        </w:tc>
      </w:tr>
      <w:tr w:rsidR="008878BF" w:rsidRPr="002142B1" w:rsidTr="00FB6A61">
        <w:trPr>
          <w:trHeight w:val="593"/>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Поликлиники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1 место на 30-50 посещений в смену,</w:t>
            </w:r>
          </w:p>
          <w:p w:rsidR="008878BF" w:rsidRPr="002142B1" w:rsidRDefault="008878BF" w:rsidP="00FB6A61">
            <w:pPr>
              <w:rPr>
                <w:sz w:val="28"/>
                <w:szCs w:val="28"/>
              </w:rPr>
            </w:pPr>
            <w:r w:rsidRPr="002142B1">
              <w:rPr>
                <w:sz w:val="28"/>
                <w:szCs w:val="28"/>
              </w:rPr>
              <w:t>но не менее 4 мест на объект</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Больницы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1 место на 15-20 койко-мест,</w:t>
            </w:r>
          </w:p>
          <w:p w:rsidR="008878BF" w:rsidRPr="002142B1" w:rsidRDefault="008878BF" w:rsidP="00FB6A61">
            <w:pPr>
              <w:rPr>
                <w:sz w:val="28"/>
                <w:szCs w:val="28"/>
              </w:rPr>
            </w:pPr>
            <w:r w:rsidRPr="002142B1">
              <w:rPr>
                <w:sz w:val="28"/>
                <w:szCs w:val="28"/>
              </w:rPr>
              <w:t>но не менее 4 мест на объект</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Отделения полиции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 xml:space="preserve">3 места на объект </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Дошкольные образовательные организации</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3 места на объект</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Отделения связи</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2 места на объект</w:t>
            </w:r>
          </w:p>
        </w:tc>
      </w:tr>
      <w:tr w:rsidR="008878BF" w:rsidRPr="002142B1" w:rsidTr="00FB6A6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Отделения банка</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78BF" w:rsidRPr="002142B1" w:rsidRDefault="008878BF" w:rsidP="00FB6A61">
            <w:pPr>
              <w:rPr>
                <w:sz w:val="28"/>
                <w:szCs w:val="28"/>
              </w:rPr>
            </w:pPr>
            <w:r w:rsidRPr="002142B1">
              <w:rPr>
                <w:sz w:val="28"/>
                <w:szCs w:val="28"/>
              </w:rPr>
              <w:t>2 места на объект</w:t>
            </w:r>
          </w:p>
        </w:tc>
      </w:tr>
    </w:tbl>
    <w:p w:rsidR="008878BF" w:rsidRPr="002142B1" w:rsidRDefault="008878BF" w:rsidP="008878BF">
      <w:pPr>
        <w:widowControl w:val="0"/>
        <w:autoSpaceDE w:val="0"/>
        <w:autoSpaceDN w:val="0"/>
        <w:adjustRightInd w:val="0"/>
        <w:ind w:right="24" w:firstLine="600"/>
        <w:jc w:val="both"/>
        <w:rPr>
          <w:sz w:val="28"/>
          <w:szCs w:val="28"/>
        </w:rPr>
      </w:pPr>
    </w:p>
    <w:p w:rsidR="008878BF" w:rsidRDefault="008878BF" w:rsidP="008878BF">
      <w:pPr>
        <w:ind w:right="24" w:firstLine="600"/>
        <w:jc w:val="both"/>
        <w:rPr>
          <w:sz w:val="28"/>
          <w:szCs w:val="28"/>
        </w:rPr>
      </w:pPr>
    </w:p>
    <w:p w:rsidR="008878BF" w:rsidRPr="002142B1" w:rsidRDefault="008878BF" w:rsidP="008878BF">
      <w:pPr>
        <w:ind w:right="24" w:firstLine="600"/>
        <w:jc w:val="both"/>
        <w:rPr>
          <w:sz w:val="28"/>
          <w:szCs w:val="28"/>
        </w:rPr>
      </w:pPr>
    </w:p>
    <w:bookmarkEnd w:id="2"/>
    <w:p w:rsidR="008878BF" w:rsidRPr="002142B1" w:rsidRDefault="008878BF" w:rsidP="008878BF">
      <w:pPr>
        <w:spacing w:after="200"/>
        <w:jc w:val="center"/>
        <w:rPr>
          <w:b/>
          <w:sz w:val="28"/>
          <w:szCs w:val="28"/>
        </w:rPr>
      </w:pPr>
      <w:r>
        <w:rPr>
          <w:b/>
          <w:sz w:val="28"/>
          <w:szCs w:val="28"/>
        </w:rPr>
        <w:t>5</w:t>
      </w:r>
      <w:r w:rsidRPr="002142B1">
        <w:rPr>
          <w:b/>
          <w:sz w:val="28"/>
          <w:szCs w:val="28"/>
        </w:rPr>
        <w:t>. Материалы по обоснованию расчетных показателей, содержащихся в основной части местных нормативов</w:t>
      </w:r>
    </w:p>
    <w:p w:rsidR="008878BF" w:rsidRPr="002142B1" w:rsidRDefault="008878BF" w:rsidP="008878BF">
      <w:pPr>
        <w:widowControl w:val="0"/>
        <w:autoSpaceDE w:val="0"/>
        <w:autoSpaceDN w:val="0"/>
        <w:adjustRightInd w:val="0"/>
        <w:ind w:firstLine="567"/>
        <w:jc w:val="both"/>
        <w:rPr>
          <w:sz w:val="28"/>
          <w:szCs w:val="28"/>
        </w:rPr>
      </w:pPr>
      <w:r>
        <w:rPr>
          <w:sz w:val="28"/>
          <w:szCs w:val="28"/>
        </w:rPr>
        <w:t>5</w:t>
      </w:r>
      <w:r w:rsidRPr="002142B1">
        <w:rPr>
          <w:sz w:val="28"/>
          <w:szCs w:val="28"/>
        </w:rPr>
        <w:t xml:space="preserve">.1. Обоснование расчетных показателей основывается </w:t>
      </w:r>
      <w:proofErr w:type="gramStart"/>
      <w:r w:rsidRPr="002142B1">
        <w:rPr>
          <w:sz w:val="28"/>
          <w:szCs w:val="28"/>
        </w:rPr>
        <w:t>на</w:t>
      </w:r>
      <w:proofErr w:type="gramEnd"/>
      <w:r w:rsidRPr="002142B1">
        <w:rPr>
          <w:sz w:val="28"/>
          <w:szCs w:val="28"/>
        </w:rPr>
        <w:t xml:space="preserve">: </w:t>
      </w:r>
    </w:p>
    <w:p w:rsidR="008878BF" w:rsidRPr="002142B1" w:rsidRDefault="008878BF" w:rsidP="008878BF">
      <w:pPr>
        <w:widowControl w:val="0"/>
        <w:autoSpaceDE w:val="0"/>
        <w:autoSpaceDN w:val="0"/>
        <w:adjustRightInd w:val="0"/>
        <w:ind w:firstLine="567"/>
        <w:jc w:val="both"/>
        <w:rPr>
          <w:sz w:val="28"/>
          <w:szCs w:val="28"/>
        </w:rPr>
      </w:pPr>
      <w:r w:rsidRPr="002142B1">
        <w:rPr>
          <w:sz w:val="28"/>
          <w:szCs w:val="28"/>
        </w:rPr>
        <w:t xml:space="preserve">1) </w:t>
      </w:r>
      <w:proofErr w:type="gramStart"/>
      <w:r w:rsidRPr="002142B1">
        <w:rPr>
          <w:sz w:val="28"/>
          <w:szCs w:val="28"/>
        </w:rPr>
        <w:t>применении</w:t>
      </w:r>
      <w:proofErr w:type="gramEnd"/>
      <w:r w:rsidRPr="002142B1">
        <w:rPr>
          <w:sz w:val="28"/>
          <w:szCs w:val="28"/>
        </w:rPr>
        <w:t xml:space="preserve"> и соблюдении требований и норм, связанных с градостроительной деятельностью, содержащихся: </w:t>
      </w:r>
    </w:p>
    <w:p w:rsidR="008878BF" w:rsidRPr="002142B1" w:rsidRDefault="008878BF" w:rsidP="008878BF">
      <w:pPr>
        <w:widowControl w:val="0"/>
        <w:autoSpaceDE w:val="0"/>
        <w:autoSpaceDN w:val="0"/>
        <w:adjustRightInd w:val="0"/>
        <w:ind w:firstLine="567"/>
        <w:jc w:val="both"/>
        <w:rPr>
          <w:sz w:val="28"/>
          <w:szCs w:val="28"/>
        </w:rPr>
      </w:pPr>
      <w:r w:rsidRPr="002142B1">
        <w:rPr>
          <w:sz w:val="28"/>
          <w:szCs w:val="28"/>
        </w:rPr>
        <w:t>- в нормативных правовых актах Российской федерации;</w:t>
      </w:r>
    </w:p>
    <w:p w:rsidR="008878BF" w:rsidRPr="002142B1" w:rsidRDefault="008878BF" w:rsidP="008878BF">
      <w:pPr>
        <w:widowControl w:val="0"/>
        <w:autoSpaceDE w:val="0"/>
        <w:autoSpaceDN w:val="0"/>
        <w:adjustRightInd w:val="0"/>
        <w:ind w:firstLine="567"/>
        <w:jc w:val="both"/>
        <w:rPr>
          <w:sz w:val="28"/>
          <w:szCs w:val="28"/>
        </w:rPr>
      </w:pPr>
      <w:r w:rsidRPr="002142B1">
        <w:rPr>
          <w:sz w:val="28"/>
          <w:szCs w:val="28"/>
        </w:rPr>
        <w:t xml:space="preserve">- в нормативных правовых актах Ярославской области; </w:t>
      </w:r>
    </w:p>
    <w:p w:rsidR="008878BF" w:rsidRPr="002142B1" w:rsidRDefault="008878BF" w:rsidP="008878BF">
      <w:pPr>
        <w:widowControl w:val="0"/>
        <w:autoSpaceDE w:val="0"/>
        <w:autoSpaceDN w:val="0"/>
        <w:adjustRightInd w:val="0"/>
        <w:ind w:firstLine="567"/>
        <w:jc w:val="both"/>
        <w:rPr>
          <w:sz w:val="28"/>
          <w:szCs w:val="28"/>
        </w:rPr>
      </w:pPr>
      <w:r w:rsidRPr="002142B1">
        <w:rPr>
          <w:sz w:val="28"/>
          <w:szCs w:val="28"/>
        </w:rPr>
        <w:t>- в муниципальных правовых актах Тутаевского муниципального района;</w:t>
      </w:r>
    </w:p>
    <w:p w:rsidR="008878BF" w:rsidRPr="002142B1" w:rsidRDefault="008878BF" w:rsidP="008878BF">
      <w:pPr>
        <w:widowControl w:val="0"/>
        <w:autoSpaceDE w:val="0"/>
        <w:autoSpaceDN w:val="0"/>
        <w:adjustRightInd w:val="0"/>
        <w:ind w:firstLine="567"/>
        <w:jc w:val="both"/>
        <w:rPr>
          <w:sz w:val="28"/>
          <w:szCs w:val="28"/>
        </w:rPr>
      </w:pPr>
      <w:r w:rsidRPr="002142B1">
        <w:rPr>
          <w:sz w:val="28"/>
          <w:szCs w:val="28"/>
        </w:rPr>
        <w:t xml:space="preserve">- в национальных стандартах и сводах правил; </w:t>
      </w:r>
    </w:p>
    <w:p w:rsidR="008878BF" w:rsidRPr="002142B1" w:rsidRDefault="008878BF" w:rsidP="008878BF">
      <w:pPr>
        <w:widowControl w:val="0"/>
        <w:autoSpaceDE w:val="0"/>
        <w:autoSpaceDN w:val="0"/>
        <w:adjustRightInd w:val="0"/>
        <w:ind w:firstLine="567"/>
        <w:jc w:val="both"/>
        <w:rPr>
          <w:sz w:val="28"/>
          <w:szCs w:val="28"/>
        </w:rPr>
      </w:pPr>
      <w:bookmarkStart w:id="3" w:name="sub_19051"/>
      <w:r w:rsidRPr="002142B1">
        <w:rPr>
          <w:sz w:val="28"/>
          <w:szCs w:val="28"/>
        </w:rPr>
        <w:t xml:space="preserve">- технических регламентов; </w:t>
      </w:r>
    </w:p>
    <w:p w:rsidR="008878BF" w:rsidRPr="002142B1" w:rsidRDefault="008878BF" w:rsidP="008878BF">
      <w:pPr>
        <w:widowControl w:val="0"/>
        <w:autoSpaceDE w:val="0"/>
        <w:autoSpaceDN w:val="0"/>
        <w:adjustRightInd w:val="0"/>
        <w:ind w:firstLine="567"/>
        <w:jc w:val="both"/>
        <w:rPr>
          <w:sz w:val="28"/>
          <w:szCs w:val="28"/>
        </w:rPr>
      </w:pPr>
      <w:r w:rsidRPr="002142B1">
        <w:rPr>
          <w:sz w:val="28"/>
          <w:szCs w:val="28"/>
        </w:rPr>
        <w:t xml:space="preserve">2) </w:t>
      </w:r>
      <w:proofErr w:type="gramStart"/>
      <w:r w:rsidRPr="002142B1">
        <w:rPr>
          <w:sz w:val="28"/>
          <w:szCs w:val="28"/>
        </w:rPr>
        <w:t>учете</w:t>
      </w:r>
      <w:proofErr w:type="gramEnd"/>
      <w:r w:rsidRPr="002142B1">
        <w:rPr>
          <w:sz w:val="28"/>
          <w:szCs w:val="28"/>
        </w:rPr>
        <w:t xml:space="preserve"> показателей и данных, содержащихся: </w:t>
      </w:r>
    </w:p>
    <w:p w:rsidR="008878BF" w:rsidRPr="002142B1" w:rsidRDefault="008878BF" w:rsidP="008878BF">
      <w:pPr>
        <w:widowControl w:val="0"/>
        <w:autoSpaceDE w:val="0"/>
        <w:autoSpaceDN w:val="0"/>
        <w:adjustRightInd w:val="0"/>
        <w:ind w:firstLine="567"/>
        <w:jc w:val="both"/>
        <w:rPr>
          <w:sz w:val="28"/>
          <w:szCs w:val="28"/>
        </w:rPr>
      </w:pPr>
      <w:r w:rsidRPr="002142B1">
        <w:rPr>
          <w:sz w:val="28"/>
          <w:szCs w:val="28"/>
        </w:rPr>
        <w:t xml:space="preserve">- в планах и программах комплексного социально-экономического развития Тутаевского муниципального района; </w:t>
      </w:r>
    </w:p>
    <w:p w:rsidR="008878BF" w:rsidRPr="002142B1" w:rsidRDefault="008878BF" w:rsidP="008878BF">
      <w:pPr>
        <w:widowControl w:val="0"/>
        <w:autoSpaceDE w:val="0"/>
        <w:autoSpaceDN w:val="0"/>
        <w:adjustRightInd w:val="0"/>
        <w:ind w:firstLine="567"/>
        <w:jc w:val="both"/>
        <w:rPr>
          <w:sz w:val="28"/>
          <w:szCs w:val="28"/>
        </w:rPr>
      </w:pPr>
      <w:r w:rsidRPr="002142B1">
        <w:rPr>
          <w:sz w:val="28"/>
          <w:szCs w:val="28"/>
        </w:rPr>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Тутаевского муниципального района;</w:t>
      </w:r>
    </w:p>
    <w:p w:rsidR="008878BF" w:rsidRPr="002142B1" w:rsidRDefault="008878BF" w:rsidP="008878BF">
      <w:pPr>
        <w:widowControl w:val="0"/>
        <w:autoSpaceDE w:val="0"/>
        <w:autoSpaceDN w:val="0"/>
        <w:adjustRightInd w:val="0"/>
        <w:ind w:firstLine="567"/>
        <w:jc w:val="both"/>
        <w:rPr>
          <w:sz w:val="28"/>
          <w:szCs w:val="28"/>
        </w:rPr>
      </w:pPr>
      <w:bookmarkStart w:id="4" w:name="sub_19054"/>
      <w:bookmarkEnd w:id="3"/>
      <w:r w:rsidRPr="002142B1">
        <w:rPr>
          <w:sz w:val="28"/>
          <w:szCs w:val="28"/>
        </w:rPr>
        <w:t xml:space="preserve">- в документах территориального планирования Российской Федерации и </w:t>
      </w:r>
      <w:bookmarkEnd w:id="4"/>
      <w:r w:rsidRPr="002142B1">
        <w:rPr>
          <w:sz w:val="28"/>
          <w:szCs w:val="28"/>
        </w:rPr>
        <w:t>Ярославской области;</w:t>
      </w:r>
    </w:p>
    <w:p w:rsidR="008878BF" w:rsidRPr="002142B1" w:rsidRDefault="008878BF" w:rsidP="008878BF">
      <w:pPr>
        <w:widowControl w:val="0"/>
        <w:autoSpaceDE w:val="0"/>
        <w:autoSpaceDN w:val="0"/>
        <w:adjustRightInd w:val="0"/>
        <w:ind w:firstLine="567"/>
        <w:jc w:val="both"/>
        <w:rPr>
          <w:sz w:val="28"/>
          <w:szCs w:val="28"/>
        </w:rPr>
      </w:pPr>
      <w:r w:rsidRPr="002142B1">
        <w:rPr>
          <w:sz w:val="28"/>
          <w:szCs w:val="28"/>
        </w:rPr>
        <w:t xml:space="preserve">- в  документах территориального планирования Тутаевского муниципального района и материалах по их обоснованию;  </w:t>
      </w:r>
    </w:p>
    <w:p w:rsidR="008878BF" w:rsidRPr="002142B1" w:rsidRDefault="008878BF" w:rsidP="008878BF">
      <w:pPr>
        <w:widowControl w:val="0"/>
        <w:autoSpaceDE w:val="0"/>
        <w:autoSpaceDN w:val="0"/>
        <w:adjustRightInd w:val="0"/>
        <w:ind w:firstLine="567"/>
        <w:jc w:val="both"/>
        <w:rPr>
          <w:sz w:val="28"/>
          <w:szCs w:val="28"/>
        </w:rPr>
      </w:pPr>
      <w:r w:rsidRPr="002142B1">
        <w:rPr>
          <w:sz w:val="28"/>
          <w:szCs w:val="28"/>
        </w:rPr>
        <w:t>- в  проектах планировки территории, предусматривающих размещение объектов местного значения муниципального района;</w:t>
      </w:r>
    </w:p>
    <w:p w:rsidR="008878BF" w:rsidRPr="002142B1" w:rsidRDefault="008878BF" w:rsidP="008878BF">
      <w:pPr>
        <w:widowControl w:val="0"/>
        <w:autoSpaceDE w:val="0"/>
        <w:autoSpaceDN w:val="0"/>
        <w:adjustRightInd w:val="0"/>
        <w:ind w:firstLine="567"/>
        <w:jc w:val="both"/>
        <w:rPr>
          <w:sz w:val="28"/>
          <w:szCs w:val="28"/>
        </w:rPr>
      </w:pPr>
      <w:r w:rsidRPr="002142B1">
        <w:rPr>
          <w:sz w:val="28"/>
          <w:szCs w:val="28"/>
        </w:rPr>
        <w:t>- в  методических материалах в области градостроительной деятельности;</w:t>
      </w:r>
    </w:p>
    <w:p w:rsidR="008878BF" w:rsidRPr="002142B1" w:rsidRDefault="008878BF" w:rsidP="008878BF">
      <w:pPr>
        <w:widowControl w:val="0"/>
        <w:autoSpaceDE w:val="0"/>
        <w:autoSpaceDN w:val="0"/>
        <w:adjustRightInd w:val="0"/>
        <w:ind w:firstLine="567"/>
        <w:jc w:val="both"/>
        <w:rPr>
          <w:sz w:val="28"/>
          <w:szCs w:val="28"/>
        </w:rPr>
      </w:pPr>
      <w:r w:rsidRPr="002142B1">
        <w:rPr>
          <w:sz w:val="28"/>
          <w:szCs w:val="28"/>
        </w:rPr>
        <w:t xml:space="preserve">3) корректном </w:t>
      </w:r>
      <w:proofErr w:type="gramStart"/>
      <w:r w:rsidRPr="002142B1">
        <w:rPr>
          <w:sz w:val="28"/>
          <w:szCs w:val="28"/>
        </w:rPr>
        <w:t>применении</w:t>
      </w:r>
      <w:proofErr w:type="gramEnd"/>
      <w:r w:rsidRPr="002142B1">
        <w:rPr>
          <w:sz w:val="28"/>
          <w:szCs w:val="28"/>
        </w:rPr>
        <w:t xml:space="preserve"> математических моделей и методов при проведении аналитических расчетов показателей местных нормативов. </w:t>
      </w:r>
    </w:p>
    <w:p w:rsidR="008878BF" w:rsidRPr="002142B1" w:rsidRDefault="008878BF" w:rsidP="008878BF">
      <w:pPr>
        <w:widowControl w:val="0"/>
        <w:autoSpaceDE w:val="0"/>
        <w:autoSpaceDN w:val="0"/>
        <w:adjustRightInd w:val="0"/>
        <w:ind w:right="24" w:firstLine="567"/>
        <w:jc w:val="both"/>
        <w:rPr>
          <w:sz w:val="28"/>
          <w:szCs w:val="28"/>
        </w:rPr>
      </w:pPr>
      <w:r>
        <w:rPr>
          <w:sz w:val="28"/>
          <w:szCs w:val="28"/>
        </w:rPr>
        <w:t>5.2</w:t>
      </w:r>
      <w:r w:rsidRPr="002142B1">
        <w:rPr>
          <w:sz w:val="28"/>
          <w:szCs w:val="28"/>
        </w:rPr>
        <w:t xml:space="preserve">. Перечень использованных документов приведен в таблице </w:t>
      </w:r>
      <w:r>
        <w:rPr>
          <w:sz w:val="28"/>
          <w:szCs w:val="28"/>
        </w:rPr>
        <w:t>26</w:t>
      </w:r>
      <w:r w:rsidRPr="002142B1">
        <w:rPr>
          <w:sz w:val="28"/>
          <w:szCs w:val="28"/>
        </w:rPr>
        <w:t>.</w:t>
      </w:r>
    </w:p>
    <w:p w:rsidR="008878BF" w:rsidRPr="002142B1" w:rsidRDefault="008878BF" w:rsidP="008878BF">
      <w:pPr>
        <w:spacing w:after="200"/>
        <w:rPr>
          <w:sz w:val="28"/>
          <w:szCs w:val="28"/>
        </w:rPr>
      </w:pPr>
    </w:p>
    <w:p w:rsidR="008878BF" w:rsidRPr="002142B1" w:rsidRDefault="008878BF" w:rsidP="008878BF">
      <w:pPr>
        <w:widowControl w:val="0"/>
        <w:autoSpaceDE w:val="0"/>
        <w:autoSpaceDN w:val="0"/>
        <w:adjustRightInd w:val="0"/>
        <w:ind w:right="-30"/>
        <w:jc w:val="right"/>
        <w:rPr>
          <w:sz w:val="28"/>
          <w:szCs w:val="28"/>
        </w:rPr>
      </w:pPr>
      <w:r w:rsidRPr="002142B1">
        <w:rPr>
          <w:sz w:val="28"/>
          <w:szCs w:val="28"/>
        </w:rPr>
        <w:t>Таблица</w:t>
      </w:r>
      <w:r>
        <w:rPr>
          <w:sz w:val="28"/>
          <w:szCs w:val="28"/>
        </w:rPr>
        <w:t xml:space="preserve">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89"/>
      </w:tblGrid>
      <w:tr w:rsidR="008878BF" w:rsidRPr="002142B1" w:rsidTr="00FB6A61">
        <w:tc>
          <w:tcPr>
            <w:tcW w:w="675"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 xml:space="preserve">№ </w:t>
            </w:r>
            <w:proofErr w:type="gramStart"/>
            <w:r w:rsidRPr="002142B1">
              <w:rPr>
                <w:sz w:val="28"/>
                <w:szCs w:val="28"/>
              </w:rPr>
              <w:t>п</w:t>
            </w:r>
            <w:proofErr w:type="gramEnd"/>
            <w:r w:rsidRPr="002142B1">
              <w:rPr>
                <w:sz w:val="28"/>
                <w:szCs w:val="28"/>
              </w:rPr>
              <w:t>/п</w:t>
            </w:r>
          </w:p>
        </w:tc>
        <w:tc>
          <w:tcPr>
            <w:tcW w:w="8789"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Документы,</w:t>
            </w:r>
          </w:p>
          <w:p w:rsidR="008878BF" w:rsidRPr="002142B1" w:rsidRDefault="008878BF" w:rsidP="00FB6A61">
            <w:pPr>
              <w:widowControl w:val="0"/>
              <w:autoSpaceDE w:val="0"/>
              <w:autoSpaceDN w:val="0"/>
              <w:adjustRightInd w:val="0"/>
              <w:jc w:val="center"/>
              <w:rPr>
                <w:sz w:val="28"/>
                <w:szCs w:val="28"/>
              </w:rPr>
            </w:pPr>
            <w:proofErr w:type="gramStart"/>
            <w:r w:rsidRPr="002142B1">
              <w:rPr>
                <w:sz w:val="28"/>
                <w:szCs w:val="28"/>
              </w:rPr>
              <w:t>использованные</w:t>
            </w:r>
            <w:proofErr w:type="gramEnd"/>
            <w:r w:rsidRPr="002142B1">
              <w:rPr>
                <w:sz w:val="28"/>
                <w:szCs w:val="28"/>
              </w:rPr>
              <w:t xml:space="preserve"> в материалах по обоснованию расчетных показателей</w:t>
            </w:r>
          </w:p>
        </w:tc>
      </w:tr>
      <w:tr w:rsidR="008878BF" w:rsidRPr="002142B1" w:rsidTr="00FB6A61">
        <w:trPr>
          <w:trHeight w:val="1313"/>
        </w:trPr>
        <w:tc>
          <w:tcPr>
            <w:tcW w:w="675"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w:t>
            </w:r>
          </w:p>
        </w:tc>
        <w:tc>
          <w:tcPr>
            <w:tcW w:w="8789"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keepNext/>
              <w:widowControl w:val="0"/>
              <w:autoSpaceDE w:val="0"/>
              <w:autoSpaceDN w:val="0"/>
              <w:adjustRightInd w:val="0"/>
              <w:spacing w:after="120"/>
              <w:jc w:val="both"/>
              <w:outlineLvl w:val="0"/>
              <w:rPr>
                <w:b/>
                <w:bCs/>
                <w:kern w:val="28"/>
                <w:sz w:val="28"/>
                <w:szCs w:val="28"/>
              </w:rPr>
            </w:pPr>
            <w:r w:rsidRPr="002142B1">
              <w:rPr>
                <w:kern w:val="28"/>
                <w:sz w:val="28"/>
                <w:szCs w:val="28"/>
              </w:rPr>
              <w:t xml:space="preserve">Свод правил </w:t>
            </w:r>
            <w:r w:rsidRPr="00E521BC">
              <w:rPr>
                <w:kern w:val="28"/>
                <w:sz w:val="28"/>
                <w:szCs w:val="28"/>
              </w:rPr>
              <w:t xml:space="preserve">СП 42.13330.2016 </w:t>
            </w:r>
            <w:r w:rsidRPr="002142B1">
              <w:rPr>
                <w:kern w:val="28"/>
                <w:sz w:val="28"/>
                <w:szCs w:val="28"/>
              </w:rPr>
              <w:t xml:space="preserve">«Градостроительство. Планировка и застройка городских и сельских поселений. Актуализированная редакция СНиП 2.07.01-89*» (утв. </w:t>
            </w:r>
            <w:r w:rsidRPr="00E521BC">
              <w:rPr>
                <w:bCs/>
                <w:kern w:val="28"/>
                <w:sz w:val="28"/>
                <w:szCs w:val="28"/>
              </w:rPr>
              <w:t>Приказом Министерства строительства</w:t>
            </w:r>
            <w:r>
              <w:rPr>
                <w:bCs/>
                <w:kern w:val="28"/>
                <w:sz w:val="28"/>
                <w:szCs w:val="28"/>
              </w:rPr>
              <w:t xml:space="preserve"> </w:t>
            </w:r>
            <w:r w:rsidRPr="00E521BC">
              <w:rPr>
                <w:bCs/>
                <w:kern w:val="28"/>
                <w:sz w:val="28"/>
                <w:szCs w:val="28"/>
              </w:rPr>
              <w:t>и жилищно-коммунального хозяйства</w:t>
            </w:r>
            <w:r>
              <w:rPr>
                <w:bCs/>
                <w:kern w:val="28"/>
                <w:sz w:val="28"/>
                <w:szCs w:val="28"/>
              </w:rPr>
              <w:t xml:space="preserve"> </w:t>
            </w:r>
            <w:r w:rsidRPr="00E521BC">
              <w:rPr>
                <w:bCs/>
                <w:kern w:val="28"/>
                <w:sz w:val="28"/>
                <w:szCs w:val="28"/>
              </w:rPr>
              <w:t>Российской Федерации</w:t>
            </w:r>
            <w:r>
              <w:rPr>
                <w:bCs/>
                <w:kern w:val="28"/>
                <w:sz w:val="28"/>
                <w:szCs w:val="28"/>
              </w:rPr>
              <w:t xml:space="preserve"> </w:t>
            </w:r>
            <w:r w:rsidRPr="002142B1">
              <w:rPr>
                <w:kern w:val="28"/>
                <w:sz w:val="28"/>
                <w:szCs w:val="28"/>
              </w:rPr>
              <w:t xml:space="preserve"> от </w:t>
            </w:r>
            <w:r w:rsidRPr="00E521BC">
              <w:rPr>
                <w:kern w:val="28"/>
                <w:sz w:val="28"/>
                <w:szCs w:val="28"/>
              </w:rPr>
              <w:t>30 декабря 2016 г. N 1034/</w:t>
            </w:r>
            <w:proofErr w:type="spellStart"/>
            <w:proofErr w:type="gramStart"/>
            <w:r w:rsidRPr="00E521BC">
              <w:rPr>
                <w:kern w:val="28"/>
                <w:sz w:val="28"/>
                <w:szCs w:val="28"/>
              </w:rPr>
              <w:t>пр</w:t>
            </w:r>
            <w:proofErr w:type="spellEnd"/>
            <w:proofErr w:type="gramEnd"/>
            <w:r w:rsidRPr="002142B1">
              <w:rPr>
                <w:kern w:val="28"/>
                <w:sz w:val="28"/>
                <w:szCs w:val="28"/>
              </w:rPr>
              <w:t>).</w:t>
            </w:r>
          </w:p>
        </w:tc>
      </w:tr>
      <w:tr w:rsidR="008878BF" w:rsidRPr="002142B1" w:rsidTr="00FB6A61">
        <w:trPr>
          <w:trHeight w:val="1259"/>
        </w:trPr>
        <w:tc>
          <w:tcPr>
            <w:tcW w:w="675"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2</w:t>
            </w:r>
          </w:p>
        </w:tc>
        <w:tc>
          <w:tcPr>
            <w:tcW w:w="8789"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keepNext/>
              <w:widowControl w:val="0"/>
              <w:autoSpaceDE w:val="0"/>
              <w:autoSpaceDN w:val="0"/>
              <w:adjustRightInd w:val="0"/>
              <w:spacing w:before="120" w:after="120"/>
              <w:jc w:val="both"/>
              <w:outlineLvl w:val="0"/>
              <w:rPr>
                <w:b/>
                <w:bCs/>
                <w:kern w:val="28"/>
                <w:sz w:val="28"/>
                <w:szCs w:val="28"/>
              </w:rPr>
            </w:pPr>
            <w:r w:rsidRPr="002142B1">
              <w:rPr>
                <w:kern w:val="28"/>
                <w:sz w:val="28"/>
                <w:szCs w:val="28"/>
              </w:rPr>
              <w:t xml:space="preserve">Нормативы ежемесячного потребления газа населением Ярославской области, при отсутствии приборов учета газа (утв. </w:t>
            </w:r>
            <w:hyperlink r:id="rId18" w:anchor="sub_0" w:history="1">
              <w:r w:rsidRPr="002142B1">
                <w:rPr>
                  <w:kern w:val="28"/>
                  <w:sz w:val="28"/>
                  <w:szCs w:val="28"/>
                </w:rPr>
                <w:t>постановлением</w:t>
              </w:r>
            </w:hyperlink>
            <w:r w:rsidRPr="002142B1">
              <w:rPr>
                <w:kern w:val="28"/>
                <w:sz w:val="28"/>
                <w:szCs w:val="28"/>
              </w:rPr>
              <w:t xml:space="preserve"> Правительства Ярославской области от 09.10.2006 № 227-а).</w:t>
            </w:r>
          </w:p>
        </w:tc>
      </w:tr>
      <w:tr w:rsidR="008878BF" w:rsidRPr="002142B1" w:rsidTr="00FB6A61">
        <w:trPr>
          <w:trHeight w:val="549"/>
        </w:trPr>
        <w:tc>
          <w:tcPr>
            <w:tcW w:w="675"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lastRenderedPageBreak/>
              <w:t>3</w:t>
            </w:r>
          </w:p>
        </w:tc>
        <w:tc>
          <w:tcPr>
            <w:tcW w:w="8789"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keepNext/>
              <w:widowControl w:val="0"/>
              <w:autoSpaceDE w:val="0"/>
              <w:autoSpaceDN w:val="0"/>
              <w:adjustRightInd w:val="0"/>
              <w:spacing w:before="120" w:after="120"/>
              <w:jc w:val="both"/>
              <w:outlineLvl w:val="0"/>
              <w:rPr>
                <w:b/>
                <w:bCs/>
                <w:kern w:val="28"/>
                <w:sz w:val="28"/>
                <w:szCs w:val="28"/>
              </w:rPr>
            </w:pPr>
            <w:r w:rsidRPr="002142B1">
              <w:rPr>
                <w:kern w:val="28"/>
                <w:sz w:val="28"/>
                <w:szCs w:val="28"/>
              </w:rPr>
              <w:t xml:space="preserve">Нормы отпуска природного газа на индивидуально-бытовые нужды (утв. </w:t>
            </w:r>
            <w:hyperlink r:id="rId19" w:anchor="sub_0" w:history="1">
              <w:r w:rsidRPr="002142B1">
                <w:rPr>
                  <w:kern w:val="28"/>
                  <w:sz w:val="28"/>
                  <w:szCs w:val="28"/>
                </w:rPr>
                <w:t>постановлением</w:t>
              </w:r>
            </w:hyperlink>
            <w:r w:rsidRPr="002142B1">
              <w:rPr>
                <w:kern w:val="28"/>
                <w:sz w:val="28"/>
                <w:szCs w:val="28"/>
              </w:rPr>
              <w:t xml:space="preserve"> Губернатора Ярославской области от 28.02.94 г. № 111).</w:t>
            </w:r>
          </w:p>
        </w:tc>
      </w:tr>
      <w:tr w:rsidR="008878BF" w:rsidRPr="002142B1" w:rsidTr="00FB6A61">
        <w:tc>
          <w:tcPr>
            <w:tcW w:w="675"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4</w:t>
            </w:r>
          </w:p>
        </w:tc>
        <w:tc>
          <w:tcPr>
            <w:tcW w:w="8789"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keepNext/>
              <w:widowControl w:val="0"/>
              <w:autoSpaceDE w:val="0"/>
              <w:autoSpaceDN w:val="0"/>
              <w:adjustRightInd w:val="0"/>
              <w:spacing w:before="120" w:after="120"/>
              <w:jc w:val="both"/>
              <w:outlineLvl w:val="0"/>
              <w:rPr>
                <w:b/>
                <w:bCs/>
                <w:kern w:val="28"/>
                <w:sz w:val="28"/>
                <w:szCs w:val="28"/>
              </w:rPr>
            </w:pPr>
            <w:r w:rsidRPr="002142B1">
              <w:rPr>
                <w:kern w:val="28"/>
                <w:sz w:val="28"/>
                <w:szCs w:val="28"/>
              </w:rPr>
              <w:t xml:space="preserve">Нормативы потребления электрической энергии населением (утв. </w:t>
            </w:r>
            <w:hyperlink r:id="rId20" w:anchor="sub_0" w:history="1">
              <w:r w:rsidRPr="002142B1">
                <w:rPr>
                  <w:kern w:val="28"/>
                  <w:sz w:val="28"/>
                  <w:szCs w:val="28"/>
                </w:rPr>
                <w:t>постановление</w:t>
              </w:r>
            </w:hyperlink>
            <w:proofErr w:type="gramStart"/>
            <w:r w:rsidRPr="002142B1">
              <w:rPr>
                <w:kern w:val="28"/>
                <w:sz w:val="28"/>
                <w:szCs w:val="28"/>
              </w:rPr>
              <w:t>м</w:t>
            </w:r>
            <w:proofErr w:type="gramEnd"/>
            <w:r w:rsidRPr="002142B1">
              <w:rPr>
                <w:kern w:val="28"/>
                <w:sz w:val="28"/>
                <w:szCs w:val="28"/>
              </w:rPr>
              <w:t xml:space="preserve"> Правительства Ярославской области от </w:t>
            </w:r>
            <w:r>
              <w:rPr>
                <w:kern w:val="28"/>
                <w:sz w:val="28"/>
                <w:szCs w:val="28"/>
              </w:rPr>
              <w:t>28.06.2018 №473 - п</w:t>
            </w:r>
            <w:r w:rsidRPr="002142B1">
              <w:rPr>
                <w:kern w:val="28"/>
                <w:sz w:val="28"/>
                <w:szCs w:val="28"/>
              </w:rPr>
              <w:t>).</w:t>
            </w:r>
          </w:p>
        </w:tc>
      </w:tr>
      <w:tr w:rsidR="008878BF" w:rsidRPr="002142B1" w:rsidTr="00FB6A61">
        <w:tc>
          <w:tcPr>
            <w:tcW w:w="675"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Pr>
                <w:sz w:val="28"/>
                <w:szCs w:val="28"/>
              </w:rPr>
              <w:t>5</w:t>
            </w:r>
          </w:p>
        </w:tc>
        <w:tc>
          <w:tcPr>
            <w:tcW w:w="8789" w:type="dxa"/>
            <w:tcBorders>
              <w:top w:val="single" w:sz="4" w:space="0" w:color="auto"/>
              <w:left w:val="single" w:sz="4" w:space="0" w:color="auto"/>
              <w:bottom w:val="single" w:sz="4" w:space="0" w:color="auto"/>
              <w:right w:val="single" w:sz="4" w:space="0" w:color="auto"/>
            </w:tcBorders>
          </w:tcPr>
          <w:p w:rsidR="008878BF" w:rsidRPr="002142B1" w:rsidRDefault="008878BF" w:rsidP="00FB6A61">
            <w:pPr>
              <w:keepNext/>
              <w:widowControl w:val="0"/>
              <w:autoSpaceDE w:val="0"/>
              <w:autoSpaceDN w:val="0"/>
              <w:adjustRightInd w:val="0"/>
              <w:spacing w:before="120" w:after="120"/>
              <w:jc w:val="both"/>
              <w:outlineLvl w:val="0"/>
              <w:rPr>
                <w:kern w:val="28"/>
                <w:sz w:val="28"/>
                <w:szCs w:val="28"/>
              </w:rPr>
            </w:pPr>
            <w:r>
              <w:rPr>
                <w:kern w:val="28"/>
                <w:sz w:val="28"/>
                <w:szCs w:val="28"/>
              </w:rPr>
              <w:t>Н</w:t>
            </w:r>
            <w:r w:rsidRPr="00E521BC">
              <w:rPr>
                <w:kern w:val="28"/>
                <w:sz w:val="28"/>
                <w:szCs w:val="28"/>
              </w:rPr>
              <w:t>орматив</w:t>
            </w:r>
            <w:r>
              <w:rPr>
                <w:kern w:val="28"/>
                <w:sz w:val="28"/>
                <w:szCs w:val="28"/>
              </w:rPr>
              <w:t>ы</w:t>
            </w:r>
            <w:r w:rsidRPr="00E521BC">
              <w:rPr>
                <w:kern w:val="28"/>
                <w:sz w:val="28"/>
                <w:szCs w:val="28"/>
              </w:rPr>
              <w:t xml:space="preserve"> накопления твердых коммунальных отходов на территории ярославской области</w:t>
            </w:r>
            <w:r>
              <w:rPr>
                <w:kern w:val="28"/>
                <w:sz w:val="28"/>
                <w:szCs w:val="28"/>
              </w:rPr>
              <w:t xml:space="preserve"> (утв. Д</w:t>
            </w:r>
            <w:r w:rsidRPr="00E521BC">
              <w:rPr>
                <w:kern w:val="28"/>
                <w:sz w:val="28"/>
                <w:szCs w:val="28"/>
              </w:rPr>
              <w:t xml:space="preserve">епартамент охраны окружающей среды и природопользования </w:t>
            </w:r>
            <w:r>
              <w:rPr>
                <w:kern w:val="28"/>
                <w:sz w:val="28"/>
                <w:szCs w:val="28"/>
              </w:rPr>
              <w:t>Я</w:t>
            </w:r>
            <w:r w:rsidRPr="00E521BC">
              <w:rPr>
                <w:kern w:val="28"/>
                <w:sz w:val="28"/>
                <w:szCs w:val="28"/>
              </w:rPr>
              <w:t>рославской области приказ от 7 сентября 2018 г. n 57-н</w:t>
            </w:r>
            <w:r>
              <w:rPr>
                <w:kern w:val="28"/>
                <w:sz w:val="28"/>
                <w:szCs w:val="28"/>
              </w:rPr>
              <w:t>)</w:t>
            </w:r>
          </w:p>
        </w:tc>
      </w:tr>
    </w:tbl>
    <w:p w:rsidR="008878BF" w:rsidRPr="002142B1" w:rsidRDefault="008878BF" w:rsidP="008878BF">
      <w:pPr>
        <w:spacing w:after="200"/>
        <w:rPr>
          <w:b/>
          <w:sz w:val="28"/>
          <w:szCs w:val="28"/>
        </w:rPr>
      </w:pPr>
    </w:p>
    <w:p w:rsidR="008878BF" w:rsidRPr="002142B1" w:rsidRDefault="008878BF" w:rsidP="008878BF">
      <w:pPr>
        <w:spacing w:after="200"/>
        <w:jc w:val="center"/>
        <w:rPr>
          <w:b/>
          <w:sz w:val="28"/>
          <w:szCs w:val="28"/>
        </w:rPr>
      </w:pPr>
    </w:p>
    <w:p w:rsidR="008878BF" w:rsidRPr="002142B1" w:rsidRDefault="008878BF" w:rsidP="008878BF">
      <w:pPr>
        <w:rPr>
          <w:bCs/>
          <w:sz w:val="28"/>
          <w:szCs w:val="28"/>
        </w:rPr>
        <w:sectPr w:rsidR="008878BF" w:rsidRPr="002142B1">
          <w:pgSz w:w="11900" w:h="16820"/>
          <w:pgMar w:top="851" w:right="873" w:bottom="851" w:left="1701" w:header="709" w:footer="709" w:gutter="0"/>
          <w:cols w:space="720"/>
        </w:sectPr>
      </w:pPr>
    </w:p>
    <w:p w:rsidR="008878BF" w:rsidRPr="002142B1" w:rsidRDefault="008878BF" w:rsidP="008878BF">
      <w:pPr>
        <w:widowControl w:val="0"/>
        <w:autoSpaceDE w:val="0"/>
        <w:autoSpaceDN w:val="0"/>
        <w:adjustRightInd w:val="0"/>
        <w:ind w:right="-51" w:firstLine="600"/>
        <w:jc w:val="both"/>
        <w:rPr>
          <w:bCs/>
          <w:sz w:val="28"/>
          <w:szCs w:val="28"/>
        </w:rPr>
      </w:pPr>
    </w:p>
    <w:p w:rsidR="008878BF" w:rsidRDefault="008878BF" w:rsidP="008878BF">
      <w:pPr>
        <w:widowControl w:val="0"/>
        <w:autoSpaceDE w:val="0"/>
        <w:autoSpaceDN w:val="0"/>
        <w:adjustRightInd w:val="0"/>
        <w:ind w:left="5475" w:right="-51"/>
        <w:jc w:val="right"/>
        <w:rPr>
          <w:bCs/>
          <w:sz w:val="28"/>
          <w:szCs w:val="28"/>
        </w:rPr>
      </w:pPr>
      <w:r w:rsidRPr="002142B1">
        <w:rPr>
          <w:bCs/>
          <w:sz w:val="28"/>
          <w:szCs w:val="28"/>
        </w:rPr>
        <w:t xml:space="preserve">Приложение № 1 </w:t>
      </w:r>
    </w:p>
    <w:p w:rsidR="008878BF" w:rsidRDefault="008878BF" w:rsidP="008878BF">
      <w:pPr>
        <w:widowControl w:val="0"/>
        <w:autoSpaceDE w:val="0"/>
        <w:autoSpaceDN w:val="0"/>
        <w:adjustRightInd w:val="0"/>
        <w:ind w:right="-51"/>
        <w:jc w:val="right"/>
        <w:rPr>
          <w:sz w:val="28"/>
          <w:szCs w:val="28"/>
        </w:rPr>
      </w:pPr>
      <w:r w:rsidRPr="002142B1">
        <w:rPr>
          <w:bCs/>
          <w:sz w:val="28"/>
          <w:szCs w:val="28"/>
        </w:rPr>
        <w:t xml:space="preserve">к </w:t>
      </w:r>
      <w:r w:rsidRPr="002142B1">
        <w:rPr>
          <w:sz w:val="28"/>
          <w:szCs w:val="28"/>
        </w:rPr>
        <w:t xml:space="preserve">местным нормативам </w:t>
      </w:r>
      <w:proofErr w:type="gramStart"/>
      <w:r w:rsidRPr="002142B1">
        <w:rPr>
          <w:sz w:val="28"/>
          <w:szCs w:val="28"/>
        </w:rPr>
        <w:t>градостроительного</w:t>
      </w:r>
      <w:proofErr w:type="gramEnd"/>
      <w:r w:rsidRPr="002142B1">
        <w:rPr>
          <w:sz w:val="28"/>
          <w:szCs w:val="28"/>
        </w:rPr>
        <w:t xml:space="preserve"> </w:t>
      </w:r>
    </w:p>
    <w:p w:rsidR="008878BF" w:rsidRDefault="008878BF" w:rsidP="008878BF">
      <w:pPr>
        <w:widowControl w:val="0"/>
        <w:autoSpaceDE w:val="0"/>
        <w:autoSpaceDN w:val="0"/>
        <w:adjustRightInd w:val="0"/>
        <w:ind w:right="-51"/>
        <w:jc w:val="right"/>
        <w:rPr>
          <w:bCs/>
          <w:sz w:val="28"/>
          <w:szCs w:val="28"/>
        </w:rPr>
      </w:pPr>
      <w:r w:rsidRPr="002142B1">
        <w:rPr>
          <w:sz w:val="28"/>
          <w:szCs w:val="28"/>
        </w:rPr>
        <w:t xml:space="preserve">проектирования </w:t>
      </w:r>
      <w:r w:rsidRPr="002142B1">
        <w:rPr>
          <w:bCs/>
          <w:sz w:val="28"/>
          <w:szCs w:val="28"/>
        </w:rPr>
        <w:t xml:space="preserve">Тутаевского муниципального района </w:t>
      </w:r>
    </w:p>
    <w:p w:rsidR="008878BF" w:rsidRPr="002142B1" w:rsidRDefault="008878BF" w:rsidP="008878BF">
      <w:pPr>
        <w:widowControl w:val="0"/>
        <w:autoSpaceDE w:val="0"/>
        <w:autoSpaceDN w:val="0"/>
        <w:adjustRightInd w:val="0"/>
        <w:ind w:right="-51"/>
        <w:jc w:val="right"/>
        <w:rPr>
          <w:bCs/>
          <w:sz w:val="28"/>
          <w:szCs w:val="28"/>
        </w:rPr>
      </w:pPr>
      <w:r w:rsidRPr="002142B1">
        <w:rPr>
          <w:bCs/>
          <w:sz w:val="28"/>
          <w:szCs w:val="28"/>
        </w:rPr>
        <w:t>Ярославской области</w:t>
      </w:r>
      <w:r>
        <w:rPr>
          <w:bCs/>
          <w:sz w:val="28"/>
          <w:szCs w:val="28"/>
        </w:rPr>
        <w:t xml:space="preserve"> </w:t>
      </w:r>
      <w:r w:rsidRPr="002142B1">
        <w:rPr>
          <w:bCs/>
          <w:sz w:val="28"/>
          <w:szCs w:val="28"/>
        </w:rPr>
        <w:t>(</w:t>
      </w:r>
      <w:proofErr w:type="gramStart"/>
      <w:r w:rsidRPr="002142B1">
        <w:rPr>
          <w:bCs/>
          <w:sz w:val="28"/>
          <w:szCs w:val="28"/>
        </w:rPr>
        <w:t>рекомендуемое</w:t>
      </w:r>
      <w:proofErr w:type="gramEnd"/>
      <w:r w:rsidRPr="002142B1">
        <w:rPr>
          <w:bCs/>
          <w:sz w:val="28"/>
          <w:szCs w:val="28"/>
        </w:rPr>
        <w:t>)</w:t>
      </w:r>
    </w:p>
    <w:p w:rsidR="008878BF" w:rsidRPr="002142B1" w:rsidRDefault="008878BF" w:rsidP="008878BF">
      <w:pPr>
        <w:widowControl w:val="0"/>
        <w:autoSpaceDE w:val="0"/>
        <w:autoSpaceDN w:val="0"/>
        <w:adjustRightInd w:val="0"/>
        <w:ind w:left="5475" w:right="-51"/>
        <w:rPr>
          <w:bCs/>
          <w:sz w:val="28"/>
          <w:szCs w:val="28"/>
        </w:rPr>
      </w:pPr>
    </w:p>
    <w:p w:rsidR="008878BF" w:rsidRPr="002142B1" w:rsidRDefault="008878BF" w:rsidP="008878BF">
      <w:pPr>
        <w:widowControl w:val="0"/>
        <w:autoSpaceDE w:val="0"/>
        <w:autoSpaceDN w:val="0"/>
        <w:adjustRightInd w:val="0"/>
        <w:ind w:right="-51" w:firstLine="600"/>
        <w:jc w:val="center"/>
        <w:rPr>
          <w:b/>
          <w:bCs/>
          <w:sz w:val="28"/>
          <w:szCs w:val="28"/>
        </w:rPr>
      </w:pPr>
      <w:r w:rsidRPr="002142B1">
        <w:rPr>
          <w:b/>
          <w:bCs/>
          <w:sz w:val="28"/>
          <w:szCs w:val="28"/>
        </w:rPr>
        <w:t>Минимальные площади земельных участков</w:t>
      </w:r>
    </w:p>
    <w:p w:rsidR="008878BF" w:rsidRDefault="008878BF" w:rsidP="008878BF">
      <w:pPr>
        <w:widowControl w:val="0"/>
        <w:autoSpaceDE w:val="0"/>
        <w:autoSpaceDN w:val="0"/>
        <w:adjustRightInd w:val="0"/>
        <w:ind w:right="-51" w:firstLine="600"/>
        <w:jc w:val="center"/>
        <w:rPr>
          <w:b/>
          <w:bCs/>
          <w:sz w:val="28"/>
          <w:szCs w:val="28"/>
        </w:rPr>
      </w:pPr>
      <w:r w:rsidRPr="002142B1">
        <w:rPr>
          <w:b/>
          <w:bCs/>
          <w:sz w:val="28"/>
          <w:szCs w:val="28"/>
        </w:rPr>
        <w:t xml:space="preserve"> для размещения на территории Тутаевского муниципального района объектов социального и коммунально-бытового назначения</w:t>
      </w:r>
    </w:p>
    <w:p w:rsidR="008878BF" w:rsidRPr="001E7E8D" w:rsidRDefault="008878BF" w:rsidP="008878BF">
      <w:pPr>
        <w:widowControl w:val="0"/>
        <w:autoSpaceDE w:val="0"/>
        <w:autoSpaceDN w:val="0"/>
        <w:adjustRightInd w:val="0"/>
        <w:ind w:right="-51" w:firstLine="600"/>
        <w:jc w:val="right"/>
        <w:rPr>
          <w:bCs/>
          <w:sz w:val="28"/>
          <w:szCs w:val="28"/>
        </w:rPr>
      </w:pPr>
      <w:r>
        <w:rPr>
          <w:bCs/>
          <w:sz w:val="28"/>
          <w:szCs w:val="28"/>
        </w:rPr>
        <w:t>Т</w:t>
      </w:r>
      <w:r w:rsidRPr="001E7E8D">
        <w:rPr>
          <w:bCs/>
          <w:sz w:val="28"/>
          <w:szCs w:val="28"/>
        </w:rPr>
        <w:t>аблица 27</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3530"/>
        <w:gridCol w:w="1560"/>
        <w:gridCol w:w="1671"/>
        <w:gridCol w:w="1093"/>
        <w:gridCol w:w="1094"/>
      </w:tblGrid>
      <w:tr w:rsidR="008878BF" w:rsidRPr="002142B1" w:rsidTr="00FB6A61">
        <w:trPr>
          <w:cantSplit/>
          <w:trHeight w:val="123"/>
          <w:tblHeader/>
        </w:trPr>
        <w:tc>
          <w:tcPr>
            <w:tcW w:w="547"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w:t>
            </w:r>
          </w:p>
          <w:p w:rsidR="008878BF" w:rsidRPr="002142B1" w:rsidRDefault="008878BF" w:rsidP="00FB6A61">
            <w:pPr>
              <w:widowControl w:val="0"/>
              <w:autoSpaceDE w:val="0"/>
              <w:autoSpaceDN w:val="0"/>
              <w:adjustRightInd w:val="0"/>
              <w:ind w:right="-109" w:hanging="33"/>
              <w:jc w:val="center"/>
              <w:rPr>
                <w:sz w:val="28"/>
                <w:szCs w:val="28"/>
              </w:rPr>
            </w:pPr>
            <w:proofErr w:type="gramStart"/>
            <w:r w:rsidRPr="002142B1">
              <w:rPr>
                <w:sz w:val="28"/>
                <w:szCs w:val="28"/>
              </w:rPr>
              <w:t>п</w:t>
            </w:r>
            <w:proofErr w:type="gramEnd"/>
            <w:r w:rsidRPr="002142B1">
              <w:rPr>
                <w:sz w:val="28"/>
                <w:szCs w:val="28"/>
              </w:rPr>
              <w:t>/п</w:t>
            </w:r>
          </w:p>
        </w:tc>
        <w:tc>
          <w:tcPr>
            <w:tcW w:w="3530"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53" w:right="-108"/>
              <w:jc w:val="center"/>
              <w:rPr>
                <w:sz w:val="28"/>
                <w:szCs w:val="28"/>
              </w:rPr>
            </w:pPr>
            <w:r w:rsidRPr="002142B1">
              <w:rPr>
                <w:sz w:val="28"/>
                <w:szCs w:val="28"/>
              </w:rPr>
              <w:t>Наименование объектов социального и коммунально-бытового назначения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Единица измерения</w:t>
            </w:r>
          </w:p>
        </w:tc>
        <w:tc>
          <w:tcPr>
            <w:tcW w:w="1671" w:type="dxa"/>
            <w:vMerge w:val="restart"/>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109" w:right="-100"/>
              <w:jc w:val="center"/>
              <w:rPr>
                <w:sz w:val="28"/>
                <w:szCs w:val="28"/>
              </w:rPr>
            </w:pPr>
            <w:r w:rsidRPr="002142B1">
              <w:rPr>
                <w:sz w:val="28"/>
                <w:szCs w:val="28"/>
              </w:rPr>
              <w:t>Характеристика (вместимость, мощность, пропускная способность) объектов</w:t>
            </w:r>
          </w:p>
        </w:tc>
        <w:tc>
          <w:tcPr>
            <w:tcW w:w="2187" w:type="dxa"/>
            <w:gridSpan w:val="2"/>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Минимальные удельные показатели площади территории на единицу измерения</w:t>
            </w:r>
          </w:p>
        </w:tc>
      </w:tr>
      <w:tr w:rsidR="008878BF" w:rsidRPr="002142B1" w:rsidTr="00FB6A61">
        <w:trPr>
          <w:cantSplit/>
          <w:trHeight w:val="123"/>
          <w:tblHeader/>
        </w:trPr>
        <w:tc>
          <w:tcPr>
            <w:tcW w:w="547"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3530"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firstLine="12"/>
              <w:jc w:val="center"/>
              <w:rPr>
                <w:sz w:val="28"/>
                <w:szCs w:val="28"/>
                <w:lang w:val="en-US"/>
              </w:rPr>
            </w:pPr>
            <w:r w:rsidRPr="002142B1">
              <w:rPr>
                <w:bCs/>
                <w:sz w:val="28"/>
                <w:szCs w:val="28"/>
              </w:rPr>
              <w:t>м</w:t>
            </w:r>
            <w:proofErr w:type="gramStart"/>
            <w:r w:rsidRPr="002142B1">
              <w:rPr>
                <w:bCs/>
                <w:sz w:val="28"/>
                <w:szCs w:val="28"/>
                <w:vertAlign w:val="superscript"/>
              </w:rPr>
              <w:t>2</w:t>
            </w:r>
            <w:proofErr w:type="gramEnd"/>
          </w:p>
        </w:tc>
        <w:tc>
          <w:tcPr>
            <w:tcW w:w="1094"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firstLine="12"/>
              <w:jc w:val="center"/>
              <w:rPr>
                <w:sz w:val="28"/>
                <w:szCs w:val="28"/>
              </w:rPr>
            </w:pPr>
            <w:r w:rsidRPr="002142B1">
              <w:rPr>
                <w:sz w:val="28"/>
                <w:szCs w:val="28"/>
              </w:rPr>
              <w:t>га</w:t>
            </w:r>
          </w:p>
        </w:tc>
      </w:tr>
      <w:tr w:rsidR="008878BF" w:rsidRPr="002142B1" w:rsidTr="00FB6A61">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1</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rPr>
                <w:sz w:val="28"/>
                <w:szCs w:val="28"/>
              </w:rPr>
            </w:pPr>
            <w:r w:rsidRPr="002142B1">
              <w:rPr>
                <w:sz w:val="28"/>
                <w:szCs w:val="28"/>
              </w:rPr>
              <w:t xml:space="preserve">Дошкольные образовательные организации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Место</w:t>
            </w:r>
          </w:p>
        </w:tc>
        <w:tc>
          <w:tcPr>
            <w:tcW w:w="167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до 100</w:t>
            </w:r>
          </w:p>
          <w:p w:rsidR="008878BF" w:rsidRPr="002142B1" w:rsidRDefault="008878BF" w:rsidP="00FB6A61">
            <w:pPr>
              <w:widowControl w:val="0"/>
              <w:autoSpaceDE w:val="0"/>
              <w:autoSpaceDN w:val="0"/>
              <w:adjustRightInd w:val="0"/>
              <w:jc w:val="center"/>
              <w:rPr>
                <w:sz w:val="28"/>
                <w:szCs w:val="28"/>
              </w:rPr>
            </w:pPr>
            <w:r w:rsidRPr="002142B1">
              <w:rPr>
                <w:sz w:val="28"/>
                <w:szCs w:val="28"/>
              </w:rPr>
              <w:t>100 -500</w:t>
            </w:r>
          </w:p>
          <w:p w:rsidR="008878BF" w:rsidRPr="002142B1" w:rsidRDefault="008878BF" w:rsidP="00FB6A61">
            <w:pPr>
              <w:widowControl w:val="0"/>
              <w:autoSpaceDE w:val="0"/>
              <w:autoSpaceDN w:val="0"/>
              <w:adjustRightInd w:val="0"/>
              <w:jc w:val="center"/>
              <w:rPr>
                <w:sz w:val="28"/>
                <w:szCs w:val="28"/>
              </w:rPr>
            </w:pPr>
            <w:r w:rsidRPr="002142B1">
              <w:rPr>
                <w:sz w:val="28"/>
                <w:szCs w:val="28"/>
              </w:rPr>
              <w:t>500 и более</w:t>
            </w:r>
          </w:p>
        </w:tc>
        <w:tc>
          <w:tcPr>
            <w:tcW w:w="1093"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40</w:t>
            </w:r>
          </w:p>
          <w:p w:rsidR="008878BF" w:rsidRPr="002142B1" w:rsidRDefault="008878BF" w:rsidP="00FB6A61">
            <w:pPr>
              <w:widowControl w:val="0"/>
              <w:autoSpaceDE w:val="0"/>
              <w:autoSpaceDN w:val="0"/>
              <w:adjustRightInd w:val="0"/>
              <w:jc w:val="center"/>
              <w:rPr>
                <w:sz w:val="28"/>
                <w:szCs w:val="28"/>
              </w:rPr>
            </w:pPr>
            <w:r w:rsidRPr="002142B1">
              <w:rPr>
                <w:sz w:val="28"/>
                <w:szCs w:val="28"/>
              </w:rPr>
              <w:t>35</w:t>
            </w:r>
          </w:p>
          <w:p w:rsidR="008878BF" w:rsidRPr="002142B1" w:rsidRDefault="008878BF" w:rsidP="00FB6A61">
            <w:pPr>
              <w:widowControl w:val="0"/>
              <w:autoSpaceDE w:val="0"/>
              <w:autoSpaceDN w:val="0"/>
              <w:adjustRightInd w:val="0"/>
              <w:jc w:val="center"/>
              <w:rPr>
                <w:sz w:val="28"/>
                <w:szCs w:val="28"/>
              </w:rPr>
            </w:pPr>
            <w:r w:rsidRPr="002142B1">
              <w:rPr>
                <w:sz w:val="28"/>
                <w:szCs w:val="28"/>
              </w:rPr>
              <w:t>30</w:t>
            </w:r>
          </w:p>
        </w:tc>
        <w:tc>
          <w:tcPr>
            <w:tcW w:w="1094"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firstLine="284"/>
              <w:jc w:val="center"/>
              <w:rPr>
                <w:sz w:val="28"/>
                <w:szCs w:val="28"/>
              </w:rPr>
            </w:pPr>
          </w:p>
        </w:tc>
      </w:tr>
      <w:tr w:rsidR="008878BF" w:rsidRPr="002142B1" w:rsidTr="00FB6A61">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2</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right="-288"/>
              <w:jc w:val="both"/>
              <w:rPr>
                <w:sz w:val="28"/>
                <w:szCs w:val="28"/>
              </w:rPr>
            </w:pPr>
            <w:r w:rsidRPr="002142B1">
              <w:rPr>
                <w:sz w:val="28"/>
                <w:szCs w:val="28"/>
              </w:rPr>
              <w:t>Общеобразовательные организации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Учащиеся</w:t>
            </w:r>
          </w:p>
        </w:tc>
        <w:tc>
          <w:tcPr>
            <w:tcW w:w="167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до 600</w:t>
            </w:r>
          </w:p>
          <w:p w:rsidR="008878BF" w:rsidRPr="002142B1" w:rsidRDefault="008878BF" w:rsidP="00FB6A61">
            <w:pPr>
              <w:widowControl w:val="0"/>
              <w:autoSpaceDE w:val="0"/>
              <w:autoSpaceDN w:val="0"/>
              <w:adjustRightInd w:val="0"/>
              <w:jc w:val="center"/>
              <w:rPr>
                <w:sz w:val="28"/>
                <w:szCs w:val="28"/>
              </w:rPr>
            </w:pPr>
            <w:r w:rsidRPr="002142B1">
              <w:rPr>
                <w:sz w:val="28"/>
                <w:szCs w:val="28"/>
              </w:rPr>
              <w:t>600-800</w:t>
            </w:r>
          </w:p>
          <w:p w:rsidR="008878BF" w:rsidRPr="002142B1" w:rsidRDefault="008878BF" w:rsidP="00FB6A61">
            <w:pPr>
              <w:widowControl w:val="0"/>
              <w:autoSpaceDE w:val="0"/>
              <w:autoSpaceDN w:val="0"/>
              <w:adjustRightInd w:val="0"/>
              <w:jc w:val="center"/>
              <w:rPr>
                <w:sz w:val="28"/>
                <w:szCs w:val="28"/>
              </w:rPr>
            </w:pPr>
            <w:r w:rsidRPr="002142B1">
              <w:rPr>
                <w:sz w:val="28"/>
                <w:szCs w:val="28"/>
              </w:rPr>
              <w:t>800 и более</w:t>
            </w:r>
          </w:p>
        </w:tc>
        <w:tc>
          <w:tcPr>
            <w:tcW w:w="1093"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50</w:t>
            </w:r>
          </w:p>
          <w:p w:rsidR="008878BF" w:rsidRPr="002142B1" w:rsidRDefault="008878BF" w:rsidP="00FB6A61">
            <w:pPr>
              <w:widowControl w:val="0"/>
              <w:autoSpaceDE w:val="0"/>
              <w:autoSpaceDN w:val="0"/>
              <w:adjustRightInd w:val="0"/>
              <w:jc w:val="center"/>
              <w:rPr>
                <w:sz w:val="28"/>
                <w:szCs w:val="28"/>
              </w:rPr>
            </w:pPr>
            <w:r w:rsidRPr="002142B1">
              <w:rPr>
                <w:sz w:val="28"/>
                <w:szCs w:val="28"/>
              </w:rPr>
              <w:t>40</w:t>
            </w:r>
          </w:p>
          <w:p w:rsidR="008878BF" w:rsidRPr="002142B1" w:rsidRDefault="008878BF" w:rsidP="00FB6A61">
            <w:pPr>
              <w:widowControl w:val="0"/>
              <w:autoSpaceDE w:val="0"/>
              <w:autoSpaceDN w:val="0"/>
              <w:adjustRightInd w:val="0"/>
              <w:jc w:val="center"/>
              <w:rPr>
                <w:sz w:val="28"/>
                <w:szCs w:val="28"/>
              </w:rPr>
            </w:pPr>
            <w:r w:rsidRPr="002142B1">
              <w:rPr>
                <w:sz w:val="28"/>
                <w:szCs w:val="28"/>
              </w:rPr>
              <w:t>33</w:t>
            </w:r>
          </w:p>
        </w:tc>
        <w:tc>
          <w:tcPr>
            <w:tcW w:w="1094"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firstLine="284"/>
              <w:jc w:val="center"/>
              <w:rPr>
                <w:sz w:val="28"/>
                <w:szCs w:val="28"/>
              </w:rPr>
            </w:pPr>
          </w:p>
        </w:tc>
      </w:tr>
      <w:tr w:rsidR="008878BF" w:rsidRPr="002142B1" w:rsidTr="00FB6A61">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3</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Школы-интернаты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Учащиеся</w:t>
            </w:r>
          </w:p>
        </w:tc>
        <w:tc>
          <w:tcPr>
            <w:tcW w:w="167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до 300</w:t>
            </w:r>
          </w:p>
          <w:p w:rsidR="008878BF" w:rsidRPr="002142B1" w:rsidRDefault="008878BF" w:rsidP="00FB6A61">
            <w:pPr>
              <w:widowControl w:val="0"/>
              <w:autoSpaceDE w:val="0"/>
              <w:autoSpaceDN w:val="0"/>
              <w:adjustRightInd w:val="0"/>
              <w:jc w:val="center"/>
              <w:rPr>
                <w:sz w:val="28"/>
                <w:szCs w:val="28"/>
              </w:rPr>
            </w:pPr>
            <w:r w:rsidRPr="002142B1">
              <w:rPr>
                <w:sz w:val="28"/>
                <w:szCs w:val="28"/>
              </w:rPr>
              <w:t>300-500</w:t>
            </w:r>
          </w:p>
          <w:p w:rsidR="008878BF" w:rsidRPr="002142B1" w:rsidRDefault="008878BF" w:rsidP="00FB6A61">
            <w:pPr>
              <w:widowControl w:val="0"/>
              <w:autoSpaceDE w:val="0"/>
              <w:autoSpaceDN w:val="0"/>
              <w:adjustRightInd w:val="0"/>
              <w:jc w:val="center"/>
              <w:rPr>
                <w:sz w:val="28"/>
                <w:szCs w:val="28"/>
              </w:rPr>
            </w:pPr>
            <w:r w:rsidRPr="002142B1">
              <w:rPr>
                <w:sz w:val="28"/>
                <w:szCs w:val="28"/>
              </w:rPr>
              <w:t>500 и более</w:t>
            </w:r>
          </w:p>
        </w:tc>
        <w:tc>
          <w:tcPr>
            <w:tcW w:w="1093"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70</w:t>
            </w:r>
          </w:p>
          <w:p w:rsidR="008878BF" w:rsidRPr="002142B1" w:rsidRDefault="008878BF" w:rsidP="00FB6A61">
            <w:pPr>
              <w:widowControl w:val="0"/>
              <w:autoSpaceDE w:val="0"/>
              <w:autoSpaceDN w:val="0"/>
              <w:adjustRightInd w:val="0"/>
              <w:jc w:val="center"/>
              <w:rPr>
                <w:sz w:val="28"/>
                <w:szCs w:val="28"/>
              </w:rPr>
            </w:pPr>
            <w:r w:rsidRPr="002142B1">
              <w:rPr>
                <w:sz w:val="28"/>
                <w:szCs w:val="28"/>
              </w:rPr>
              <w:t>65</w:t>
            </w:r>
          </w:p>
          <w:p w:rsidR="008878BF" w:rsidRPr="002142B1" w:rsidRDefault="008878BF" w:rsidP="00FB6A61">
            <w:pPr>
              <w:widowControl w:val="0"/>
              <w:autoSpaceDE w:val="0"/>
              <w:autoSpaceDN w:val="0"/>
              <w:adjustRightInd w:val="0"/>
              <w:jc w:val="center"/>
              <w:rPr>
                <w:sz w:val="28"/>
                <w:szCs w:val="28"/>
              </w:rPr>
            </w:pPr>
            <w:r w:rsidRPr="002142B1">
              <w:rPr>
                <w:sz w:val="28"/>
                <w:szCs w:val="28"/>
              </w:rPr>
              <w:t>45</w:t>
            </w:r>
          </w:p>
        </w:tc>
        <w:tc>
          <w:tcPr>
            <w:tcW w:w="1094"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firstLine="284"/>
              <w:jc w:val="center"/>
              <w:rPr>
                <w:sz w:val="28"/>
                <w:szCs w:val="28"/>
              </w:rPr>
            </w:pPr>
          </w:p>
        </w:tc>
      </w:tr>
      <w:tr w:rsidR="008878BF" w:rsidRPr="002142B1" w:rsidTr="00FB6A61">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4</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 xml:space="preserve">Поликлиники, амбулатории, центры общей врачебные практики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tabs>
                <w:tab w:val="left" w:pos="1026"/>
              </w:tabs>
              <w:autoSpaceDE w:val="0"/>
              <w:autoSpaceDN w:val="0"/>
              <w:adjustRightInd w:val="0"/>
              <w:jc w:val="center"/>
              <w:rPr>
                <w:sz w:val="28"/>
                <w:szCs w:val="28"/>
              </w:rPr>
            </w:pPr>
            <w:r w:rsidRPr="002142B1">
              <w:rPr>
                <w:sz w:val="28"/>
                <w:szCs w:val="28"/>
              </w:rPr>
              <w:t>100</w:t>
            </w:r>
          </w:p>
          <w:p w:rsidR="008878BF" w:rsidRPr="002142B1" w:rsidRDefault="008878BF" w:rsidP="00FB6A61">
            <w:pPr>
              <w:widowControl w:val="0"/>
              <w:tabs>
                <w:tab w:val="left" w:pos="1026"/>
              </w:tabs>
              <w:autoSpaceDE w:val="0"/>
              <w:autoSpaceDN w:val="0"/>
              <w:adjustRightInd w:val="0"/>
              <w:jc w:val="center"/>
              <w:rPr>
                <w:sz w:val="28"/>
                <w:szCs w:val="28"/>
              </w:rPr>
            </w:pPr>
            <w:r w:rsidRPr="002142B1">
              <w:rPr>
                <w:sz w:val="28"/>
                <w:szCs w:val="28"/>
              </w:rPr>
              <w:t>посещений в смену</w:t>
            </w:r>
          </w:p>
        </w:tc>
        <w:tc>
          <w:tcPr>
            <w:tcW w:w="167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w:t>
            </w:r>
          </w:p>
        </w:tc>
        <w:tc>
          <w:tcPr>
            <w:tcW w:w="1093"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w:t>
            </w:r>
          </w:p>
        </w:tc>
        <w:tc>
          <w:tcPr>
            <w:tcW w:w="1094"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51" w:right="-108" w:hanging="150"/>
              <w:jc w:val="center"/>
              <w:rPr>
                <w:sz w:val="28"/>
                <w:szCs w:val="28"/>
              </w:rPr>
            </w:pPr>
            <w:r w:rsidRPr="002142B1">
              <w:rPr>
                <w:sz w:val="28"/>
                <w:szCs w:val="28"/>
              </w:rPr>
              <w:t>0,1 и не менее 0,3   га на объект</w:t>
            </w:r>
          </w:p>
        </w:tc>
      </w:tr>
      <w:tr w:rsidR="008878BF" w:rsidRPr="002142B1" w:rsidTr="00FB6A61">
        <w:trPr>
          <w:cantSplit/>
          <w:trHeight w:val="289"/>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5</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Стационары всех типов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Койка</w:t>
            </w:r>
          </w:p>
        </w:tc>
        <w:tc>
          <w:tcPr>
            <w:tcW w:w="1671"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до 50</w:t>
            </w:r>
          </w:p>
        </w:tc>
        <w:tc>
          <w:tcPr>
            <w:tcW w:w="1093"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300</w:t>
            </w:r>
          </w:p>
        </w:tc>
        <w:tc>
          <w:tcPr>
            <w:tcW w:w="1094"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firstLine="284"/>
              <w:jc w:val="center"/>
              <w:rPr>
                <w:sz w:val="28"/>
                <w:szCs w:val="28"/>
              </w:rPr>
            </w:pPr>
          </w:p>
        </w:tc>
      </w:tr>
      <w:tr w:rsidR="008878BF" w:rsidRPr="002142B1" w:rsidTr="00FB6A61">
        <w:trPr>
          <w:cantSplit/>
          <w:trHeight w:val="492"/>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6</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Аптеки базовые;</w:t>
            </w:r>
          </w:p>
          <w:p w:rsidR="008878BF" w:rsidRPr="002142B1" w:rsidRDefault="008878BF" w:rsidP="00FB6A61">
            <w:pPr>
              <w:widowControl w:val="0"/>
              <w:autoSpaceDE w:val="0"/>
              <w:autoSpaceDN w:val="0"/>
              <w:adjustRightInd w:val="0"/>
              <w:ind w:left="53" w:right="-33"/>
              <w:jc w:val="both"/>
              <w:rPr>
                <w:sz w:val="28"/>
                <w:szCs w:val="28"/>
              </w:rPr>
            </w:pPr>
            <w:r w:rsidRPr="002142B1">
              <w:rPr>
                <w:sz w:val="28"/>
                <w:szCs w:val="28"/>
              </w:rPr>
              <w:t>аптеки, встроенные или пристроенные к зданиям</w:t>
            </w:r>
          </w:p>
        </w:tc>
        <w:tc>
          <w:tcPr>
            <w:tcW w:w="1560"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Объект</w:t>
            </w:r>
          </w:p>
          <w:p w:rsidR="008878BF" w:rsidRPr="002142B1" w:rsidRDefault="008878BF" w:rsidP="00FB6A61">
            <w:pPr>
              <w:widowControl w:val="0"/>
              <w:autoSpaceDE w:val="0"/>
              <w:autoSpaceDN w:val="0"/>
              <w:adjustRightInd w:val="0"/>
              <w:jc w:val="center"/>
              <w:rPr>
                <w:sz w:val="28"/>
                <w:szCs w:val="28"/>
              </w:rPr>
            </w:pP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hanging="1"/>
              <w:jc w:val="center"/>
              <w:rPr>
                <w:sz w:val="28"/>
                <w:szCs w:val="28"/>
              </w:rPr>
            </w:pPr>
            <w:r w:rsidRPr="002142B1">
              <w:rPr>
                <w:sz w:val="28"/>
                <w:szCs w:val="28"/>
              </w:rPr>
              <w:t>0,2</w:t>
            </w:r>
          </w:p>
          <w:p w:rsidR="008878BF" w:rsidRPr="002142B1" w:rsidRDefault="008878BF" w:rsidP="00FB6A61">
            <w:pPr>
              <w:widowControl w:val="0"/>
              <w:autoSpaceDE w:val="0"/>
              <w:autoSpaceDN w:val="0"/>
              <w:adjustRightInd w:val="0"/>
              <w:ind w:hanging="1"/>
              <w:jc w:val="center"/>
              <w:rPr>
                <w:sz w:val="28"/>
                <w:szCs w:val="28"/>
              </w:rPr>
            </w:pPr>
            <w:r w:rsidRPr="002142B1">
              <w:rPr>
                <w:sz w:val="28"/>
                <w:szCs w:val="28"/>
              </w:rPr>
              <w:t>0,05</w:t>
            </w:r>
          </w:p>
        </w:tc>
      </w:tr>
      <w:tr w:rsidR="008878BF" w:rsidRPr="002142B1" w:rsidTr="00FB6A61">
        <w:trPr>
          <w:cantSplit/>
          <w:trHeight w:val="605"/>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7</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rPr>
                <w:sz w:val="28"/>
                <w:szCs w:val="28"/>
              </w:rPr>
            </w:pPr>
            <w:r w:rsidRPr="002142B1">
              <w:rPr>
                <w:sz w:val="28"/>
                <w:szCs w:val="28"/>
              </w:rPr>
              <w:t>Станции скорой медицинской помощи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108" w:right="-107"/>
              <w:jc w:val="center"/>
              <w:rPr>
                <w:sz w:val="28"/>
                <w:szCs w:val="28"/>
              </w:rPr>
            </w:pPr>
            <w:r w:rsidRPr="002142B1">
              <w:rPr>
                <w:sz w:val="28"/>
                <w:szCs w:val="28"/>
              </w:rPr>
              <w:t>специальный автомобиль</w:t>
            </w: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left="72" w:right="-108" w:hanging="141"/>
              <w:jc w:val="center"/>
              <w:rPr>
                <w:sz w:val="28"/>
                <w:szCs w:val="28"/>
              </w:rPr>
            </w:pPr>
            <w:r w:rsidRPr="002142B1">
              <w:rPr>
                <w:sz w:val="28"/>
                <w:szCs w:val="28"/>
              </w:rPr>
              <w:t>0,07 и</w:t>
            </w:r>
          </w:p>
          <w:p w:rsidR="008878BF" w:rsidRPr="002142B1" w:rsidRDefault="008878BF" w:rsidP="00FB6A61">
            <w:pPr>
              <w:widowControl w:val="0"/>
              <w:autoSpaceDE w:val="0"/>
              <w:autoSpaceDN w:val="0"/>
              <w:adjustRightInd w:val="0"/>
              <w:ind w:left="-99" w:right="-108" w:hanging="30"/>
              <w:jc w:val="center"/>
              <w:rPr>
                <w:sz w:val="28"/>
                <w:szCs w:val="28"/>
              </w:rPr>
            </w:pPr>
            <w:r w:rsidRPr="002142B1">
              <w:rPr>
                <w:sz w:val="28"/>
                <w:szCs w:val="28"/>
              </w:rPr>
              <w:t>не менее 0,1 на объект</w:t>
            </w:r>
          </w:p>
        </w:tc>
      </w:tr>
      <w:tr w:rsidR="008878BF" w:rsidRPr="002142B1" w:rsidTr="00FB6A61">
        <w:trPr>
          <w:cantSplit/>
          <w:trHeight w:val="1014"/>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8</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 xml:space="preserve">Торговые центры, предприятия торговли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 xml:space="preserve">100 </w:t>
            </w:r>
            <w:r w:rsidRPr="002142B1">
              <w:rPr>
                <w:bCs/>
                <w:sz w:val="28"/>
                <w:szCs w:val="28"/>
              </w:rPr>
              <w:t>м</w:t>
            </w:r>
            <w:proofErr w:type="gramStart"/>
            <w:r w:rsidRPr="002142B1">
              <w:rPr>
                <w:bCs/>
                <w:sz w:val="28"/>
                <w:szCs w:val="28"/>
                <w:vertAlign w:val="superscript"/>
              </w:rPr>
              <w:t>2</w:t>
            </w:r>
            <w:proofErr w:type="gramEnd"/>
            <w:r w:rsidRPr="002142B1">
              <w:rPr>
                <w:sz w:val="28"/>
                <w:szCs w:val="28"/>
              </w:rPr>
              <w:t xml:space="preserve"> торговой площади</w:t>
            </w: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 xml:space="preserve">до 250 </w:t>
            </w:r>
          </w:p>
          <w:p w:rsidR="008878BF" w:rsidRPr="002142B1" w:rsidRDefault="008878BF" w:rsidP="00FB6A61">
            <w:pPr>
              <w:widowControl w:val="0"/>
              <w:autoSpaceDE w:val="0"/>
              <w:autoSpaceDN w:val="0"/>
              <w:adjustRightInd w:val="0"/>
              <w:jc w:val="center"/>
              <w:rPr>
                <w:sz w:val="28"/>
                <w:szCs w:val="28"/>
              </w:rPr>
            </w:pPr>
            <w:r w:rsidRPr="002142B1">
              <w:rPr>
                <w:sz w:val="28"/>
                <w:szCs w:val="28"/>
              </w:rPr>
              <w:t xml:space="preserve">250-650 </w:t>
            </w:r>
          </w:p>
          <w:p w:rsidR="008878BF" w:rsidRPr="002142B1" w:rsidRDefault="008878BF" w:rsidP="00FB6A61">
            <w:pPr>
              <w:widowControl w:val="0"/>
              <w:autoSpaceDE w:val="0"/>
              <w:autoSpaceDN w:val="0"/>
              <w:adjustRightInd w:val="0"/>
              <w:jc w:val="cente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hanging="107"/>
              <w:jc w:val="center"/>
              <w:rPr>
                <w:sz w:val="28"/>
                <w:szCs w:val="28"/>
              </w:rPr>
            </w:pPr>
            <w:r w:rsidRPr="002142B1">
              <w:rPr>
                <w:sz w:val="28"/>
                <w:szCs w:val="28"/>
              </w:rPr>
              <w:t>0,08</w:t>
            </w:r>
          </w:p>
          <w:p w:rsidR="008878BF" w:rsidRPr="002142B1" w:rsidRDefault="008878BF" w:rsidP="00FB6A61">
            <w:pPr>
              <w:widowControl w:val="0"/>
              <w:autoSpaceDE w:val="0"/>
              <w:autoSpaceDN w:val="0"/>
              <w:adjustRightInd w:val="0"/>
              <w:ind w:left="-99" w:right="-288" w:hanging="176"/>
              <w:jc w:val="center"/>
              <w:rPr>
                <w:sz w:val="28"/>
                <w:szCs w:val="28"/>
              </w:rPr>
            </w:pPr>
            <w:r w:rsidRPr="002142B1">
              <w:rPr>
                <w:sz w:val="28"/>
                <w:szCs w:val="28"/>
              </w:rPr>
              <w:t>0,08-0,06</w:t>
            </w:r>
          </w:p>
          <w:p w:rsidR="008878BF" w:rsidRPr="002142B1" w:rsidRDefault="008878BF" w:rsidP="00FB6A61">
            <w:pPr>
              <w:widowControl w:val="0"/>
              <w:autoSpaceDE w:val="0"/>
              <w:autoSpaceDN w:val="0"/>
              <w:adjustRightInd w:val="0"/>
              <w:ind w:hanging="1"/>
              <w:jc w:val="center"/>
              <w:rPr>
                <w:sz w:val="28"/>
                <w:szCs w:val="28"/>
              </w:rPr>
            </w:pPr>
          </w:p>
        </w:tc>
      </w:tr>
      <w:tr w:rsidR="008878BF" w:rsidRPr="002142B1" w:rsidTr="00FB6A61">
        <w:trPr>
          <w:cantSplit/>
          <w:trHeight w:val="452"/>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75" w:hanging="33"/>
              <w:jc w:val="center"/>
              <w:rPr>
                <w:sz w:val="28"/>
                <w:szCs w:val="28"/>
              </w:rPr>
            </w:pPr>
            <w:r w:rsidRPr="002142B1">
              <w:rPr>
                <w:sz w:val="28"/>
                <w:szCs w:val="28"/>
              </w:rPr>
              <w:lastRenderedPageBreak/>
              <w:t>9</w:t>
            </w:r>
          </w:p>
        </w:tc>
        <w:tc>
          <w:tcPr>
            <w:tcW w:w="3530" w:type="dxa"/>
            <w:tcBorders>
              <w:top w:val="single" w:sz="4" w:space="0" w:color="auto"/>
              <w:left w:val="single" w:sz="4" w:space="0" w:color="auto"/>
              <w:bottom w:val="single" w:sz="4" w:space="0" w:color="auto"/>
              <w:right w:val="single" w:sz="4" w:space="0" w:color="auto"/>
            </w:tcBorders>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Рынки розничной торговли</w:t>
            </w:r>
          </w:p>
          <w:p w:rsidR="008878BF" w:rsidRPr="002142B1" w:rsidRDefault="008878BF" w:rsidP="00FB6A61">
            <w:pPr>
              <w:widowControl w:val="0"/>
              <w:autoSpaceDE w:val="0"/>
              <w:autoSpaceDN w:val="0"/>
              <w:adjustRightInd w:val="0"/>
              <w:ind w:left="53"/>
              <w:jc w:val="both"/>
              <w:rPr>
                <w:spacing w:val="-4"/>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bCs/>
                <w:sz w:val="28"/>
                <w:szCs w:val="28"/>
              </w:rPr>
              <w:t>м</w:t>
            </w:r>
            <w:proofErr w:type="gramStart"/>
            <w:r w:rsidRPr="002142B1">
              <w:rPr>
                <w:bCs/>
                <w:sz w:val="28"/>
                <w:szCs w:val="28"/>
                <w:vertAlign w:val="superscript"/>
              </w:rPr>
              <w:t>2</w:t>
            </w:r>
            <w:proofErr w:type="gramEnd"/>
            <w:r w:rsidRPr="002142B1">
              <w:rPr>
                <w:bCs/>
                <w:sz w:val="28"/>
                <w:szCs w:val="28"/>
                <w:vertAlign w:val="superscript"/>
              </w:rPr>
              <w:t xml:space="preserve"> </w:t>
            </w:r>
            <w:r w:rsidRPr="002142B1">
              <w:rPr>
                <w:sz w:val="28"/>
                <w:szCs w:val="28"/>
              </w:rPr>
              <w:t>торговой площади</w:t>
            </w: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до 600</w:t>
            </w:r>
          </w:p>
          <w:p w:rsidR="008878BF" w:rsidRPr="002142B1" w:rsidRDefault="008878BF" w:rsidP="00FB6A61">
            <w:pPr>
              <w:widowControl w:val="0"/>
              <w:autoSpaceDE w:val="0"/>
              <w:autoSpaceDN w:val="0"/>
              <w:adjustRightInd w:val="0"/>
              <w:jc w:val="center"/>
              <w:rPr>
                <w:sz w:val="28"/>
                <w:szCs w:val="28"/>
              </w:rPr>
            </w:pPr>
          </w:p>
          <w:p w:rsidR="008878BF" w:rsidRPr="002142B1" w:rsidRDefault="008878BF" w:rsidP="00FB6A61">
            <w:pPr>
              <w:widowControl w:val="0"/>
              <w:autoSpaceDE w:val="0"/>
              <w:autoSpaceDN w:val="0"/>
              <w:adjustRightInd w:val="0"/>
              <w:jc w:val="cente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14,0</w:t>
            </w:r>
          </w:p>
          <w:p w:rsidR="008878BF" w:rsidRPr="002142B1" w:rsidRDefault="008878BF" w:rsidP="00FB6A61">
            <w:pPr>
              <w:widowControl w:val="0"/>
              <w:autoSpaceDE w:val="0"/>
              <w:autoSpaceDN w:val="0"/>
              <w:adjustRightInd w:val="0"/>
              <w:jc w:val="center"/>
              <w:rPr>
                <w:sz w:val="28"/>
                <w:szCs w:val="28"/>
              </w:rPr>
            </w:pPr>
          </w:p>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firstLine="284"/>
              <w:jc w:val="center"/>
              <w:rPr>
                <w:sz w:val="28"/>
                <w:szCs w:val="28"/>
              </w:rPr>
            </w:pPr>
          </w:p>
          <w:p w:rsidR="008878BF" w:rsidRPr="002142B1" w:rsidRDefault="008878BF" w:rsidP="00FB6A61">
            <w:pPr>
              <w:widowControl w:val="0"/>
              <w:autoSpaceDE w:val="0"/>
              <w:autoSpaceDN w:val="0"/>
              <w:adjustRightInd w:val="0"/>
              <w:ind w:firstLine="284"/>
              <w:jc w:val="center"/>
              <w:rPr>
                <w:sz w:val="28"/>
                <w:szCs w:val="28"/>
              </w:rPr>
            </w:pPr>
          </w:p>
          <w:p w:rsidR="008878BF" w:rsidRPr="002142B1" w:rsidRDefault="008878BF" w:rsidP="00FB6A61">
            <w:pPr>
              <w:widowControl w:val="0"/>
              <w:autoSpaceDE w:val="0"/>
              <w:autoSpaceDN w:val="0"/>
              <w:adjustRightInd w:val="0"/>
              <w:ind w:firstLine="284"/>
              <w:jc w:val="center"/>
              <w:rPr>
                <w:sz w:val="28"/>
                <w:szCs w:val="28"/>
              </w:rPr>
            </w:pPr>
          </w:p>
        </w:tc>
      </w:tr>
      <w:tr w:rsidR="008878BF" w:rsidRPr="002142B1" w:rsidTr="00FB6A61">
        <w:trPr>
          <w:cantSplit/>
          <w:trHeight w:val="372"/>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 xml:space="preserve">10 </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Рынки сельскохозяйственной продукции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Объект</w:t>
            </w: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hanging="99"/>
              <w:jc w:val="center"/>
              <w:rPr>
                <w:sz w:val="28"/>
                <w:szCs w:val="28"/>
              </w:rPr>
            </w:pPr>
            <w:r w:rsidRPr="002142B1">
              <w:rPr>
                <w:sz w:val="28"/>
                <w:szCs w:val="28"/>
              </w:rPr>
              <w:t>0,7-1,0</w:t>
            </w:r>
          </w:p>
          <w:p w:rsidR="008878BF" w:rsidRPr="002142B1" w:rsidRDefault="008878BF" w:rsidP="00FB6A61">
            <w:pPr>
              <w:widowControl w:val="0"/>
              <w:autoSpaceDE w:val="0"/>
              <w:autoSpaceDN w:val="0"/>
              <w:adjustRightInd w:val="0"/>
              <w:ind w:left="-108" w:right="-288" w:hanging="183"/>
              <w:jc w:val="center"/>
              <w:rPr>
                <w:sz w:val="28"/>
                <w:szCs w:val="28"/>
              </w:rPr>
            </w:pPr>
          </w:p>
        </w:tc>
      </w:tr>
      <w:tr w:rsidR="008878BF" w:rsidRPr="002142B1" w:rsidTr="00FB6A61">
        <w:trPr>
          <w:cantSplit/>
          <w:trHeight w:val="771"/>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 xml:space="preserve">11 </w:t>
            </w:r>
          </w:p>
        </w:tc>
        <w:tc>
          <w:tcPr>
            <w:tcW w:w="3530" w:type="dxa"/>
            <w:tcBorders>
              <w:top w:val="single" w:sz="4" w:space="0" w:color="auto"/>
              <w:left w:val="single" w:sz="4" w:space="0" w:color="auto"/>
              <w:bottom w:val="single" w:sz="4" w:space="0" w:color="auto"/>
              <w:right w:val="single" w:sz="4" w:space="0" w:color="auto"/>
            </w:tcBorders>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Предприятия общественного питания:</w:t>
            </w:r>
          </w:p>
          <w:p w:rsidR="008878BF" w:rsidRPr="002142B1" w:rsidRDefault="008878BF" w:rsidP="00FB6A61">
            <w:pPr>
              <w:widowControl w:val="0"/>
              <w:autoSpaceDE w:val="0"/>
              <w:autoSpaceDN w:val="0"/>
              <w:adjustRightInd w:val="0"/>
              <w:ind w:left="53"/>
              <w:jc w:val="both"/>
              <w:rPr>
                <w:sz w:val="28"/>
                <w:szCs w:val="28"/>
              </w:rPr>
            </w:pPr>
            <w:r w:rsidRPr="002142B1">
              <w:rPr>
                <w:sz w:val="28"/>
                <w:szCs w:val="28"/>
              </w:rPr>
              <w:t>в отдельных зданиях;</w:t>
            </w:r>
          </w:p>
          <w:p w:rsidR="008878BF" w:rsidRPr="002142B1" w:rsidRDefault="008878BF" w:rsidP="00FB6A61">
            <w:pPr>
              <w:widowControl w:val="0"/>
              <w:autoSpaceDE w:val="0"/>
              <w:autoSpaceDN w:val="0"/>
              <w:adjustRightInd w:val="0"/>
              <w:ind w:left="53" w:right="-108"/>
              <w:jc w:val="both"/>
              <w:rPr>
                <w:sz w:val="28"/>
                <w:szCs w:val="28"/>
              </w:rPr>
            </w:pPr>
          </w:p>
          <w:p w:rsidR="008878BF" w:rsidRPr="002142B1" w:rsidRDefault="008878BF" w:rsidP="00FB6A61">
            <w:pPr>
              <w:widowControl w:val="0"/>
              <w:autoSpaceDE w:val="0"/>
              <w:autoSpaceDN w:val="0"/>
              <w:adjustRightInd w:val="0"/>
              <w:ind w:left="53" w:right="-108"/>
              <w:rPr>
                <w:sz w:val="28"/>
                <w:szCs w:val="28"/>
              </w:rPr>
            </w:pPr>
            <w:r w:rsidRPr="002142B1">
              <w:rPr>
                <w:sz w:val="28"/>
                <w:szCs w:val="28"/>
              </w:rPr>
              <w:t>во встроенных  помещениях или  пристроенных</w:t>
            </w:r>
          </w:p>
        </w:tc>
        <w:tc>
          <w:tcPr>
            <w:tcW w:w="1560"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p w:rsidR="008878BF" w:rsidRPr="002142B1" w:rsidRDefault="008878BF" w:rsidP="00FB6A61">
            <w:pPr>
              <w:widowControl w:val="0"/>
              <w:autoSpaceDE w:val="0"/>
              <w:autoSpaceDN w:val="0"/>
              <w:adjustRightInd w:val="0"/>
              <w:jc w:val="center"/>
              <w:rPr>
                <w:sz w:val="28"/>
                <w:szCs w:val="28"/>
              </w:rPr>
            </w:pPr>
            <w:r w:rsidRPr="002142B1">
              <w:rPr>
                <w:sz w:val="28"/>
                <w:szCs w:val="28"/>
              </w:rPr>
              <w:t>Место</w:t>
            </w:r>
          </w:p>
          <w:p w:rsidR="008878BF" w:rsidRPr="002142B1" w:rsidRDefault="008878BF" w:rsidP="00FB6A61">
            <w:pPr>
              <w:widowControl w:val="0"/>
              <w:autoSpaceDE w:val="0"/>
              <w:autoSpaceDN w:val="0"/>
              <w:adjustRightInd w:val="0"/>
              <w:jc w:val="center"/>
              <w:rPr>
                <w:sz w:val="28"/>
                <w:szCs w:val="28"/>
              </w:rPr>
            </w:pPr>
          </w:p>
          <w:p w:rsidR="008878BF" w:rsidRPr="002142B1" w:rsidRDefault="008878BF" w:rsidP="00FB6A61">
            <w:pPr>
              <w:widowControl w:val="0"/>
              <w:autoSpaceDE w:val="0"/>
              <w:autoSpaceDN w:val="0"/>
              <w:adjustRightInd w:val="0"/>
              <w:jc w:val="center"/>
              <w:rPr>
                <w:sz w:val="28"/>
                <w:szCs w:val="28"/>
              </w:rPr>
            </w:pPr>
            <w:r w:rsidRPr="002142B1">
              <w:rPr>
                <w:sz w:val="28"/>
                <w:szCs w:val="28"/>
              </w:rPr>
              <w:t>Объект</w:t>
            </w:r>
          </w:p>
          <w:p w:rsidR="008878BF" w:rsidRPr="002142B1" w:rsidRDefault="008878BF" w:rsidP="00FB6A61">
            <w:pPr>
              <w:widowControl w:val="0"/>
              <w:autoSpaceDE w:val="0"/>
              <w:autoSpaceDN w:val="0"/>
              <w:adjustRightInd w:val="0"/>
              <w:jc w:val="center"/>
              <w:rPr>
                <w:sz w:val="28"/>
                <w:szCs w:val="28"/>
              </w:rPr>
            </w:pP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до 50</w:t>
            </w:r>
          </w:p>
          <w:p w:rsidR="008878BF" w:rsidRPr="002142B1" w:rsidRDefault="008878BF" w:rsidP="00FB6A61">
            <w:pPr>
              <w:widowControl w:val="0"/>
              <w:autoSpaceDE w:val="0"/>
              <w:autoSpaceDN w:val="0"/>
              <w:adjustRightInd w:val="0"/>
              <w:jc w:val="center"/>
              <w:rPr>
                <w:sz w:val="28"/>
                <w:szCs w:val="28"/>
              </w:rPr>
            </w:pPr>
          </w:p>
          <w:p w:rsidR="008878BF" w:rsidRPr="002142B1" w:rsidRDefault="008878BF" w:rsidP="00FB6A61">
            <w:pPr>
              <w:widowControl w:val="0"/>
              <w:autoSpaceDE w:val="0"/>
              <w:autoSpaceDN w:val="0"/>
              <w:adjustRightInd w:val="0"/>
              <w:jc w:val="center"/>
              <w:rPr>
                <w:sz w:val="28"/>
                <w:szCs w:val="28"/>
              </w:rPr>
            </w:pPr>
            <w:r w:rsidRPr="002142B1">
              <w:rPr>
                <w:sz w:val="28"/>
                <w:szCs w:val="28"/>
              </w:rPr>
              <w:t>более 150</w:t>
            </w: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left="-108" w:right="-288" w:hanging="231"/>
              <w:jc w:val="center"/>
              <w:rPr>
                <w:sz w:val="28"/>
                <w:szCs w:val="28"/>
              </w:rPr>
            </w:pPr>
          </w:p>
          <w:p w:rsidR="008878BF" w:rsidRPr="002142B1" w:rsidRDefault="008878BF" w:rsidP="00FB6A61">
            <w:pPr>
              <w:widowControl w:val="0"/>
              <w:autoSpaceDE w:val="0"/>
              <w:autoSpaceDN w:val="0"/>
              <w:adjustRightInd w:val="0"/>
              <w:ind w:hanging="1"/>
              <w:jc w:val="center"/>
              <w:rPr>
                <w:sz w:val="28"/>
                <w:szCs w:val="28"/>
              </w:rPr>
            </w:pPr>
            <w:r w:rsidRPr="002142B1">
              <w:rPr>
                <w:sz w:val="28"/>
                <w:szCs w:val="28"/>
              </w:rPr>
              <w:t>0,2-0,25</w:t>
            </w:r>
          </w:p>
          <w:p w:rsidR="008878BF" w:rsidRPr="002142B1" w:rsidRDefault="008878BF" w:rsidP="00FB6A61">
            <w:pPr>
              <w:widowControl w:val="0"/>
              <w:autoSpaceDE w:val="0"/>
              <w:autoSpaceDN w:val="0"/>
              <w:adjustRightInd w:val="0"/>
              <w:ind w:hanging="1"/>
              <w:jc w:val="center"/>
              <w:rPr>
                <w:sz w:val="28"/>
                <w:szCs w:val="28"/>
              </w:rPr>
            </w:pPr>
          </w:p>
          <w:p w:rsidR="008878BF" w:rsidRPr="002142B1" w:rsidRDefault="008878BF" w:rsidP="00FB6A61">
            <w:pPr>
              <w:widowControl w:val="0"/>
              <w:autoSpaceDE w:val="0"/>
              <w:autoSpaceDN w:val="0"/>
              <w:adjustRightInd w:val="0"/>
              <w:ind w:hanging="1"/>
              <w:jc w:val="center"/>
              <w:rPr>
                <w:sz w:val="28"/>
                <w:szCs w:val="28"/>
              </w:rPr>
            </w:pPr>
            <w:r w:rsidRPr="002142B1">
              <w:rPr>
                <w:sz w:val="28"/>
                <w:szCs w:val="28"/>
              </w:rPr>
              <w:t>0,1</w:t>
            </w:r>
          </w:p>
          <w:p w:rsidR="008878BF" w:rsidRPr="002142B1" w:rsidRDefault="008878BF" w:rsidP="00FB6A61">
            <w:pPr>
              <w:widowControl w:val="0"/>
              <w:autoSpaceDE w:val="0"/>
              <w:autoSpaceDN w:val="0"/>
              <w:adjustRightInd w:val="0"/>
              <w:ind w:hanging="1"/>
              <w:jc w:val="center"/>
              <w:rPr>
                <w:sz w:val="28"/>
                <w:szCs w:val="28"/>
              </w:rPr>
            </w:pPr>
          </w:p>
        </w:tc>
      </w:tr>
      <w:tr w:rsidR="008878BF" w:rsidRPr="002142B1" w:rsidTr="00FB6A61">
        <w:trPr>
          <w:cantSplit/>
          <w:trHeight w:val="150"/>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12</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Учреждения культуры и досуга клубного типа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Объект</w:t>
            </w: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hanging="1"/>
              <w:jc w:val="center"/>
              <w:rPr>
                <w:sz w:val="28"/>
                <w:szCs w:val="28"/>
              </w:rPr>
            </w:pPr>
            <w:r w:rsidRPr="002142B1">
              <w:rPr>
                <w:sz w:val="28"/>
                <w:szCs w:val="28"/>
              </w:rPr>
              <w:t>0,2-0,3</w:t>
            </w:r>
          </w:p>
        </w:tc>
      </w:tr>
      <w:tr w:rsidR="008878BF" w:rsidRPr="002142B1" w:rsidTr="00FB6A61">
        <w:trPr>
          <w:cantSplit/>
          <w:trHeight w:val="143"/>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13</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Библиотеки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Объект</w:t>
            </w: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firstLine="284"/>
              <w:jc w:val="center"/>
              <w:rPr>
                <w:sz w:val="28"/>
                <w:szCs w:val="28"/>
              </w:rPr>
            </w:pPr>
            <w:r w:rsidRPr="002142B1">
              <w:rPr>
                <w:sz w:val="28"/>
                <w:szCs w:val="28"/>
              </w:rPr>
              <w:t>0,15</w:t>
            </w:r>
          </w:p>
        </w:tc>
      </w:tr>
      <w:tr w:rsidR="008878BF" w:rsidRPr="002142B1" w:rsidTr="00FB6A61">
        <w:trPr>
          <w:cantSplit/>
          <w:trHeight w:val="233"/>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14</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Культовые здания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 тыс. чел.</w:t>
            </w: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500</w:t>
            </w:r>
          </w:p>
        </w:tc>
        <w:tc>
          <w:tcPr>
            <w:tcW w:w="1094"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firstLine="284"/>
              <w:jc w:val="center"/>
              <w:rPr>
                <w:sz w:val="28"/>
                <w:szCs w:val="28"/>
              </w:rPr>
            </w:pPr>
          </w:p>
        </w:tc>
      </w:tr>
      <w:tr w:rsidR="008878BF" w:rsidRPr="002142B1" w:rsidTr="00FB6A61">
        <w:trPr>
          <w:cantSplit/>
          <w:trHeight w:val="875"/>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15</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right="162"/>
              <w:rPr>
                <w:sz w:val="28"/>
                <w:szCs w:val="28"/>
              </w:rPr>
            </w:pPr>
            <w:r w:rsidRPr="002142B1">
              <w:rPr>
                <w:sz w:val="28"/>
                <w:szCs w:val="28"/>
              </w:rPr>
              <w:t>Предприятия бытового обслуживания:</w:t>
            </w:r>
          </w:p>
          <w:p w:rsidR="008878BF" w:rsidRPr="002142B1" w:rsidRDefault="008878BF" w:rsidP="00FB6A61">
            <w:pPr>
              <w:widowControl w:val="0"/>
              <w:autoSpaceDE w:val="0"/>
              <w:autoSpaceDN w:val="0"/>
              <w:adjustRightInd w:val="0"/>
              <w:ind w:left="53"/>
              <w:rPr>
                <w:sz w:val="28"/>
                <w:szCs w:val="28"/>
              </w:rPr>
            </w:pPr>
            <w:r w:rsidRPr="002142B1">
              <w:rPr>
                <w:sz w:val="28"/>
                <w:szCs w:val="28"/>
              </w:rPr>
              <w:t>в отдельных зданиях;</w:t>
            </w:r>
          </w:p>
          <w:p w:rsidR="008878BF" w:rsidRPr="002142B1" w:rsidRDefault="008878BF" w:rsidP="00FB6A61">
            <w:pPr>
              <w:widowControl w:val="0"/>
              <w:autoSpaceDE w:val="0"/>
              <w:autoSpaceDN w:val="0"/>
              <w:adjustRightInd w:val="0"/>
              <w:ind w:left="53"/>
              <w:rPr>
                <w:sz w:val="28"/>
                <w:szCs w:val="28"/>
              </w:rPr>
            </w:pPr>
            <w:r w:rsidRPr="002142B1">
              <w:rPr>
                <w:sz w:val="28"/>
                <w:szCs w:val="28"/>
              </w:rPr>
              <w:t>во встроенных помещениях или  пристроенных к зданиям</w:t>
            </w:r>
          </w:p>
        </w:tc>
        <w:tc>
          <w:tcPr>
            <w:tcW w:w="1560"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Рабочее место</w:t>
            </w:r>
          </w:p>
          <w:p w:rsidR="008878BF" w:rsidRPr="002142B1" w:rsidRDefault="008878BF" w:rsidP="00FB6A61">
            <w:pPr>
              <w:widowControl w:val="0"/>
              <w:autoSpaceDE w:val="0"/>
              <w:autoSpaceDN w:val="0"/>
              <w:adjustRightInd w:val="0"/>
              <w:jc w:val="center"/>
              <w:rPr>
                <w:sz w:val="28"/>
                <w:szCs w:val="28"/>
              </w:rPr>
            </w:pPr>
          </w:p>
          <w:p w:rsidR="008878BF" w:rsidRPr="002142B1" w:rsidRDefault="008878BF" w:rsidP="00FB6A61">
            <w:pPr>
              <w:widowControl w:val="0"/>
              <w:autoSpaceDE w:val="0"/>
              <w:autoSpaceDN w:val="0"/>
              <w:adjustRightInd w:val="0"/>
              <w:jc w:val="center"/>
              <w:rPr>
                <w:sz w:val="28"/>
                <w:szCs w:val="28"/>
              </w:rPr>
            </w:pPr>
            <w:r w:rsidRPr="002142B1">
              <w:rPr>
                <w:sz w:val="28"/>
                <w:szCs w:val="28"/>
              </w:rPr>
              <w:t>Объект</w:t>
            </w:r>
          </w:p>
          <w:p w:rsidR="008878BF" w:rsidRPr="002142B1" w:rsidRDefault="008878BF" w:rsidP="00FB6A61">
            <w:pPr>
              <w:widowControl w:val="0"/>
              <w:autoSpaceDE w:val="0"/>
              <w:autoSpaceDN w:val="0"/>
              <w:adjustRightInd w:val="0"/>
              <w:jc w:val="center"/>
              <w:rPr>
                <w:sz w:val="28"/>
                <w:szCs w:val="28"/>
              </w:rPr>
            </w:pP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r w:rsidRPr="002142B1">
              <w:rPr>
                <w:sz w:val="28"/>
                <w:szCs w:val="28"/>
              </w:rPr>
              <w:t>10-50</w:t>
            </w:r>
          </w:p>
          <w:p w:rsidR="008878BF" w:rsidRPr="002142B1" w:rsidRDefault="008878BF" w:rsidP="00FB6A61">
            <w:pPr>
              <w:widowControl w:val="0"/>
              <w:autoSpaceDE w:val="0"/>
              <w:autoSpaceDN w:val="0"/>
              <w:adjustRightInd w:val="0"/>
              <w:jc w:val="center"/>
              <w:rPr>
                <w:sz w:val="28"/>
                <w:szCs w:val="28"/>
              </w:rPr>
            </w:pPr>
          </w:p>
          <w:p w:rsidR="008878BF" w:rsidRPr="002142B1" w:rsidRDefault="008878BF" w:rsidP="00FB6A61">
            <w:pPr>
              <w:widowControl w:val="0"/>
              <w:autoSpaceDE w:val="0"/>
              <w:autoSpaceDN w:val="0"/>
              <w:adjustRightInd w:val="0"/>
              <w:jc w:val="center"/>
              <w:rPr>
                <w:sz w:val="28"/>
                <w:szCs w:val="28"/>
              </w:rPr>
            </w:pPr>
            <w:r w:rsidRPr="002142B1">
              <w:rPr>
                <w:sz w:val="28"/>
                <w:szCs w:val="28"/>
              </w:rPr>
              <w:t>до 10</w:t>
            </w: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ind w:hanging="99"/>
              <w:jc w:val="center"/>
              <w:rPr>
                <w:sz w:val="28"/>
                <w:szCs w:val="28"/>
              </w:rPr>
            </w:pPr>
            <w:r w:rsidRPr="002142B1">
              <w:rPr>
                <w:sz w:val="28"/>
                <w:szCs w:val="28"/>
              </w:rPr>
              <w:t>0,1-0,2</w:t>
            </w:r>
          </w:p>
          <w:p w:rsidR="008878BF" w:rsidRPr="002142B1" w:rsidRDefault="008878BF" w:rsidP="00FB6A61">
            <w:pPr>
              <w:widowControl w:val="0"/>
              <w:autoSpaceDE w:val="0"/>
              <w:autoSpaceDN w:val="0"/>
              <w:adjustRightInd w:val="0"/>
              <w:ind w:firstLine="284"/>
              <w:jc w:val="center"/>
              <w:rPr>
                <w:sz w:val="28"/>
                <w:szCs w:val="28"/>
              </w:rPr>
            </w:pPr>
          </w:p>
          <w:p w:rsidR="008878BF" w:rsidRPr="002142B1" w:rsidRDefault="008878BF" w:rsidP="00FB6A61">
            <w:pPr>
              <w:widowControl w:val="0"/>
              <w:autoSpaceDE w:val="0"/>
              <w:autoSpaceDN w:val="0"/>
              <w:adjustRightInd w:val="0"/>
              <w:ind w:firstLine="284"/>
              <w:jc w:val="center"/>
              <w:rPr>
                <w:sz w:val="28"/>
                <w:szCs w:val="28"/>
              </w:rPr>
            </w:pPr>
            <w:r w:rsidRPr="002142B1">
              <w:rPr>
                <w:sz w:val="28"/>
                <w:szCs w:val="28"/>
              </w:rPr>
              <w:t>0,15</w:t>
            </w:r>
          </w:p>
        </w:tc>
      </w:tr>
      <w:tr w:rsidR="008878BF" w:rsidRPr="002142B1" w:rsidTr="00FB6A61">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16</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Бани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Объект</w:t>
            </w: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hanging="1"/>
              <w:jc w:val="center"/>
              <w:rPr>
                <w:sz w:val="28"/>
                <w:szCs w:val="28"/>
              </w:rPr>
            </w:pPr>
            <w:r w:rsidRPr="002142B1">
              <w:rPr>
                <w:sz w:val="28"/>
                <w:szCs w:val="28"/>
              </w:rPr>
              <w:t>0,2-0,4</w:t>
            </w:r>
          </w:p>
        </w:tc>
      </w:tr>
      <w:tr w:rsidR="008878BF" w:rsidRPr="002142B1" w:rsidTr="00FB6A61">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17</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Прачечные, химчистки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Объект</w:t>
            </w: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hanging="1"/>
              <w:jc w:val="center"/>
              <w:rPr>
                <w:sz w:val="28"/>
                <w:szCs w:val="28"/>
              </w:rPr>
            </w:pPr>
            <w:r w:rsidRPr="002142B1">
              <w:rPr>
                <w:sz w:val="28"/>
                <w:szCs w:val="28"/>
              </w:rPr>
              <w:t>0,5-1,0</w:t>
            </w:r>
          </w:p>
        </w:tc>
      </w:tr>
      <w:tr w:rsidR="008878BF" w:rsidRPr="002142B1" w:rsidTr="00FB6A61">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18</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Кладбища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1 тыс. мест</w:t>
            </w: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hanging="1"/>
              <w:jc w:val="center"/>
              <w:rPr>
                <w:sz w:val="28"/>
                <w:szCs w:val="28"/>
              </w:rPr>
            </w:pPr>
            <w:r w:rsidRPr="002142B1">
              <w:rPr>
                <w:sz w:val="28"/>
                <w:szCs w:val="28"/>
              </w:rPr>
              <w:t>0,24</w:t>
            </w:r>
          </w:p>
        </w:tc>
      </w:tr>
      <w:tr w:rsidR="008878BF" w:rsidRPr="002142B1" w:rsidTr="00FB6A61">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hanging="33"/>
              <w:jc w:val="center"/>
              <w:rPr>
                <w:sz w:val="28"/>
                <w:szCs w:val="28"/>
              </w:rPr>
            </w:pPr>
            <w:r w:rsidRPr="002142B1">
              <w:rPr>
                <w:sz w:val="28"/>
                <w:szCs w:val="28"/>
              </w:rPr>
              <w:t>19</w:t>
            </w:r>
          </w:p>
        </w:tc>
        <w:tc>
          <w:tcPr>
            <w:tcW w:w="3530" w:type="dxa"/>
            <w:tcBorders>
              <w:top w:val="single" w:sz="4" w:space="0" w:color="auto"/>
              <w:left w:val="single" w:sz="4" w:space="0" w:color="auto"/>
              <w:bottom w:val="single" w:sz="4" w:space="0" w:color="auto"/>
              <w:right w:val="single" w:sz="4" w:space="0" w:color="auto"/>
            </w:tcBorders>
            <w:hideMark/>
          </w:tcPr>
          <w:p w:rsidR="008878BF" w:rsidRPr="002142B1" w:rsidRDefault="008878BF" w:rsidP="00FB6A61">
            <w:pPr>
              <w:widowControl w:val="0"/>
              <w:autoSpaceDE w:val="0"/>
              <w:autoSpaceDN w:val="0"/>
              <w:adjustRightInd w:val="0"/>
              <w:ind w:left="53"/>
              <w:jc w:val="both"/>
              <w:rPr>
                <w:sz w:val="28"/>
                <w:szCs w:val="28"/>
              </w:rPr>
            </w:pPr>
            <w:r w:rsidRPr="002142B1">
              <w:rPr>
                <w:sz w:val="28"/>
                <w:szCs w:val="28"/>
              </w:rPr>
              <w:t>Стадионы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jc w:val="center"/>
              <w:rPr>
                <w:sz w:val="28"/>
                <w:szCs w:val="28"/>
              </w:rPr>
            </w:pPr>
            <w:r w:rsidRPr="002142B1">
              <w:rPr>
                <w:sz w:val="28"/>
                <w:szCs w:val="28"/>
              </w:rPr>
              <w:t>Объект</w:t>
            </w:r>
          </w:p>
        </w:tc>
        <w:tc>
          <w:tcPr>
            <w:tcW w:w="1671"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8878BF" w:rsidRPr="002142B1" w:rsidRDefault="008878BF" w:rsidP="00FB6A61">
            <w:pPr>
              <w:widowControl w:val="0"/>
              <w:autoSpaceDE w:val="0"/>
              <w:autoSpaceDN w:val="0"/>
              <w:adjustRightInd w:val="0"/>
              <w:jc w:val="center"/>
              <w:rPr>
                <w:sz w:val="28"/>
                <w:szCs w:val="2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8878BF" w:rsidRPr="002142B1" w:rsidRDefault="008878BF" w:rsidP="00FB6A61">
            <w:pPr>
              <w:widowControl w:val="0"/>
              <w:autoSpaceDE w:val="0"/>
              <w:autoSpaceDN w:val="0"/>
              <w:adjustRightInd w:val="0"/>
              <w:ind w:hanging="1"/>
              <w:jc w:val="center"/>
              <w:rPr>
                <w:sz w:val="28"/>
                <w:szCs w:val="28"/>
              </w:rPr>
            </w:pPr>
            <w:r w:rsidRPr="002142B1">
              <w:rPr>
                <w:sz w:val="28"/>
                <w:szCs w:val="28"/>
              </w:rPr>
              <w:t>2,1-3,0</w:t>
            </w:r>
          </w:p>
        </w:tc>
      </w:tr>
    </w:tbl>
    <w:p w:rsidR="008878BF" w:rsidRPr="002142B1" w:rsidRDefault="008878BF" w:rsidP="008878BF">
      <w:pPr>
        <w:widowControl w:val="0"/>
        <w:autoSpaceDE w:val="0"/>
        <w:autoSpaceDN w:val="0"/>
        <w:adjustRightInd w:val="0"/>
        <w:ind w:left="75" w:right="-51"/>
        <w:jc w:val="center"/>
        <w:rPr>
          <w:sz w:val="28"/>
          <w:szCs w:val="28"/>
        </w:rPr>
      </w:pPr>
    </w:p>
    <w:p w:rsidR="008713C8" w:rsidRDefault="008713C8"/>
    <w:sectPr w:rsidR="008713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053" w:rsidRDefault="00F05053" w:rsidP="008878BF">
      <w:r>
        <w:separator/>
      </w:r>
    </w:p>
  </w:endnote>
  <w:endnote w:type="continuationSeparator" w:id="0">
    <w:p w:rsidR="00F05053" w:rsidRDefault="00F05053" w:rsidP="0088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4C" w:rsidRDefault="00F05053" w:rsidP="00F764A9">
    <w:pPr>
      <w:pStyle w:val="af1"/>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13</w:t>
    </w:r>
    <w:r>
      <w:rPr>
        <w:rStyle w:val="ac"/>
      </w:rPr>
      <w:fldChar w:fldCharType="end"/>
    </w:r>
  </w:p>
  <w:p w:rsidR="001C604C" w:rsidRDefault="00F05053" w:rsidP="00F764A9">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4C" w:rsidRDefault="00F05053" w:rsidP="00F764A9">
    <w:pPr>
      <w:pStyle w:val="af1"/>
      <w:framePr w:wrap="around" w:vAnchor="text" w:hAnchor="margin" w:xAlign="right" w:y="1"/>
      <w:rPr>
        <w:rStyle w:val="ac"/>
      </w:rPr>
    </w:pPr>
  </w:p>
  <w:p w:rsidR="001C604C" w:rsidRPr="0064382D" w:rsidRDefault="00F05053" w:rsidP="00F764A9">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053" w:rsidRDefault="00F05053" w:rsidP="008878BF">
      <w:r>
        <w:separator/>
      </w:r>
    </w:p>
  </w:footnote>
  <w:footnote w:type="continuationSeparator" w:id="0">
    <w:p w:rsidR="00F05053" w:rsidRDefault="00F05053" w:rsidP="00887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7B" w:rsidRDefault="00F05053">
    <w:pPr>
      <w:pStyle w:val="aa"/>
      <w:jc w:val="center"/>
    </w:pPr>
    <w:r>
      <w:fldChar w:fldCharType="begin"/>
    </w:r>
    <w:r>
      <w:instrText>PAGE   \* MERGEFORMAT</w:instrText>
    </w:r>
    <w:r>
      <w:fldChar w:fldCharType="separate"/>
    </w:r>
    <w:r w:rsidR="008878BF">
      <w:rPr>
        <w:noProof/>
      </w:rPr>
      <w:t>4</w:t>
    </w:r>
    <w:r>
      <w:fldChar w:fldCharType="end"/>
    </w:r>
  </w:p>
  <w:p w:rsidR="001C604C" w:rsidRDefault="00F05053" w:rsidP="00777870">
    <w:pPr>
      <w:pStyle w:val="a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7B" w:rsidRDefault="00F05053">
    <w:pPr>
      <w:pStyle w:val="aa"/>
      <w:jc w:val="center"/>
    </w:pPr>
  </w:p>
  <w:p w:rsidR="00B8657B" w:rsidRDefault="00F0505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35FA4"/>
    <w:multiLevelType w:val="hybridMultilevel"/>
    <w:tmpl w:val="8F16CB96"/>
    <w:lvl w:ilvl="0" w:tplc="9B0EDFAA">
      <w:start w:val="1"/>
      <w:numFmt w:val="bullet"/>
      <w:pStyle w:val="1"/>
      <w:lvlText w:val=""/>
      <w:lvlJc w:val="left"/>
      <w:pPr>
        <w:ind w:left="1690" w:hanging="556"/>
      </w:pPr>
      <w:rPr>
        <w:rFonts w:ascii="Symbol" w:hAnsi="Symbol" w:hint="default"/>
        <w:color w:val="000000"/>
      </w:rPr>
    </w:lvl>
    <w:lvl w:ilvl="1" w:tplc="04190019">
      <w:start w:val="1"/>
      <w:numFmt w:val="bullet"/>
      <w:lvlText w:val="o"/>
      <w:lvlJc w:val="left"/>
      <w:pPr>
        <w:ind w:left="1854" w:hanging="360"/>
      </w:pPr>
      <w:rPr>
        <w:rFonts w:ascii="Courier New" w:hAnsi="Courier New" w:cs="Times New Roman" w:hint="default"/>
      </w:rPr>
    </w:lvl>
    <w:lvl w:ilvl="2" w:tplc="0419001B">
      <w:start w:val="1"/>
      <w:numFmt w:val="bullet"/>
      <w:lvlText w:val=""/>
      <w:lvlJc w:val="left"/>
      <w:pPr>
        <w:ind w:left="2574" w:hanging="360"/>
      </w:pPr>
      <w:rPr>
        <w:rFonts w:ascii="Wingdings" w:hAnsi="Wingdings" w:hint="default"/>
      </w:rPr>
    </w:lvl>
    <w:lvl w:ilvl="3" w:tplc="0419000F">
      <w:start w:val="1"/>
      <w:numFmt w:val="bullet"/>
      <w:lvlText w:val=""/>
      <w:lvlJc w:val="left"/>
      <w:pPr>
        <w:ind w:left="3294" w:hanging="360"/>
      </w:pPr>
      <w:rPr>
        <w:rFonts w:ascii="Symbol" w:hAnsi="Symbol" w:hint="default"/>
      </w:rPr>
    </w:lvl>
    <w:lvl w:ilvl="4" w:tplc="04190019">
      <w:start w:val="1"/>
      <w:numFmt w:val="bullet"/>
      <w:lvlText w:val="o"/>
      <w:lvlJc w:val="left"/>
      <w:pPr>
        <w:ind w:left="4014" w:hanging="360"/>
      </w:pPr>
      <w:rPr>
        <w:rFonts w:ascii="Courier New" w:hAnsi="Courier New" w:cs="Times New Roman" w:hint="default"/>
      </w:rPr>
    </w:lvl>
    <w:lvl w:ilvl="5" w:tplc="0419001B">
      <w:start w:val="1"/>
      <w:numFmt w:val="bullet"/>
      <w:lvlText w:val=""/>
      <w:lvlJc w:val="left"/>
      <w:pPr>
        <w:ind w:left="4734" w:hanging="360"/>
      </w:pPr>
      <w:rPr>
        <w:rFonts w:ascii="Wingdings" w:hAnsi="Wingdings" w:hint="default"/>
      </w:rPr>
    </w:lvl>
    <w:lvl w:ilvl="6" w:tplc="0419000F">
      <w:start w:val="1"/>
      <w:numFmt w:val="bullet"/>
      <w:lvlText w:val=""/>
      <w:lvlJc w:val="left"/>
      <w:pPr>
        <w:ind w:left="5454" w:hanging="360"/>
      </w:pPr>
      <w:rPr>
        <w:rFonts w:ascii="Symbol" w:hAnsi="Symbol" w:hint="default"/>
      </w:rPr>
    </w:lvl>
    <w:lvl w:ilvl="7" w:tplc="04190019">
      <w:start w:val="1"/>
      <w:numFmt w:val="bullet"/>
      <w:lvlText w:val="o"/>
      <w:lvlJc w:val="left"/>
      <w:pPr>
        <w:ind w:left="6174" w:hanging="360"/>
      </w:pPr>
      <w:rPr>
        <w:rFonts w:ascii="Courier New" w:hAnsi="Courier New" w:cs="Times New Roman" w:hint="default"/>
      </w:rPr>
    </w:lvl>
    <w:lvl w:ilvl="8" w:tplc="0419001B">
      <w:start w:val="1"/>
      <w:numFmt w:val="bullet"/>
      <w:lvlText w:val=""/>
      <w:lvlJc w:val="left"/>
      <w:pPr>
        <w:ind w:left="6894" w:hanging="360"/>
      </w:pPr>
      <w:rPr>
        <w:rFonts w:ascii="Wingdings" w:hAnsi="Wingdings" w:hint="default"/>
      </w:rPr>
    </w:lvl>
  </w:abstractNum>
  <w:abstractNum w:abstractNumId="1">
    <w:nsid w:val="33306716"/>
    <w:multiLevelType w:val="hybridMultilevel"/>
    <w:tmpl w:val="30908ACE"/>
    <w:lvl w:ilvl="0" w:tplc="DC148558">
      <w:start w:val="1"/>
      <w:numFmt w:val="decimal"/>
      <w:pStyle w:val="123"/>
      <w:lvlText w:val="%1)"/>
      <w:lvlJc w:val="right"/>
      <w:pPr>
        <w:tabs>
          <w:tab w:val="num" w:pos="1003"/>
        </w:tabs>
        <w:ind w:left="1003" w:hanging="283"/>
      </w:pPr>
      <w:rPr>
        <w:rFonts w:cs="Times New Roman"/>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2">
    <w:nsid w:val="4226760D"/>
    <w:multiLevelType w:val="hybridMultilevel"/>
    <w:tmpl w:val="E76245EA"/>
    <w:lvl w:ilvl="0" w:tplc="5EBCA8F4">
      <w:start w:val="1"/>
      <w:numFmt w:val="decimal"/>
      <w:lvlText w:val="%1)"/>
      <w:lvlJc w:val="left"/>
      <w:pPr>
        <w:ind w:left="961" w:hanging="360"/>
      </w:pPr>
      <w:rPr>
        <w:rFonts w:hint="default"/>
        <w:color w:val="000000"/>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
    <w:nsid w:val="45B61880"/>
    <w:multiLevelType w:val="hybridMultilevel"/>
    <w:tmpl w:val="3564AC6E"/>
    <w:lvl w:ilvl="0" w:tplc="26C4BADC">
      <w:start w:val="1"/>
      <w:numFmt w:val="decimal"/>
      <w:lvlText w:val="%1."/>
      <w:lvlJc w:val="left"/>
      <w:pPr>
        <w:ind w:left="1320" w:hanging="61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92311B9"/>
    <w:multiLevelType w:val="hybridMultilevel"/>
    <w:tmpl w:val="2ED64B6E"/>
    <w:lvl w:ilvl="0" w:tplc="0122F55A">
      <w:start w:val="1"/>
      <w:numFmt w:val="decimal"/>
      <w:pStyle w:val="21"/>
      <w:lvlText w:val="%1."/>
      <w:lvlJc w:val="left"/>
      <w:pPr>
        <w:tabs>
          <w:tab w:val="num" w:pos="720"/>
        </w:tabs>
        <w:ind w:left="720" w:hanging="360"/>
      </w:pPr>
      <w:rPr>
        <w:rFonts w:cs="Times New Roman"/>
      </w:rPr>
    </w:lvl>
    <w:lvl w:ilvl="1" w:tplc="2458BE72">
      <w:start w:val="1"/>
      <w:numFmt w:val="lowerLetter"/>
      <w:lvlText w:val="%2."/>
      <w:lvlJc w:val="left"/>
      <w:pPr>
        <w:tabs>
          <w:tab w:val="num" w:pos="1440"/>
        </w:tabs>
        <w:ind w:left="1440" w:hanging="360"/>
      </w:pPr>
      <w:rPr>
        <w:rFonts w:cs="Times New Roman"/>
      </w:rPr>
    </w:lvl>
    <w:lvl w:ilvl="2" w:tplc="A28A2808">
      <w:start w:val="1"/>
      <w:numFmt w:val="lowerRoman"/>
      <w:lvlText w:val="%3."/>
      <w:lvlJc w:val="right"/>
      <w:pPr>
        <w:tabs>
          <w:tab w:val="num" w:pos="2160"/>
        </w:tabs>
        <w:ind w:left="2160" w:hanging="180"/>
      </w:pPr>
      <w:rPr>
        <w:rFonts w:cs="Times New Roman"/>
      </w:rPr>
    </w:lvl>
    <w:lvl w:ilvl="3" w:tplc="425C27E0">
      <w:start w:val="1"/>
      <w:numFmt w:val="decimal"/>
      <w:lvlText w:val="%4."/>
      <w:lvlJc w:val="left"/>
      <w:pPr>
        <w:tabs>
          <w:tab w:val="num" w:pos="2880"/>
        </w:tabs>
        <w:ind w:left="2880" w:hanging="360"/>
      </w:pPr>
      <w:rPr>
        <w:rFonts w:cs="Times New Roman"/>
      </w:rPr>
    </w:lvl>
    <w:lvl w:ilvl="4" w:tplc="24CCE7C2">
      <w:start w:val="1"/>
      <w:numFmt w:val="lowerLetter"/>
      <w:lvlText w:val="%5."/>
      <w:lvlJc w:val="left"/>
      <w:pPr>
        <w:tabs>
          <w:tab w:val="num" w:pos="3600"/>
        </w:tabs>
        <w:ind w:left="3600" w:hanging="360"/>
      </w:pPr>
      <w:rPr>
        <w:rFonts w:cs="Times New Roman"/>
      </w:rPr>
    </w:lvl>
    <w:lvl w:ilvl="5" w:tplc="C0E6C6D8">
      <w:start w:val="1"/>
      <w:numFmt w:val="lowerRoman"/>
      <w:lvlText w:val="%6."/>
      <w:lvlJc w:val="right"/>
      <w:pPr>
        <w:tabs>
          <w:tab w:val="num" w:pos="4320"/>
        </w:tabs>
        <w:ind w:left="4320" w:hanging="180"/>
      </w:pPr>
      <w:rPr>
        <w:rFonts w:cs="Times New Roman"/>
      </w:rPr>
    </w:lvl>
    <w:lvl w:ilvl="6" w:tplc="F1F86B56">
      <w:start w:val="1"/>
      <w:numFmt w:val="decimal"/>
      <w:lvlText w:val="%7."/>
      <w:lvlJc w:val="left"/>
      <w:pPr>
        <w:tabs>
          <w:tab w:val="num" w:pos="5040"/>
        </w:tabs>
        <w:ind w:left="5040" w:hanging="360"/>
      </w:pPr>
      <w:rPr>
        <w:rFonts w:cs="Times New Roman"/>
      </w:rPr>
    </w:lvl>
    <w:lvl w:ilvl="7" w:tplc="3FEC9058">
      <w:start w:val="1"/>
      <w:numFmt w:val="lowerLetter"/>
      <w:lvlText w:val="%8."/>
      <w:lvlJc w:val="left"/>
      <w:pPr>
        <w:tabs>
          <w:tab w:val="num" w:pos="5760"/>
        </w:tabs>
        <w:ind w:left="5760" w:hanging="360"/>
      </w:pPr>
      <w:rPr>
        <w:rFonts w:cs="Times New Roman"/>
      </w:rPr>
    </w:lvl>
    <w:lvl w:ilvl="8" w:tplc="13A87118">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4D"/>
    <w:rsid w:val="002C6B5A"/>
    <w:rsid w:val="007069C6"/>
    <w:rsid w:val="008713C8"/>
    <w:rsid w:val="008878BF"/>
    <w:rsid w:val="008A0EB4"/>
    <w:rsid w:val="00B5636E"/>
    <w:rsid w:val="00C44ECF"/>
    <w:rsid w:val="00D15DBE"/>
    <w:rsid w:val="00D2164D"/>
    <w:rsid w:val="00F05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Cod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64D"/>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8878BF"/>
    <w:pPr>
      <w:keepNext/>
      <w:jc w:val="center"/>
      <w:outlineLvl w:val="0"/>
    </w:pPr>
    <w:rPr>
      <w:b/>
      <w:sz w:val="40"/>
    </w:rPr>
  </w:style>
  <w:style w:type="paragraph" w:styleId="2">
    <w:name w:val="heading 2"/>
    <w:basedOn w:val="a"/>
    <w:next w:val="a"/>
    <w:link w:val="20"/>
    <w:qFormat/>
    <w:rsid w:val="008878BF"/>
    <w:pPr>
      <w:keepNext/>
      <w:jc w:val="center"/>
      <w:outlineLvl w:val="1"/>
    </w:pPr>
    <w:rPr>
      <w:sz w:val="28"/>
    </w:rPr>
  </w:style>
  <w:style w:type="paragraph" w:styleId="3">
    <w:name w:val="heading 3"/>
    <w:basedOn w:val="a"/>
    <w:next w:val="a"/>
    <w:link w:val="30"/>
    <w:semiHidden/>
    <w:unhideWhenUsed/>
    <w:qFormat/>
    <w:rsid w:val="008878BF"/>
    <w:pPr>
      <w:keepNext/>
      <w:widowControl w:val="0"/>
      <w:autoSpaceDE w:val="0"/>
      <w:autoSpaceDN w:val="0"/>
      <w:adjustRightInd w:val="0"/>
      <w:spacing w:before="120" w:after="120"/>
      <w:jc w:val="center"/>
      <w:outlineLvl w:val="2"/>
    </w:pPr>
    <w:rPr>
      <w:rFonts w:cs="Arial"/>
      <w:b/>
      <w:bCs/>
      <w:kern w:val="28"/>
      <w:szCs w:val="26"/>
    </w:rPr>
  </w:style>
  <w:style w:type="paragraph" w:styleId="4">
    <w:name w:val="heading 4"/>
    <w:basedOn w:val="a"/>
    <w:next w:val="a"/>
    <w:link w:val="40"/>
    <w:semiHidden/>
    <w:unhideWhenUsed/>
    <w:qFormat/>
    <w:rsid w:val="008878BF"/>
    <w:pPr>
      <w:keepNext/>
      <w:widowControl w:val="0"/>
      <w:autoSpaceDE w:val="0"/>
      <w:autoSpaceDN w:val="0"/>
      <w:adjustRightInd w:val="0"/>
      <w:spacing w:before="240" w:after="60" w:line="276" w:lineRule="auto"/>
      <w:ind w:firstLine="284"/>
      <w:jc w:val="both"/>
      <w:outlineLvl w:val="3"/>
    </w:pPr>
    <w:rPr>
      <w:b/>
      <w:bCs/>
      <w:sz w:val="28"/>
      <w:szCs w:val="28"/>
    </w:rPr>
  </w:style>
  <w:style w:type="paragraph" w:styleId="5">
    <w:name w:val="heading 5"/>
    <w:basedOn w:val="a"/>
    <w:next w:val="a"/>
    <w:link w:val="50"/>
    <w:semiHidden/>
    <w:unhideWhenUsed/>
    <w:qFormat/>
    <w:rsid w:val="008878BF"/>
    <w:pPr>
      <w:spacing w:before="240" w:after="60"/>
      <w:outlineLvl w:val="4"/>
    </w:pPr>
    <w:rPr>
      <w:b/>
      <w:bCs/>
      <w:i/>
      <w:iCs/>
      <w:sz w:val="26"/>
      <w:szCs w:val="26"/>
    </w:rPr>
  </w:style>
  <w:style w:type="paragraph" w:styleId="6">
    <w:name w:val="heading 6"/>
    <w:basedOn w:val="a"/>
    <w:next w:val="a"/>
    <w:link w:val="60"/>
    <w:semiHidden/>
    <w:unhideWhenUsed/>
    <w:qFormat/>
    <w:rsid w:val="008878BF"/>
    <w:pPr>
      <w:spacing w:before="240" w:after="60"/>
      <w:outlineLvl w:val="5"/>
    </w:pPr>
    <w:rPr>
      <w:b/>
      <w:bCs/>
      <w:sz w:val="22"/>
      <w:szCs w:val="22"/>
    </w:rPr>
  </w:style>
  <w:style w:type="paragraph" w:styleId="7">
    <w:name w:val="heading 7"/>
    <w:basedOn w:val="a"/>
    <w:next w:val="a"/>
    <w:link w:val="70"/>
    <w:semiHidden/>
    <w:unhideWhenUsed/>
    <w:qFormat/>
    <w:rsid w:val="008878BF"/>
    <w:pPr>
      <w:keepNext/>
      <w:keepLines/>
      <w:widowControl w:val="0"/>
      <w:autoSpaceDE w:val="0"/>
      <w:autoSpaceDN w:val="0"/>
      <w:adjustRightInd w:val="0"/>
      <w:spacing w:before="200" w:line="276" w:lineRule="auto"/>
      <w:ind w:firstLine="284"/>
      <w:jc w:val="both"/>
      <w:outlineLvl w:val="6"/>
    </w:pPr>
    <w:rPr>
      <w:rFonts w:ascii="Cambria" w:hAnsi="Cambria"/>
      <w:i/>
      <w:iCs/>
      <w:color w:val="404040"/>
      <w:szCs w:val="20"/>
    </w:rPr>
  </w:style>
  <w:style w:type="paragraph" w:styleId="8">
    <w:name w:val="heading 8"/>
    <w:basedOn w:val="a"/>
    <w:next w:val="a"/>
    <w:link w:val="80"/>
    <w:semiHidden/>
    <w:unhideWhenUsed/>
    <w:qFormat/>
    <w:rsid w:val="008878BF"/>
    <w:pPr>
      <w:keepNext/>
      <w:keepLines/>
      <w:widowControl w:val="0"/>
      <w:autoSpaceDE w:val="0"/>
      <w:autoSpaceDN w:val="0"/>
      <w:adjustRightInd w:val="0"/>
      <w:spacing w:before="200" w:line="276" w:lineRule="auto"/>
      <w:ind w:firstLine="284"/>
      <w:jc w:val="both"/>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Plain Text"/>
    <w:basedOn w:val="a"/>
    <w:link w:val="a4"/>
    <w:rsid w:val="00D2164D"/>
    <w:rPr>
      <w:rFonts w:ascii="Courier New" w:hAnsi="Courier New" w:cs="Courier New"/>
      <w:sz w:val="20"/>
      <w:szCs w:val="20"/>
    </w:rPr>
  </w:style>
  <w:style w:type="character" w:customStyle="1" w:styleId="a4">
    <w:name w:val="Текст Знак"/>
    <w:basedOn w:val="a0"/>
    <w:link w:val="a3"/>
    <w:rsid w:val="00D2164D"/>
    <w:rPr>
      <w:rFonts w:ascii="Courier New" w:eastAsia="Times New Roman" w:hAnsi="Courier New" w:cs="Courier New"/>
      <w:sz w:val="20"/>
      <w:szCs w:val="20"/>
      <w:lang w:eastAsia="ru-RU"/>
    </w:rPr>
  </w:style>
  <w:style w:type="paragraph" w:customStyle="1" w:styleId="a5">
    <w:name w:val="Абзац_пост"/>
    <w:basedOn w:val="a"/>
    <w:rsid w:val="00D2164D"/>
    <w:pPr>
      <w:spacing w:before="120"/>
      <w:ind w:firstLine="720"/>
      <w:jc w:val="both"/>
    </w:pPr>
    <w:rPr>
      <w:sz w:val="26"/>
    </w:rPr>
  </w:style>
  <w:style w:type="character" w:customStyle="1" w:styleId="11">
    <w:name w:val="Заголовок 1 Знак"/>
    <w:basedOn w:val="a0"/>
    <w:link w:val="10"/>
    <w:rsid w:val="008878BF"/>
    <w:rPr>
      <w:rFonts w:ascii="Times New Roman" w:eastAsia="Times New Roman" w:hAnsi="Times New Roman" w:cs="Times New Roman"/>
      <w:b/>
      <w:sz w:val="40"/>
      <w:szCs w:val="24"/>
      <w:lang w:eastAsia="ru-RU"/>
    </w:rPr>
  </w:style>
  <w:style w:type="character" w:customStyle="1" w:styleId="20">
    <w:name w:val="Заголовок 2 Знак"/>
    <w:basedOn w:val="a0"/>
    <w:link w:val="2"/>
    <w:rsid w:val="008878BF"/>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8878BF"/>
    <w:rPr>
      <w:rFonts w:ascii="Times New Roman" w:eastAsia="Times New Roman" w:hAnsi="Times New Roman" w:cs="Arial"/>
      <w:b/>
      <w:bCs/>
      <w:kern w:val="28"/>
      <w:sz w:val="24"/>
      <w:szCs w:val="26"/>
      <w:lang w:eastAsia="ru-RU"/>
    </w:rPr>
  </w:style>
  <w:style w:type="character" w:customStyle="1" w:styleId="40">
    <w:name w:val="Заголовок 4 Знак"/>
    <w:basedOn w:val="a0"/>
    <w:link w:val="4"/>
    <w:semiHidden/>
    <w:rsid w:val="008878B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8878B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8878BF"/>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8878BF"/>
    <w:rPr>
      <w:rFonts w:ascii="Cambria" w:eastAsia="Times New Roman" w:hAnsi="Cambria" w:cs="Times New Roman"/>
      <w:i/>
      <w:iCs/>
      <w:color w:val="404040"/>
      <w:sz w:val="24"/>
      <w:szCs w:val="20"/>
      <w:lang w:eastAsia="ru-RU"/>
    </w:rPr>
  </w:style>
  <w:style w:type="character" w:customStyle="1" w:styleId="80">
    <w:name w:val="Заголовок 8 Знак"/>
    <w:basedOn w:val="a0"/>
    <w:link w:val="8"/>
    <w:semiHidden/>
    <w:rsid w:val="008878BF"/>
    <w:rPr>
      <w:rFonts w:ascii="Cambria" w:eastAsia="Times New Roman" w:hAnsi="Cambria" w:cs="Times New Roman"/>
      <w:color w:val="404040"/>
      <w:sz w:val="20"/>
      <w:szCs w:val="20"/>
      <w:lang w:eastAsia="ru-RU"/>
    </w:rPr>
  </w:style>
  <w:style w:type="paragraph" w:customStyle="1" w:styleId="c1">
    <w:name w:val="c1"/>
    <w:basedOn w:val="a"/>
    <w:rsid w:val="008878BF"/>
    <w:pPr>
      <w:spacing w:before="100" w:beforeAutospacing="1" w:after="100" w:afterAutospacing="1"/>
      <w:jc w:val="center"/>
    </w:pPr>
    <w:rPr>
      <w:rFonts w:ascii="Arial Unicode MS" w:eastAsia="Arial Unicode MS" w:hAnsi="Arial Unicode MS" w:cs="Arial Unicode MS"/>
      <w:b/>
      <w:bCs/>
    </w:rPr>
  </w:style>
  <w:style w:type="paragraph" w:styleId="a6">
    <w:name w:val="Normal (Web)"/>
    <w:aliases w:val="Обычный (Web)"/>
    <w:basedOn w:val="a"/>
    <w:qFormat/>
    <w:rsid w:val="008878BF"/>
    <w:pPr>
      <w:spacing w:before="100" w:beforeAutospacing="1" w:after="100" w:afterAutospacing="1"/>
    </w:pPr>
    <w:rPr>
      <w:rFonts w:ascii="Arial Unicode MS" w:eastAsia="Arial Unicode MS" w:hAnsi="Arial Unicode MS" w:cs="Arial Unicode MS"/>
    </w:rPr>
  </w:style>
  <w:style w:type="paragraph" w:customStyle="1" w:styleId="c2">
    <w:name w:val="c2"/>
    <w:basedOn w:val="a"/>
    <w:rsid w:val="008878BF"/>
    <w:pPr>
      <w:spacing w:before="100" w:beforeAutospacing="1" w:after="100" w:afterAutospacing="1"/>
    </w:pPr>
    <w:rPr>
      <w:rFonts w:ascii="Arial Unicode MS" w:eastAsia="Arial Unicode MS" w:hAnsi="Arial Unicode MS" w:cs="Arial Unicode MS"/>
      <w:b/>
      <w:bCs/>
    </w:rPr>
  </w:style>
  <w:style w:type="paragraph" w:customStyle="1" w:styleId="consnormal">
    <w:name w:val="consnormal"/>
    <w:basedOn w:val="a"/>
    <w:rsid w:val="008878BF"/>
    <w:pPr>
      <w:spacing w:before="100" w:beforeAutospacing="1" w:after="100" w:afterAutospacing="1"/>
    </w:pPr>
    <w:rPr>
      <w:rFonts w:ascii="Arial Unicode MS" w:eastAsia="Arial Unicode MS" w:hAnsi="Arial Unicode MS" w:cs="Arial Unicode MS"/>
    </w:rPr>
  </w:style>
  <w:style w:type="character" w:styleId="a7">
    <w:name w:val="Hyperlink"/>
    <w:rsid w:val="008878BF"/>
    <w:rPr>
      <w:color w:val="4D4D4D"/>
      <w:u w:val="single"/>
    </w:rPr>
  </w:style>
  <w:style w:type="paragraph" w:styleId="a8">
    <w:name w:val="Body Text Indent"/>
    <w:basedOn w:val="a"/>
    <w:link w:val="22"/>
    <w:rsid w:val="008878BF"/>
    <w:pPr>
      <w:ind w:firstLine="225"/>
      <w:jc w:val="both"/>
    </w:pPr>
    <w:rPr>
      <w:color w:val="000000"/>
      <w:sz w:val="22"/>
      <w:szCs w:val="20"/>
    </w:rPr>
  </w:style>
  <w:style w:type="character" w:customStyle="1" w:styleId="a9">
    <w:name w:val="Основной текст с отступом Знак"/>
    <w:basedOn w:val="a0"/>
    <w:semiHidden/>
    <w:rsid w:val="008878BF"/>
    <w:rPr>
      <w:rFonts w:ascii="Times New Roman" w:eastAsia="Times New Roman" w:hAnsi="Times New Roman" w:cs="Times New Roman"/>
      <w:sz w:val="24"/>
      <w:szCs w:val="24"/>
      <w:lang w:eastAsia="ru-RU"/>
    </w:rPr>
  </w:style>
  <w:style w:type="paragraph" w:styleId="aa">
    <w:name w:val="header"/>
    <w:basedOn w:val="a"/>
    <w:link w:val="ab"/>
    <w:uiPriority w:val="99"/>
    <w:rsid w:val="008878BF"/>
    <w:pPr>
      <w:tabs>
        <w:tab w:val="center" w:pos="4677"/>
        <w:tab w:val="right" w:pos="9355"/>
      </w:tabs>
    </w:pPr>
  </w:style>
  <w:style w:type="character" w:customStyle="1" w:styleId="ab">
    <w:name w:val="Верхний колонтитул Знак"/>
    <w:basedOn w:val="a0"/>
    <w:link w:val="aa"/>
    <w:uiPriority w:val="99"/>
    <w:rsid w:val="008878BF"/>
    <w:rPr>
      <w:rFonts w:ascii="Times New Roman" w:eastAsia="Times New Roman" w:hAnsi="Times New Roman" w:cs="Times New Roman"/>
      <w:sz w:val="24"/>
      <w:szCs w:val="24"/>
      <w:lang w:eastAsia="ru-RU"/>
    </w:rPr>
  </w:style>
  <w:style w:type="character" w:styleId="ac">
    <w:name w:val="page number"/>
    <w:basedOn w:val="a0"/>
    <w:rsid w:val="008878BF"/>
  </w:style>
  <w:style w:type="character" w:styleId="ad">
    <w:name w:val="FollowedHyperlink"/>
    <w:rsid w:val="008878BF"/>
    <w:rPr>
      <w:color w:val="800080"/>
      <w:u w:val="single"/>
    </w:rPr>
  </w:style>
  <w:style w:type="paragraph" w:styleId="31">
    <w:name w:val="Body Text Indent 3"/>
    <w:basedOn w:val="a"/>
    <w:link w:val="32"/>
    <w:rsid w:val="008878BF"/>
    <w:pPr>
      <w:widowControl w:val="0"/>
      <w:autoSpaceDE w:val="0"/>
      <w:autoSpaceDN w:val="0"/>
      <w:adjustRightInd w:val="0"/>
      <w:ind w:firstLine="851"/>
      <w:jc w:val="center"/>
    </w:pPr>
    <w:rPr>
      <w:rFonts w:ascii="Arial" w:hAnsi="Arial"/>
      <w:b/>
      <w:bCs/>
      <w:sz w:val="28"/>
      <w:szCs w:val="28"/>
    </w:rPr>
  </w:style>
  <w:style w:type="character" w:customStyle="1" w:styleId="32">
    <w:name w:val="Основной текст с отступом 3 Знак"/>
    <w:basedOn w:val="a0"/>
    <w:link w:val="31"/>
    <w:rsid w:val="008878BF"/>
    <w:rPr>
      <w:rFonts w:ascii="Arial" w:eastAsia="Times New Roman" w:hAnsi="Arial" w:cs="Times New Roman"/>
      <w:b/>
      <w:bCs/>
      <w:sz w:val="28"/>
      <w:szCs w:val="28"/>
      <w:lang w:eastAsia="ru-RU"/>
    </w:rPr>
  </w:style>
  <w:style w:type="paragraph" w:styleId="23">
    <w:name w:val="Body Text Indent 2"/>
    <w:basedOn w:val="a"/>
    <w:link w:val="24"/>
    <w:rsid w:val="008878BF"/>
    <w:pPr>
      <w:autoSpaceDE w:val="0"/>
      <w:autoSpaceDN w:val="0"/>
      <w:adjustRightInd w:val="0"/>
      <w:ind w:firstLine="900"/>
      <w:jc w:val="both"/>
    </w:pPr>
    <w:rPr>
      <w:sz w:val="28"/>
    </w:rPr>
  </w:style>
  <w:style w:type="character" w:customStyle="1" w:styleId="24">
    <w:name w:val="Основной текст с отступом 2 Знак"/>
    <w:basedOn w:val="a0"/>
    <w:link w:val="23"/>
    <w:rsid w:val="008878BF"/>
    <w:rPr>
      <w:rFonts w:ascii="Times New Roman" w:eastAsia="Times New Roman" w:hAnsi="Times New Roman" w:cs="Times New Roman"/>
      <w:sz w:val="28"/>
      <w:szCs w:val="24"/>
      <w:lang w:eastAsia="ru-RU"/>
    </w:rPr>
  </w:style>
  <w:style w:type="paragraph" w:styleId="ae">
    <w:name w:val="Balloon Text"/>
    <w:basedOn w:val="a"/>
    <w:link w:val="af"/>
    <w:semiHidden/>
    <w:rsid w:val="008878BF"/>
    <w:rPr>
      <w:rFonts w:ascii="Tahoma" w:hAnsi="Tahoma" w:cs="Tahoma"/>
      <w:sz w:val="16"/>
      <w:szCs w:val="16"/>
    </w:rPr>
  </w:style>
  <w:style w:type="character" w:customStyle="1" w:styleId="af">
    <w:name w:val="Текст выноски Знак"/>
    <w:basedOn w:val="a0"/>
    <w:link w:val="ae"/>
    <w:semiHidden/>
    <w:rsid w:val="008878BF"/>
    <w:rPr>
      <w:rFonts w:ascii="Tahoma" w:eastAsia="Times New Roman" w:hAnsi="Tahoma" w:cs="Tahoma"/>
      <w:sz w:val="16"/>
      <w:szCs w:val="16"/>
      <w:lang w:eastAsia="ru-RU"/>
    </w:rPr>
  </w:style>
  <w:style w:type="numbering" w:customStyle="1" w:styleId="12">
    <w:name w:val="Нет списка1"/>
    <w:next w:val="a2"/>
    <w:uiPriority w:val="99"/>
    <w:semiHidden/>
    <w:unhideWhenUsed/>
    <w:rsid w:val="008878BF"/>
  </w:style>
  <w:style w:type="character" w:styleId="HTML">
    <w:name w:val="HTML Code"/>
    <w:unhideWhenUsed/>
    <w:rsid w:val="008878BF"/>
    <w:rPr>
      <w:rFonts w:ascii="Courier New" w:eastAsia="Times New Roman" w:hAnsi="Courier New" w:cs="Courier New" w:hint="default"/>
      <w:sz w:val="20"/>
      <w:szCs w:val="20"/>
    </w:rPr>
  </w:style>
  <w:style w:type="character" w:customStyle="1" w:styleId="af0">
    <w:name w:val="Нижний колонтитул Знак"/>
    <w:link w:val="af1"/>
    <w:locked/>
    <w:rsid w:val="008878BF"/>
    <w:rPr>
      <w:sz w:val="24"/>
    </w:rPr>
  </w:style>
  <w:style w:type="character" w:customStyle="1" w:styleId="af2">
    <w:name w:val="Название Знак"/>
    <w:link w:val="af3"/>
    <w:locked/>
    <w:rsid w:val="008878BF"/>
    <w:rPr>
      <w:b/>
      <w:sz w:val="32"/>
    </w:rPr>
  </w:style>
  <w:style w:type="character" w:customStyle="1" w:styleId="af4">
    <w:name w:val="Основной текст Знак"/>
    <w:link w:val="af5"/>
    <w:locked/>
    <w:rsid w:val="008878BF"/>
    <w:rPr>
      <w:sz w:val="28"/>
      <w:szCs w:val="28"/>
    </w:rPr>
  </w:style>
  <w:style w:type="paragraph" w:styleId="af5">
    <w:name w:val="Body Text"/>
    <w:basedOn w:val="a"/>
    <w:link w:val="af4"/>
    <w:unhideWhenUsed/>
    <w:rsid w:val="008878BF"/>
    <w:pPr>
      <w:widowControl w:val="0"/>
      <w:autoSpaceDE w:val="0"/>
      <w:autoSpaceDN w:val="0"/>
      <w:adjustRightInd w:val="0"/>
      <w:spacing w:after="120" w:line="276" w:lineRule="auto"/>
      <w:ind w:firstLine="284"/>
      <w:jc w:val="both"/>
    </w:pPr>
    <w:rPr>
      <w:rFonts w:asciiTheme="minorHAnsi" w:eastAsiaTheme="minorHAnsi" w:hAnsiTheme="minorHAnsi" w:cstheme="minorBidi"/>
      <w:sz w:val="28"/>
      <w:szCs w:val="28"/>
      <w:lang w:eastAsia="en-US"/>
    </w:rPr>
  </w:style>
  <w:style w:type="character" w:customStyle="1" w:styleId="13">
    <w:name w:val="Основной текст Знак1"/>
    <w:basedOn w:val="a0"/>
    <w:rsid w:val="008878BF"/>
    <w:rPr>
      <w:rFonts w:ascii="Times New Roman" w:eastAsia="Times New Roman" w:hAnsi="Times New Roman" w:cs="Times New Roman"/>
      <w:sz w:val="24"/>
      <w:szCs w:val="24"/>
      <w:lang w:eastAsia="ru-RU"/>
    </w:rPr>
  </w:style>
  <w:style w:type="character" w:customStyle="1" w:styleId="af6">
    <w:name w:val="Красная строка Знак"/>
    <w:link w:val="af7"/>
    <w:locked/>
    <w:rsid w:val="008878BF"/>
    <w:rPr>
      <w:sz w:val="24"/>
      <w:szCs w:val="24"/>
    </w:rPr>
  </w:style>
  <w:style w:type="character" w:customStyle="1" w:styleId="14">
    <w:name w:val="Основной текст с отступом Знак1"/>
    <w:semiHidden/>
    <w:rsid w:val="008878BF"/>
    <w:rPr>
      <w:rFonts w:ascii="Times New Roman" w:eastAsia="Times New Roman" w:hAnsi="Times New Roman" w:cs="Times New Roman"/>
      <w:sz w:val="24"/>
      <w:szCs w:val="20"/>
      <w:lang w:eastAsia="ru-RU"/>
    </w:rPr>
  </w:style>
  <w:style w:type="character" w:customStyle="1" w:styleId="25">
    <w:name w:val="Красная строка 2 Знак"/>
    <w:link w:val="26"/>
    <w:locked/>
    <w:rsid w:val="008878BF"/>
  </w:style>
  <w:style w:type="character" w:customStyle="1" w:styleId="27">
    <w:name w:val="Основной текст 2 Знак"/>
    <w:link w:val="28"/>
    <w:locked/>
    <w:rsid w:val="008878BF"/>
    <w:rPr>
      <w:sz w:val="24"/>
      <w:szCs w:val="24"/>
    </w:rPr>
  </w:style>
  <w:style w:type="character" w:customStyle="1" w:styleId="33">
    <w:name w:val="Основной текст 3 Знак"/>
    <w:link w:val="34"/>
    <w:locked/>
    <w:rsid w:val="008878BF"/>
    <w:rPr>
      <w:sz w:val="16"/>
      <w:szCs w:val="16"/>
    </w:rPr>
  </w:style>
  <w:style w:type="paragraph" w:styleId="29">
    <w:name w:val="List 2"/>
    <w:basedOn w:val="a"/>
    <w:unhideWhenUsed/>
    <w:rsid w:val="008878BF"/>
    <w:pPr>
      <w:widowControl w:val="0"/>
      <w:autoSpaceDE w:val="0"/>
      <w:autoSpaceDN w:val="0"/>
      <w:adjustRightInd w:val="0"/>
      <w:spacing w:line="276" w:lineRule="auto"/>
      <w:ind w:left="566" w:hanging="283"/>
      <w:contextualSpacing/>
      <w:jc w:val="both"/>
    </w:pPr>
    <w:rPr>
      <w:szCs w:val="20"/>
    </w:rPr>
  </w:style>
  <w:style w:type="paragraph" w:customStyle="1" w:styleId="af8">
    <w:name w:val="Стиль Список без меток"/>
    <w:basedOn w:val="29"/>
    <w:rsid w:val="008878BF"/>
    <w:pPr>
      <w:widowControl/>
      <w:autoSpaceDE/>
      <w:autoSpaceDN/>
      <w:adjustRightInd/>
      <w:spacing w:line="240" w:lineRule="auto"/>
      <w:ind w:left="851" w:firstLine="0"/>
      <w:contextualSpacing w:val="0"/>
    </w:pPr>
    <w:rPr>
      <w:szCs w:val="24"/>
    </w:rPr>
  </w:style>
  <w:style w:type="paragraph" w:customStyle="1" w:styleId="ConsNonformat">
    <w:name w:val="ConsNonformat"/>
    <w:rsid w:val="008878B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0">
    <w:name w:val="ConsNormal"/>
    <w:rsid w:val="008878B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8878B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9">
    <w:name w:val="Стиль Подпись Таблицы"/>
    <w:basedOn w:val="af5"/>
    <w:qFormat/>
    <w:rsid w:val="008878BF"/>
    <w:pPr>
      <w:widowControl/>
      <w:overflowPunct w:val="0"/>
      <w:spacing w:before="240" w:after="240" w:line="240" w:lineRule="auto"/>
      <w:ind w:firstLine="0"/>
      <w:jc w:val="center"/>
    </w:pPr>
    <w:rPr>
      <w:rFonts w:ascii="Calibri" w:eastAsia="Calibri" w:hAnsi="Calibri"/>
      <w:sz w:val="20"/>
    </w:rPr>
  </w:style>
  <w:style w:type="paragraph" w:customStyle="1" w:styleId="210">
    <w:name w:val="Основной текст с отступом 21"/>
    <w:basedOn w:val="a"/>
    <w:rsid w:val="008878BF"/>
    <w:pPr>
      <w:suppressAutoHyphens/>
      <w:spacing w:line="360" w:lineRule="auto"/>
      <w:ind w:firstLine="720"/>
      <w:jc w:val="both"/>
    </w:pPr>
    <w:rPr>
      <w:sz w:val="20"/>
      <w:szCs w:val="20"/>
      <w:lang w:eastAsia="ar-SA"/>
    </w:rPr>
  </w:style>
  <w:style w:type="paragraph" w:customStyle="1" w:styleId="Default">
    <w:name w:val="Default"/>
    <w:rsid w:val="008878B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8878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Прижатый влево"/>
    <w:basedOn w:val="a"/>
    <w:next w:val="a"/>
    <w:rsid w:val="008878BF"/>
    <w:pPr>
      <w:autoSpaceDE w:val="0"/>
      <w:autoSpaceDN w:val="0"/>
      <w:adjustRightInd w:val="0"/>
    </w:pPr>
    <w:rPr>
      <w:rFonts w:ascii="Arial" w:hAnsi="Arial"/>
      <w:sz w:val="20"/>
      <w:szCs w:val="20"/>
    </w:rPr>
  </w:style>
  <w:style w:type="paragraph" w:customStyle="1" w:styleId="Style2">
    <w:name w:val="Style2"/>
    <w:basedOn w:val="a"/>
    <w:rsid w:val="008878BF"/>
    <w:pPr>
      <w:widowControl w:val="0"/>
      <w:autoSpaceDE w:val="0"/>
      <w:autoSpaceDN w:val="0"/>
      <w:adjustRightInd w:val="0"/>
      <w:spacing w:line="360" w:lineRule="exact"/>
      <w:ind w:firstLine="662"/>
      <w:jc w:val="both"/>
    </w:pPr>
    <w:rPr>
      <w:rFonts w:ascii="Courier New" w:hAnsi="Courier New" w:cs="Courier New"/>
      <w:bCs/>
    </w:rPr>
  </w:style>
  <w:style w:type="paragraph" w:customStyle="1" w:styleId="Style3">
    <w:name w:val="Style3"/>
    <w:basedOn w:val="a"/>
    <w:rsid w:val="008878BF"/>
    <w:pPr>
      <w:widowControl w:val="0"/>
      <w:autoSpaceDE w:val="0"/>
      <w:autoSpaceDN w:val="0"/>
      <w:adjustRightInd w:val="0"/>
      <w:spacing w:line="365" w:lineRule="exact"/>
      <w:jc w:val="both"/>
    </w:pPr>
    <w:rPr>
      <w:rFonts w:ascii="Courier New" w:hAnsi="Courier New" w:cs="Courier New"/>
      <w:bCs/>
    </w:rPr>
  </w:style>
  <w:style w:type="paragraph" w:customStyle="1" w:styleId="Style4">
    <w:name w:val="Style4"/>
    <w:basedOn w:val="a"/>
    <w:rsid w:val="008878BF"/>
    <w:pPr>
      <w:widowControl w:val="0"/>
      <w:autoSpaceDE w:val="0"/>
      <w:autoSpaceDN w:val="0"/>
      <w:adjustRightInd w:val="0"/>
      <w:spacing w:line="365" w:lineRule="exact"/>
      <w:ind w:firstLine="739"/>
      <w:jc w:val="both"/>
    </w:pPr>
    <w:rPr>
      <w:rFonts w:ascii="Courier New" w:hAnsi="Courier New" w:cs="Courier New"/>
      <w:bCs/>
    </w:rPr>
  </w:style>
  <w:style w:type="paragraph" w:customStyle="1" w:styleId="Style5">
    <w:name w:val="Style5"/>
    <w:basedOn w:val="a"/>
    <w:rsid w:val="008878BF"/>
    <w:pPr>
      <w:widowControl w:val="0"/>
      <w:autoSpaceDE w:val="0"/>
      <w:autoSpaceDN w:val="0"/>
      <w:adjustRightInd w:val="0"/>
      <w:spacing w:line="360" w:lineRule="exact"/>
      <w:ind w:firstLine="446"/>
    </w:pPr>
    <w:rPr>
      <w:rFonts w:ascii="Courier New" w:hAnsi="Courier New" w:cs="Courier New"/>
      <w:bCs/>
    </w:rPr>
  </w:style>
  <w:style w:type="paragraph" w:customStyle="1" w:styleId="Style6">
    <w:name w:val="Style6"/>
    <w:basedOn w:val="a"/>
    <w:rsid w:val="008878BF"/>
    <w:pPr>
      <w:widowControl w:val="0"/>
      <w:autoSpaceDE w:val="0"/>
      <w:autoSpaceDN w:val="0"/>
      <w:adjustRightInd w:val="0"/>
      <w:spacing w:line="360" w:lineRule="exact"/>
      <w:ind w:firstLine="727"/>
      <w:jc w:val="both"/>
    </w:pPr>
    <w:rPr>
      <w:rFonts w:ascii="Courier New" w:hAnsi="Courier New" w:cs="Courier New"/>
      <w:bCs/>
    </w:rPr>
  </w:style>
  <w:style w:type="paragraph" w:customStyle="1" w:styleId="Style8">
    <w:name w:val="Style8"/>
    <w:basedOn w:val="a"/>
    <w:rsid w:val="008878BF"/>
    <w:pPr>
      <w:widowControl w:val="0"/>
      <w:autoSpaceDE w:val="0"/>
      <w:autoSpaceDN w:val="0"/>
      <w:adjustRightInd w:val="0"/>
      <w:spacing w:line="361" w:lineRule="exact"/>
      <w:ind w:firstLine="648"/>
      <w:jc w:val="both"/>
    </w:pPr>
    <w:rPr>
      <w:rFonts w:ascii="Courier New" w:hAnsi="Courier New" w:cs="Courier New"/>
      <w:bCs/>
    </w:rPr>
  </w:style>
  <w:style w:type="paragraph" w:customStyle="1" w:styleId="Style1">
    <w:name w:val="Style1"/>
    <w:basedOn w:val="a"/>
    <w:rsid w:val="008878BF"/>
    <w:pPr>
      <w:widowControl w:val="0"/>
      <w:autoSpaceDE w:val="0"/>
      <w:autoSpaceDN w:val="0"/>
      <w:adjustRightInd w:val="0"/>
    </w:pPr>
    <w:rPr>
      <w:bCs/>
    </w:rPr>
  </w:style>
  <w:style w:type="paragraph" w:customStyle="1" w:styleId="Style7">
    <w:name w:val="Style7"/>
    <w:basedOn w:val="a"/>
    <w:rsid w:val="008878BF"/>
    <w:pPr>
      <w:widowControl w:val="0"/>
      <w:autoSpaceDE w:val="0"/>
      <w:autoSpaceDN w:val="0"/>
      <w:adjustRightInd w:val="0"/>
    </w:pPr>
    <w:rPr>
      <w:bCs/>
    </w:rPr>
  </w:style>
  <w:style w:type="paragraph" w:customStyle="1" w:styleId="Heading">
    <w:name w:val="Heading"/>
    <w:rsid w:val="008878BF"/>
    <w:pPr>
      <w:widowControl w:val="0"/>
      <w:autoSpaceDE w:val="0"/>
      <w:autoSpaceDN w:val="0"/>
      <w:adjustRightInd w:val="0"/>
      <w:spacing w:after="0" w:line="240" w:lineRule="auto"/>
    </w:pPr>
    <w:rPr>
      <w:rFonts w:ascii="Arial" w:eastAsia="Times New Roman" w:hAnsi="Arial" w:cs="Arial"/>
      <w:b/>
      <w:lang w:eastAsia="ru-RU"/>
    </w:rPr>
  </w:style>
  <w:style w:type="paragraph" w:customStyle="1" w:styleId="Style22">
    <w:name w:val="Style22"/>
    <w:basedOn w:val="a"/>
    <w:rsid w:val="008878BF"/>
    <w:pPr>
      <w:widowControl w:val="0"/>
      <w:autoSpaceDE w:val="0"/>
      <w:autoSpaceDN w:val="0"/>
      <w:adjustRightInd w:val="0"/>
      <w:spacing w:line="362" w:lineRule="exact"/>
      <w:ind w:firstLine="590"/>
      <w:jc w:val="both"/>
    </w:pPr>
    <w:rPr>
      <w:rFonts w:ascii="Courier New" w:hAnsi="Courier New"/>
      <w:bCs/>
    </w:rPr>
  </w:style>
  <w:style w:type="paragraph" w:customStyle="1" w:styleId="Style25">
    <w:name w:val="Style25"/>
    <w:basedOn w:val="a"/>
    <w:rsid w:val="008878BF"/>
    <w:pPr>
      <w:widowControl w:val="0"/>
      <w:autoSpaceDE w:val="0"/>
      <w:autoSpaceDN w:val="0"/>
      <w:adjustRightInd w:val="0"/>
      <w:spacing w:line="360" w:lineRule="exact"/>
      <w:ind w:firstLine="624"/>
    </w:pPr>
    <w:rPr>
      <w:rFonts w:ascii="Courier New" w:hAnsi="Courier New"/>
      <w:bCs/>
    </w:rPr>
  </w:style>
  <w:style w:type="paragraph" w:customStyle="1" w:styleId="15">
    <w:name w:val="Текст примечания1"/>
    <w:basedOn w:val="a"/>
    <w:rsid w:val="008878BF"/>
    <w:pPr>
      <w:suppressAutoHyphens/>
    </w:pPr>
    <w:rPr>
      <w:bCs/>
      <w:sz w:val="20"/>
      <w:szCs w:val="20"/>
      <w:lang w:eastAsia="ar-SA"/>
    </w:rPr>
  </w:style>
  <w:style w:type="paragraph" w:customStyle="1" w:styleId="310">
    <w:name w:val="Основной текст с отступом 31"/>
    <w:basedOn w:val="a"/>
    <w:rsid w:val="008878BF"/>
    <w:pPr>
      <w:suppressAutoHyphens/>
      <w:ind w:firstLine="720"/>
      <w:jc w:val="both"/>
    </w:pPr>
    <w:rPr>
      <w:bCs/>
      <w:sz w:val="16"/>
      <w:szCs w:val="20"/>
      <w:lang w:eastAsia="ar-SA"/>
    </w:rPr>
  </w:style>
  <w:style w:type="paragraph" w:customStyle="1" w:styleId="afb">
    <w:name w:val="Заголовок статьи"/>
    <w:basedOn w:val="a"/>
    <w:next w:val="a"/>
    <w:uiPriority w:val="99"/>
    <w:rsid w:val="008878BF"/>
    <w:pPr>
      <w:autoSpaceDE w:val="0"/>
      <w:autoSpaceDN w:val="0"/>
      <w:adjustRightInd w:val="0"/>
      <w:ind w:left="1612" w:hanging="892"/>
      <w:jc w:val="both"/>
    </w:pPr>
    <w:rPr>
      <w:rFonts w:ascii="Arial" w:hAnsi="Arial"/>
      <w:bCs/>
      <w:sz w:val="20"/>
      <w:szCs w:val="20"/>
    </w:rPr>
  </w:style>
  <w:style w:type="paragraph" w:customStyle="1" w:styleId="Preformat">
    <w:name w:val="Preformat"/>
    <w:rsid w:val="008878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8878BF"/>
    <w:pPr>
      <w:ind w:firstLine="390"/>
      <w:jc w:val="both"/>
    </w:pPr>
    <w:rPr>
      <w:color w:val="000000"/>
    </w:rPr>
  </w:style>
  <w:style w:type="paragraph" w:customStyle="1" w:styleId="16">
    <w:name w:val="Обычный1"/>
    <w:rsid w:val="008878BF"/>
    <w:pPr>
      <w:widowControl w:val="0"/>
      <w:suppressAutoHyphens/>
      <w:spacing w:after="0" w:line="254" w:lineRule="auto"/>
      <w:ind w:firstLine="220"/>
      <w:jc w:val="both"/>
    </w:pPr>
    <w:rPr>
      <w:rFonts w:ascii="Arial" w:eastAsia="Arial" w:hAnsi="Arial" w:cs="Times New Roman"/>
      <w:b/>
      <w:sz w:val="18"/>
      <w:szCs w:val="20"/>
      <w:lang w:eastAsia="ar-SA"/>
    </w:rPr>
  </w:style>
  <w:style w:type="paragraph" w:customStyle="1" w:styleId="afc">
    <w:name w:val="Комментарий"/>
    <w:basedOn w:val="a"/>
    <w:next w:val="a"/>
    <w:rsid w:val="008878BF"/>
    <w:pPr>
      <w:widowControl w:val="0"/>
      <w:autoSpaceDE w:val="0"/>
      <w:autoSpaceDN w:val="0"/>
      <w:adjustRightInd w:val="0"/>
      <w:ind w:left="170"/>
      <w:jc w:val="both"/>
    </w:pPr>
    <w:rPr>
      <w:rFonts w:ascii="Arial" w:hAnsi="Arial"/>
      <w:i/>
      <w:iCs/>
      <w:color w:val="800080"/>
      <w:sz w:val="20"/>
      <w:szCs w:val="20"/>
    </w:rPr>
  </w:style>
  <w:style w:type="paragraph" w:customStyle="1" w:styleId="ConsPlusTitle">
    <w:name w:val="ConsPlusTitle"/>
    <w:rsid w:val="008878B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1">
    <w:name w:val="Список 21"/>
    <w:basedOn w:val="a"/>
    <w:rsid w:val="008878BF"/>
    <w:pPr>
      <w:suppressAutoHyphens/>
      <w:ind w:left="566" w:hanging="283"/>
    </w:pPr>
    <w:rPr>
      <w:rFonts w:cs="Arial"/>
      <w:bCs/>
      <w:kern w:val="32"/>
      <w:sz w:val="20"/>
      <w:szCs w:val="20"/>
      <w:lang w:eastAsia="ar-SA"/>
    </w:rPr>
  </w:style>
  <w:style w:type="paragraph" w:customStyle="1" w:styleId="afd">
    <w:name w:val="Текст (лев. подпись)"/>
    <w:basedOn w:val="a"/>
    <w:next w:val="a"/>
    <w:rsid w:val="008878BF"/>
    <w:pPr>
      <w:widowControl w:val="0"/>
      <w:autoSpaceDE w:val="0"/>
      <w:autoSpaceDN w:val="0"/>
      <w:adjustRightInd w:val="0"/>
    </w:pPr>
    <w:rPr>
      <w:rFonts w:ascii="Arial" w:hAnsi="Arial"/>
      <w:sz w:val="20"/>
      <w:szCs w:val="20"/>
    </w:rPr>
  </w:style>
  <w:style w:type="paragraph" w:customStyle="1" w:styleId="afe">
    <w:name w:val="Текст (прав. подпись)"/>
    <w:basedOn w:val="a"/>
    <w:next w:val="a"/>
    <w:rsid w:val="008878BF"/>
    <w:pPr>
      <w:widowControl w:val="0"/>
      <w:autoSpaceDE w:val="0"/>
      <w:autoSpaceDN w:val="0"/>
      <w:adjustRightInd w:val="0"/>
      <w:jc w:val="right"/>
    </w:pPr>
    <w:rPr>
      <w:rFonts w:ascii="Arial" w:hAnsi="Arial"/>
      <w:sz w:val="20"/>
      <w:szCs w:val="20"/>
    </w:rPr>
  </w:style>
  <w:style w:type="paragraph" w:customStyle="1" w:styleId="aff">
    <w:name w:val="Таблицы (моноширинный)"/>
    <w:basedOn w:val="a"/>
    <w:next w:val="a"/>
    <w:rsid w:val="008878BF"/>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8878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a">
    <w:name w:val="Знак2"/>
    <w:basedOn w:val="a"/>
    <w:next w:val="2"/>
    <w:autoRedefine/>
    <w:rsid w:val="008878BF"/>
    <w:pPr>
      <w:spacing w:after="160" w:line="240" w:lineRule="exact"/>
      <w:jc w:val="right"/>
    </w:pPr>
    <w:rPr>
      <w:noProof/>
      <w:lang w:val="en-US" w:eastAsia="en-US"/>
    </w:rPr>
  </w:style>
  <w:style w:type="paragraph" w:customStyle="1" w:styleId="ConsPlusCell">
    <w:name w:val="ConsPlusCell"/>
    <w:rsid w:val="008878B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zakonpheader">
    <w:name w:val="zakonpheader"/>
    <w:basedOn w:val="a"/>
    <w:rsid w:val="008878BF"/>
    <w:pPr>
      <w:spacing w:before="100" w:beforeAutospacing="1" w:after="100" w:afterAutospacing="1"/>
    </w:pPr>
  </w:style>
  <w:style w:type="paragraph" w:customStyle="1" w:styleId="zakonplink">
    <w:name w:val="zakonplink"/>
    <w:basedOn w:val="a"/>
    <w:rsid w:val="008878BF"/>
    <w:pPr>
      <w:spacing w:before="100" w:beforeAutospacing="1" w:after="100" w:afterAutospacing="1"/>
    </w:pPr>
  </w:style>
  <w:style w:type="paragraph" w:customStyle="1" w:styleId="zakonpusual">
    <w:name w:val="zakonpusual"/>
    <w:basedOn w:val="a"/>
    <w:rsid w:val="008878BF"/>
    <w:pPr>
      <w:spacing w:before="100" w:beforeAutospacing="1" w:after="100" w:afterAutospacing="1"/>
    </w:pPr>
  </w:style>
  <w:style w:type="paragraph" w:customStyle="1" w:styleId="zakonpright">
    <w:name w:val="zakonpright"/>
    <w:basedOn w:val="a"/>
    <w:rsid w:val="008878BF"/>
    <w:pPr>
      <w:spacing w:before="100" w:beforeAutospacing="1" w:after="100" w:afterAutospacing="1"/>
    </w:pPr>
  </w:style>
  <w:style w:type="paragraph" w:customStyle="1" w:styleId="BodyText217">
    <w:name w:val="Body Text 217"/>
    <w:basedOn w:val="a"/>
    <w:rsid w:val="008878BF"/>
    <w:pPr>
      <w:overflowPunct w:val="0"/>
      <w:autoSpaceDE w:val="0"/>
      <w:autoSpaceDN w:val="0"/>
      <w:adjustRightInd w:val="0"/>
      <w:spacing w:line="360" w:lineRule="auto"/>
      <w:ind w:firstLine="708"/>
      <w:jc w:val="both"/>
    </w:pPr>
    <w:rPr>
      <w:sz w:val="28"/>
      <w:szCs w:val="20"/>
    </w:rPr>
  </w:style>
  <w:style w:type="paragraph" w:customStyle="1" w:styleId="0">
    <w:name w:val="Заголовок 0"/>
    <w:basedOn w:val="10"/>
    <w:qFormat/>
    <w:rsid w:val="008878BF"/>
    <w:pPr>
      <w:suppressAutoHyphens/>
      <w:spacing w:before="360" w:after="240"/>
      <w:outlineLvl w:val="9"/>
    </w:pPr>
    <w:rPr>
      <w:rFonts w:cs="Arial"/>
      <w:bCs/>
      <w:caps/>
      <w:kern w:val="32"/>
      <w:sz w:val="24"/>
      <w:szCs w:val="28"/>
    </w:rPr>
  </w:style>
  <w:style w:type="character" w:customStyle="1" w:styleId="-">
    <w:name w:val="Исполнитель - должность Знак"/>
    <w:link w:val="-0"/>
    <w:locked/>
    <w:rsid w:val="008878BF"/>
    <w:rPr>
      <w:sz w:val="24"/>
      <w:szCs w:val="24"/>
    </w:rPr>
  </w:style>
  <w:style w:type="paragraph" w:customStyle="1" w:styleId="-0">
    <w:name w:val="Исполнитель - должность"/>
    <w:basedOn w:val="a"/>
    <w:link w:val="-"/>
    <w:qFormat/>
    <w:rsid w:val="008878BF"/>
    <w:pPr>
      <w:tabs>
        <w:tab w:val="left" w:pos="5012"/>
        <w:tab w:val="left" w:pos="6964"/>
        <w:tab w:val="left" w:pos="7405"/>
      </w:tabs>
      <w:spacing w:before="240"/>
      <w:ind w:left="392"/>
    </w:pPr>
    <w:rPr>
      <w:rFonts w:asciiTheme="minorHAnsi" w:eastAsiaTheme="minorHAnsi" w:hAnsiTheme="minorHAnsi" w:cstheme="minorBidi"/>
      <w:lang w:eastAsia="en-US"/>
    </w:rPr>
  </w:style>
  <w:style w:type="character" w:customStyle="1" w:styleId="-1">
    <w:name w:val="Исполнитель - подпись Знак"/>
    <w:link w:val="-2"/>
    <w:locked/>
    <w:rsid w:val="008878BF"/>
    <w:rPr>
      <w:sz w:val="16"/>
      <w:szCs w:val="16"/>
    </w:rPr>
  </w:style>
  <w:style w:type="paragraph" w:customStyle="1" w:styleId="-2">
    <w:name w:val="Исполнитель - подпись"/>
    <w:basedOn w:val="a"/>
    <w:link w:val="-1"/>
    <w:qFormat/>
    <w:rsid w:val="008878BF"/>
    <w:pPr>
      <w:tabs>
        <w:tab w:val="left" w:pos="5697"/>
        <w:tab w:val="left" w:pos="6964"/>
        <w:tab w:val="left" w:pos="7405"/>
      </w:tabs>
      <w:spacing w:after="480"/>
      <w:ind w:left="392"/>
    </w:pPr>
    <w:rPr>
      <w:rFonts w:asciiTheme="minorHAnsi" w:eastAsiaTheme="minorHAnsi" w:hAnsiTheme="minorHAnsi" w:cstheme="minorBidi"/>
      <w:sz w:val="16"/>
      <w:szCs w:val="16"/>
      <w:lang w:eastAsia="en-US"/>
    </w:rPr>
  </w:style>
  <w:style w:type="paragraph" w:customStyle="1" w:styleId="-3">
    <w:name w:val="Исполнители - подразделение"/>
    <w:basedOn w:val="a"/>
    <w:rsid w:val="008878BF"/>
    <w:pPr>
      <w:spacing w:before="360" w:after="240" w:line="360" w:lineRule="auto"/>
      <w:jc w:val="center"/>
    </w:pPr>
    <w:rPr>
      <w:szCs w:val="20"/>
    </w:rPr>
  </w:style>
  <w:style w:type="paragraph" w:customStyle="1" w:styleId="aff0">
    <w:name w:val="Знак Знак Знак Знак"/>
    <w:basedOn w:val="a"/>
    <w:rsid w:val="008878BF"/>
    <w:pPr>
      <w:spacing w:after="160" w:line="240" w:lineRule="exact"/>
    </w:pPr>
    <w:rPr>
      <w:rFonts w:ascii="Verdana" w:hAnsi="Verdana"/>
      <w:sz w:val="20"/>
      <w:szCs w:val="20"/>
      <w:lang w:val="en-US" w:eastAsia="en-US"/>
    </w:rPr>
  </w:style>
  <w:style w:type="paragraph" w:customStyle="1" w:styleId="aff1">
    <w:name w:val="Знак"/>
    <w:basedOn w:val="a"/>
    <w:rsid w:val="008878BF"/>
    <w:pPr>
      <w:spacing w:before="100" w:beforeAutospacing="1" w:after="100" w:afterAutospacing="1"/>
    </w:pPr>
    <w:rPr>
      <w:rFonts w:ascii="Tahoma" w:hAnsi="Tahoma"/>
      <w:sz w:val="20"/>
      <w:szCs w:val="20"/>
      <w:lang w:val="en-US" w:eastAsia="en-US"/>
    </w:rPr>
  </w:style>
  <w:style w:type="paragraph" w:customStyle="1" w:styleId="2b">
    <w:name w:val="Знак Знак Знак2 Знак"/>
    <w:basedOn w:val="a"/>
    <w:next w:val="2"/>
    <w:autoRedefine/>
    <w:rsid w:val="008878BF"/>
    <w:pPr>
      <w:spacing w:after="160" w:line="240" w:lineRule="exact"/>
      <w:jc w:val="right"/>
    </w:pPr>
    <w:rPr>
      <w:noProof/>
      <w:lang w:val="en-US" w:eastAsia="en-US"/>
    </w:rPr>
  </w:style>
  <w:style w:type="character" w:customStyle="1" w:styleId="17">
    <w:name w:val="Список маркированный 1 Знак"/>
    <w:link w:val="1"/>
    <w:locked/>
    <w:rsid w:val="008878BF"/>
    <w:rPr>
      <w:rFonts w:ascii="Calibri" w:eastAsia="Calibri" w:hAnsi="Calibri"/>
      <w:sz w:val="24"/>
      <w:szCs w:val="24"/>
    </w:rPr>
  </w:style>
  <w:style w:type="paragraph" w:customStyle="1" w:styleId="1">
    <w:name w:val="Список маркированный 1"/>
    <w:basedOn w:val="a"/>
    <w:link w:val="17"/>
    <w:rsid w:val="008878BF"/>
    <w:pPr>
      <w:numPr>
        <w:numId w:val="2"/>
      </w:numPr>
      <w:tabs>
        <w:tab w:val="left" w:pos="1276"/>
      </w:tabs>
      <w:suppressAutoHyphens/>
      <w:spacing w:line="336" w:lineRule="auto"/>
      <w:jc w:val="both"/>
    </w:pPr>
    <w:rPr>
      <w:rFonts w:ascii="Calibri" w:eastAsia="Calibri" w:hAnsi="Calibri" w:cstheme="minorBidi"/>
      <w:lang w:eastAsia="en-US"/>
    </w:rPr>
  </w:style>
  <w:style w:type="character" w:customStyle="1" w:styleId="1230">
    <w:name w:val="Список нумерованный 1)2)3) Знак"/>
    <w:link w:val="123"/>
    <w:locked/>
    <w:rsid w:val="008878BF"/>
    <w:rPr>
      <w:rFonts w:ascii="Calibri" w:eastAsia="Calibri" w:hAnsi="Calibri"/>
      <w:sz w:val="24"/>
      <w:szCs w:val="24"/>
    </w:rPr>
  </w:style>
  <w:style w:type="paragraph" w:customStyle="1" w:styleId="123">
    <w:name w:val="Список нумерованный 1)2)3)"/>
    <w:link w:val="1230"/>
    <w:rsid w:val="008878BF"/>
    <w:pPr>
      <w:numPr>
        <w:numId w:val="3"/>
      </w:numPr>
      <w:tabs>
        <w:tab w:val="clear" w:pos="1003"/>
        <w:tab w:val="num" w:pos="1276"/>
      </w:tabs>
      <w:spacing w:after="0" w:line="360" w:lineRule="auto"/>
      <w:ind w:left="1276"/>
      <w:jc w:val="both"/>
    </w:pPr>
    <w:rPr>
      <w:rFonts w:ascii="Calibri" w:eastAsia="Calibri" w:hAnsi="Calibri"/>
      <w:sz w:val="24"/>
      <w:szCs w:val="24"/>
    </w:rPr>
  </w:style>
  <w:style w:type="character" w:customStyle="1" w:styleId="212">
    <w:name w:val="Заг 2 Подраздел 1 Знак"/>
    <w:aliases w:val="2 Знак,3 Знак"/>
    <w:link w:val="21"/>
    <w:locked/>
    <w:rsid w:val="008878BF"/>
    <w:rPr>
      <w:rFonts w:ascii="Calibri" w:eastAsia="Calibri" w:hAnsi="Calibri"/>
      <w:b/>
      <w:sz w:val="24"/>
      <w:szCs w:val="24"/>
    </w:rPr>
  </w:style>
  <w:style w:type="paragraph" w:customStyle="1" w:styleId="21">
    <w:name w:val="Заг 2 Подраздел 1"/>
    <w:aliases w:val="2,3"/>
    <w:basedOn w:val="a"/>
    <w:link w:val="212"/>
    <w:rsid w:val="008878BF"/>
    <w:pPr>
      <w:numPr>
        <w:numId w:val="5"/>
      </w:numPr>
      <w:spacing w:before="360" w:after="120" w:line="360" w:lineRule="auto"/>
      <w:outlineLvl w:val="1"/>
    </w:pPr>
    <w:rPr>
      <w:rFonts w:ascii="Calibri" w:eastAsia="Calibri" w:hAnsi="Calibri" w:cstheme="minorBidi"/>
      <w:b/>
      <w:lang w:eastAsia="en-US"/>
    </w:rPr>
  </w:style>
  <w:style w:type="paragraph" w:customStyle="1" w:styleId="aff2">
    <w:name w:val="Нормальный (таблица)"/>
    <w:basedOn w:val="a"/>
    <w:next w:val="a"/>
    <w:rsid w:val="008878BF"/>
    <w:pPr>
      <w:widowControl w:val="0"/>
      <w:autoSpaceDE w:val="0"/>
      <w:autoSpaceDN w:val="0"/>
      <w:adjustRightInd w:val="0"/>
      <w:jc w:val="both"/>
    </w:pPr>
    <w:rPr>
      <w:rFonts w:ascii="Arial" w:hAnsi="Arial" w:cs="Arial"/>
    </w:rPr>
  </w:style>
  <w:style w:type="paragraph" w:customStyle="1" w:styleId="18">
    <w:name w:val="Знак Знак Знак Знак1"/>
    <w:basedOn w:val="a"/>
    <w:rsid w:val="008878BF"/>
    <w:pPr>
      <w:spacing w:after="160" w:line="240" w:lineRule="exact"/>
    </w:pPr>
    <w:rPr>
      <w:rFonts w:ascii="Verdana" w:hAnsi="Verdana"/>
      <w:sz w:val="20"/>
      <w:szCs w:val="20"/>
      <w:lang w:val="en-US" w:eastAsia="en-US"/>
    </w:rPr>
  </w:style>
  <w:style w:type="paragraph" w:customStyle="1" w:styleId="-TR9">
    <w:name w:val="Таблица - TR9 центр"/>
    <w:basedOn w:val="a"/>
    <w:rsid w:val="008878BF"/>
    <w:pPr>
      <w:widowControl w:val="0"/>
      <w:autoSpaceDE w:val="0"/>
      <w:autoSpaceDN w:val="0"/>
      <w:adjustRightInd w:val="0"/>
      <w:jc w:val="center"/>
    </w:pPr>
    <w:rPr>
      <w:sz w:val="18"/>
      <w:szCs w:val="20"/>
    </w:rPr>
  </w:style>
  <w:style w:type="character" w:customStyle="1" w:styleId="-4">
    <w:name w:val="Таблица - Шапка Знак"/>
    <w:link w:val="-5"/>
    <w:locked/>
    <w:rsid w:val="008878BF"/>
    <w:rPr>
      <w:b/>
      <w:sz w:val="18"/>
    </w:rPr>
  </w:style>
  <w:style w:type="paragraph" w:customStyle="1" w:styleId="-5">
    <w:name w:val="Таблица - Шапка"/>
    <w:basedOn w:val="a"/>
    <w:link w:val="-4"/>
    <w:qFormat/>
    <w:rsid w:val="008878BF"/>
    <w:pPr>
      <w:widowControl w:val="0"/>
      <w:autoSpaceDE w:val="0"/>
      <w:autoSpaceDN w:val="0"/>
      <w:adjustRightInd w:val="0"/>
      <w:jc w:val="center"/>
    </w:pPr>
    <w:rPr>
      <w:rFonts w:asciiTheme="minorHAnsi" w:eastAsiaTheme="minorHAnsi" w:hAnsiTheme="minorHAnsi" w:cstheme="minorBidi"/>
      <w:b/>
      <w:sz w:val="18"/>
      <w:szCs w:val="22"/>
      <w:lang w:eastAsia="en-US"/>
    </w:rPr>
  </w:style>
  <w:style w:type="paragraph" w:customStyle="1" w:styleId="-TR90">
    <w:name w:val="Таблица - TR9 слева"/>
    <w:basedOn w:val="a"/>
    <w:rsid w:val="008878BF"/>
    <w:pPr>
      <w:widowControl w:val="0"/>
      <w:autoSpaceDE w:val="0"/>
      <w:autoSpaceDN w:val="0"/>
      <w:adjustRightInd w:val="0"/>
    </w:pPr>
    <w:rPr>
      <w:color w:val="000000"/>
      <w:sz w:val="18"/>
      <w:szCs w:val="20"/>
    </w:rPr>
  </w:style>
  <w:style w:type="character" w:customStyle="1" w:styleId="-6">
    <w:name w:val="Таблица - Текст центр Знак"/>
    <w:link w:val="-7"/>
    <w:locked/>
    <w:rsid w:val="008878BF"/>
    <w:rPr>
      <w:b/>
    </w:rPr>
  </w:style>
  <w:style w:type="paragraph" w:customStyle="1" w:styleId="-7">
    <w:name w:val="Таблица - Текст центр"/>
    <w:basedOn w:val="a"/>
    <w:link w:val="-6"/>
    <w:qFormat/>
    <w:rsid w:val="008878BF"/>
    <w:pPr>
      <w:widowControl w:val="0"/>
      <w:autoSpaceDE w:val="0"/>
      <w:autoSpaceDN w:val="0"/>
      <w:adjustRightInd w:val="0"/>
      <w:jc w:val="center"/>
    </w:pPr>
    <w:rPr>
      <w:rFonts w:asciiTheme="minorHAnsi" w:eastAsiaTheme="minorHAnsi" w:hAnsiTheme="minorHAnsi" w:cstheme="minorBidi"/>
      <w:b/>
      <w:sz w:val="22"/>
      <w:szCs w:val="22"/>
      <w:lang w:eastAsia="en-US"/>
    </w:rPr>
  </w:style>
  <w:style w:type="character" w:customStyle="1" w:styleId="-8">
    <w:name w:val="Таблица - Наименование Знак"/>
    <w:link w:val="-9"/>
    <w:locked/>
    <w:rsid w:val="008878BF"/>
    <w:rPr>
      <w:b/>
      <w:sz w:val="24"/>
      <w:szCs w:val="24"/>
    </w:rPr>
  </w:style>
  <w:style w:type="paragraph" w:customStyle="1" w:styleId="-9">
    <w:name w:val="Таблица - Наименование"/>
    <w:basedOn w:val="a"/>
    <w:link w:val="-8"/>
    <w:qFormat/>
    <w:rsid w:val="008878BF"/>
    <w:pPr>
      <w:pageBreakBefore/>
      <w:autoSpaceDE w:val="0"/>
      <w:autoSpaceDN w:val="0"/>
      <w:adjustRightInd w:val="0"/>
      <w:spacing w:before="240" w:after="240" w:line="240" w:lineRule="exact"/>
      <w:jc w:val="center"/>
    </w:pPr>
    <w:rPr>
      <w:rFonts w:asciiTheme="minorHAnsi" w:eastAsiaTheme="minorHAnsi" w:hAnsiTheme="minorHAnsi" w:cstheme="minorBidi"/>
      <w:b/>
      <w:lang w:eastAsia="en-US"/>
    </w:rPr>
  </w:style>
  <w:style w:type="character" w:styleId="aff3">
    <w:name w:val="Placeholder Text"/>
    <w:uiPriority w:val="99"/>
    <w:semiHidden/>
    <w:rsid w:val="008878BF"/>
    <w:rPr>
      <w:color w:val="808080"/>
    </w:rPr>
  </w:style>
  <w:style w:type="character" w:customStyle="1" w:styleId="71">
    <w:name w:val="Заголовок 7 Знак1"/>
    <w:semiHidden/>
    <w:rsid w:val="008878BF"/>
    <w:rPr>
      <w:rFonts w:ascii="Cambria" w:eastAsia="Times New Roman" w:hAnsi="Cambria" w:cs="Times New Roman"/>
      <w:i/>
      <w:iCs/>
      <w:color w:val="404040"/>
      <w:sz w:val="24"/>
    </w:rPr>
  </w:style>
  <w:style w:type="character" w:customStyle="1" w:styleId="81">
    <w:name w:val="Заголовок 8 Знак1"/>
    <w:semiHidden/>
    <w:rsid w:val="008878BF"/>
    <w:rPr>
      <w:rFonts w:ascii="Cambria" w:eastAsia="Times New Roman" w:hAnsi="Cambria" w:cs="Times New Roman"/>
      <w:color w:val="404040"/>
    </w:rPr>
  </w:style>
  <w:style w:type="character" w:customStyle="1" w:styleId="19">
    <w:name w:val="Верхний колонтитул Знак1"/>
    <w:semiHidden/>
    <w:rsid w:val="008878BF"/>
    <w:rPr>
      <w:rFonts w:ascii="Times New Roman" w:eastAsia="Times New Roman" w:hAnsi="Times New Roman" w:cs="Times New Roman"/>
      <w:sz w:val="24"/>
      <w:szCs w:val="20"/>
      <w:lang w:eastAsia="ru-RU"/>
    </w:rPr>
  </w:style>
  <w:style w:type="paragraph" w:styleId="af1">
    <w:name w:val="footer"/>
    <w:basedOn w:val="a"/>
    <w:link w:val="af0"/>
    <w:unhideWhenUsed/>
    <w:rsid w:val="008878BF"/>
    <w:pPr>
      <w:widowControl w:val="0"/>
      <w:tabs>
        <w:tab w:val="center" w:pos="4677"/>
        <w:tab w:val="right" w:pos="9355"/>
      </w:tabs>
      <w:autoSpaceDE w:val="0"/>
      <w:autoSpaceDN w:val="0"/>
      <w:adjustRightInd w:val="0"/>
      <w:ind w:firstLine="284"/>
      <w:jc w:val="both"/>
    </w:pPr>
    <w:rPr>
      <w:rFonts w:asciiTheme="minorHAnsi" w:eastAsiaTheme="minorHAnsi" w:hAnsiTheme="minorHAnsi" w:cstheme="minorBidi"/>
      <w:szCs w:val="22"/>
      <w:lang w:eastAsia="en-US"/>
    </w:rPr>
  </w:style>
  <w:style w:type="character" w:customStyle="1" w:styleId="1a">
    <w:name w:val="Нижний колонтитул Знак1"/>
    <w:basedOn w:val="a0"/>
    <w:rsid w:val="008878BF"/>
    <w:rPr>
      <w:rFonts w:ascii="Times New Roman" w:eastAsia="Times New Roman" w:hAnsi="Times New Roman" w:cs="Times New Roman"/>
      <w:sz w:val="24"/>
      <w:szCs w:val="24"/>
      <w:lang w:eastAsia="ru-RU"/>
    </w:rPr>
  </w:style>
  <w:style w:type="paragraph" w:styleId="af3">
    <w:name w:val="Title"/>
    <w:basedOn w:val="a"/>
    <w:next w:val="a"/>
    <w:link w:val="af2"/>
    <w:qFormat/>
    <w:rsid w:val="008878BF"/>
    <w:pPr>
      <w:widowControl w:val="0"/>
      <w:pBdr>
        <w:bottom w:val="single" w:sz="8" w:space="4" w:color="4F81BD"/>
      </w:pBdr>
      <w:autoSpaceDE w:val="0"/>
      <w:autoSpaceDN w:val="0"/>
      <w:adjustRightInd w:val="0"/>
      <w:spacing w:after="300"/>
      <w:ind w:firstLine="284"/>
      <w:contextualSpacing/>
      <w:jc w:val="both"/>
    </w:pPr>
    <w:rPr>
      <w:rFonts w:asciiTheme="minorHAnsi" w:eastAsiaTheme="minorHAnsi" w:hAnsiTheme="minorHAnsi" w:cstheme="minorBidi"/>
      <w:b/>
      <w:sz w:val="32"/>
      <w:szCs w:val="22"/>
      <w:lang w:eastAsia="en-US"/>
    </w:rPr>
  </w:style>
  <w:style w:type="character" w:customStyle="1" w:styleId="1b">
    <w:name w:val="Название Знак1"/>
    <w:basedOn w:val="a0"/>
    <w:rsid w:val="008878B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13">
    <w:name w:val="Основной текст с отступом 2 Знак1"/>
    <w:semiHidden/>
    <w:rsid w:val="008878BF"/>
    <w:rPr>
      <w:rFonts w:ascii="Times New Roman" w:eastAsia="Times New Roman" w:hAnsi="Times New Roman" w:cs="Times New Roman"/>
      <w:sz w:val="24"/>
      <w:szCs w:val="20"/>
      <w:lang w:eastAsia="ru-RU"/>
    </w:rPr>
  </w:style>
  <w:style w:type="character" w:customStyle="1" w:styleId="2c">
    <w:name w:val="Знак Знак2"/>
    <w:rsid w:val="008878BF"/>
    <w:rPr>
      <w:b/>
      <w:bCs/>
      <w:sz w:val="36"/>
      <w:lang w:val="ru-RU" w:eastAsia="ar-SA" w:bidi="ar-SA"/>
    </w:rPr>
  </w:style>
  <w:style w:type="character" w:customStyle="1" w:styleId="FontStyle12">
    <w:name w:val="Font Style12"/>
    <w:rsid w:val="008878BF"/>
    <w:rPr>
      <w:rFonts w:ascii="Courier New" w:hAnsi="Courier New" w:cs="Courier New" w:hint="default"/>
      <w:sz w:val="24"/>
      <w:szCs w:val="24"/>
    </w:rPr>
  </w:style>
  <w:style w:type="character" w:customStyle="1" w:styleId="FontStyle11">
    <w:name w:val="Font Style11"/>
    <w:rsid w:val="008878BF"/>
    <w:rPr>
      <w:rFonts w:ascii="Courier New" w:hAnsi="Courier New" w:cs="Courier New" w:hint="default"/>
      <w:b/>
      <w:bCs/>
      <w:sz w:val="22"/>
      <w:szCs w:val="22"/>
    </w:rPr>
  </w:style>
  <w:style w:type="character" w:customStyle="1" w:styleId="FontStyle13">
    <w:name w:val="Font Style13"/>
    <w:rsid w:val="008878BF"/>
    <w:rPr>
      <w:rFonts w:ascii="Courier New" w:hAnsi="Courier New" w:cs="Courier New" w:hint="default"/>
      <w:b/>
      <w:bCs/>
      <w:spacing w:val="-20"/>
      <w:sz w:val="20"/>
      <w:szCs w:val="20"/>
    </w:rPr>
  </w:style>
  <w:style w:type="character" w:customStyle="1" w:styleId="FontStyle14">
    <w:name w:val="Font Style14"/>
    <w:rsid w:val="008878BF"/>
    <w:rPr>
      <w:rFonts w:ascii="Courier New" w:hAnsi="Courier New" w:cs="Courier New" w:hint="default"/>
      <w:b/>
      <w:bCs/>
      <w:i/>
      <w:iCs/>
      <w:sz w:val="16"/>
      <w:szCs w:val="16"/>
    </w:rPr>
  </w:style>
  <w:style w:type="character" w:customStyle="1" w:styleId="FontStyle15">
    <w:name w:val="Font Style15"/>
    <w:rsid w:val="008878BF"/>
    <w:rPr>
      <w:rFonts w:ascii="Courier New" w:hAnsi="Courier New" w:cs="Courier New" w:hint="default"/>
      <w:b/>
      <w:bCs/>
      <w:sz w:val="22"/>
      <w:szCs w:val="22"/>
    </w:rPr>
  </w:style>
  <w:style w:type="character" w:customStyle="1" w:styleId="FontStyle16">
    <w:name w:val="Font Style16"/>
    <w:rsid w:val="008878BF"/>
    <w:rPr>
      <w:rFonts w:ascii="Courier New" w:hAnsi="Courier New" w:cs="Courier New" w:hint="default"/>
      <w:b/>
      <w:bCs/>
      <w:spacing w:val="10"/>
      <w:sz w:val="22"/>
      <w:szCs w:val="22"/>
    </w:rPr>
  </w:style>
  <w:style w:type="character" w:customStyle="1" w:styleId="FontStyle32">
    <w:name w:val="Font Style32"/>
    <w:rsid w:val="008878BF"/>
    <w:rPr>
      <w:rFonts w:ascii="Courier New" w:hAnsi="Courier New" w:cs="Courier New" w:hint="default"/>
      <w:sz w:val="22"/>
      <w:szCs w:val="22"/>
    </w:rPr>
  </w:style>
  <w:style w:type="character" w:customStyle="1" w:styleId="FontStyle33">
    <w:name w:val="Font Style33"/>
    <w:rsid w:val="008878BF"/>
    <w:rPr>
      <w:rFonts w:ascii="Courier New" w:hAnsi="Courier New" w:cs="Courier New" w:hint="default"/>
      <w:b/>
      <w:bCs/>
      <w:w w:val="120"/>
      <w:sz w:val="8"/>
      <w:szCs w:val="8"/>
    </w:rPr>
  </w:style>
  <w:style w:type="character" w:customStyle="1" w:styleId="FontStyle38">
    <w:name w:val="Font Style38"/>
    <w:rsid w:val="008878BF"/>
    <w:rPr>
      <w:rFonts w:ascii="Courier New" w:hAnsi="Courier New" w:cs="Courier New" w:hint="default"/>
      <w:b/>
      <w:bCs/>
      <w:i/>
      <w:iCs/>
      <w:spacing w:val="10"/>
      <w:sz w:val="20"/>
      <w:szCs w:val="20"/>
    </w:rPr>
  </w:style>
  <w:style w:type="character" w:customStyle="1" w:styleId="FontStyle23">
    <w:name w:val="Font Style23"/>
    <w:rsid w:val="008878BF"/>
    <w:rPr>
      <w:rFonts w:ascii="Times New Roman" w:hAnsi="Times New Roman" w:cs="Times New Roman" w:hint="default"/>
      <w:sz w:val="28"/>
      <w:szCs w:val="28"/>
    </w:rPr>
  </w:style>
  <w:style w:type="paragraph" w:styleId="28">
    <w:name w:val="Body Text 2"/>
    <w:basedOn w:val="a"/>
    <w:link w:val="27"/>
    <w:unhideWhenUsed/>
    <w:rsid w:val="008878BF"/>
    <w:pPr>
      <w:widowControl w:val="0"/>
      <w:autoSpaceDE w:val="0"/>
      <w:autoSpaceDN w:val="0"/>
      <w:adjustRightInd w:val="0"/>
      <w:spacing w:after="120" w:line="480" w:lineRule="auto"/>
      <w:ind w:firstLine="284"/>
      <w:jc w:val="both"/>
    </w:pPr>
    <w:rPr>
      <w:rFonts w:asciiTheme="minorHAnsi" w:eastAsiaTheme="minorHAnsi" w:hAnsiTheme="minorHAnsi" w:cstheme="minorBidi"/>
      <w:lang w:eastAsia="en-US"/>
    </w:rPr>
  </w:style>
  <w:style w:type="character" w:customStyle="1" w:styleId="214">
    <w:name w:val="Основной текст 2 Знак1"/>
    <w:basedOn w:val="a0"/>
    <w:rsid w:val="008878BF"/>
    <w:rPr>
      <w:rFonts w:ascii="Times New Roman" w:eastAsia="Times New Roman" w:hAnsi="Times New Roman" w:cs="Times New Roman"/>
      <w:sz w:val="24"/>
      <w:szCs w:val="24"/>
      <w:lang w:eastAsia="ru-RU"/>
    </w:rPr>
  </w:style>
  <w:style w:type="paragraph" w:styleId="af7">
    <w:name w:val="Body Text First Indent"/>
    <w:basedOn w:val="af5"/>
    <w:link w:val="af6"/>
    <w:unhideWhenUsed/>
    <w:rsid w:val="008878BF"/>
    <w:pPr>
      <w:spacing w:after="0"/>
      <w:ind w:firstLine="360"/>
    </w:pPr>
    <w:rPr>
      <w:sz w:val="24"/>
      <w:szCs w:val="24"/>
    </w:rPr>
  </w:style>
  <w:style w:type="character" w:customStyle="1" w:styleId="1c">
    <w:name w:val="Красная строка Знак1"/>
    <w:basedOn w:val="13"/>
    <w:rsid w:val="008878BF"/>
    <w:rPr>
      <w:rFonts w:ascii="Times New Roman" w:eastAsia="Times New Roman" w:hAnsi="Times New Roman" w:cs="Times New Roman"/>
      <w:sz w:val="24"/>
      <w:szCs w:val="24"/>
      <w:lang w:eastAsia="ru-RU"/>
    </w:rPr>
  </w:style>
  <w:style w:type="paragraph" w:styleId="26">
    <w:name w:val="Body Text First Indent 2"/>
    <w:basedOn w:val="a8"/>
    <w:link w:val="25"/>
    <w:unhideWhenUsed/>
    <w:rsid w:val="008878BF"/>
    <w:pPr>
      <w:widowControl w:val="0"/>
      <w:autoSpaceDE w:val="0"/>
      <w:autoSpaceDN w:val="0"/>
      <w:adjustRightInd w:val="0"/>
      <w:spacing w:line="276" w:lineRule="auto"/>
      <w:ind w:left="360" w:firstLine="360"/>
    </w:pPr>
    <w:rPr>
      <w:rFonts w:asciiTheme="minorHAnsi" w:eastAsiaTheme="minorHAnsi" w:hAnsiTheme="minorHAnsi" w:cstheme="minorBidi"/>
      <w:color w:val="auto"/>
      <w:szCs w:val="22"/>
      <w:lang w:eastAsia="en-US"/>
    </w:rPr>
  </w:style>
  <w:style w:type="character" w:customStyle="1" w:styleId="215">
    <w:name w:val="Красная строка 2 Знак1"/>
    <w:basedOn w:val="a9"/>
    <w:rsid w:val="008878BF"/>
    <w:rPr>
      <w:rFonts w:ascii="Times New Roman" w:eastAsia="Times New Roman" w:hAnsi="Times New Roman" w:cs="Times New Roman"/>
      <w:sz w:val="24"/>
      <w:szCs w:val="24"/>
      <w:lang w:eastAsia="ru-RU"/>
    </w:rPr>
  </w:style>
  <w:style w:type="character" w:customStyle="1" w:styleId="22">
    <w:name w:val="Основной текст с отступом Знак2"/>
    <w:link w:val="a8"/>
    <w:rsid w:val="008878BF"/>
    <w:rPr>
      <w:rFonts w:ascii="Times New Roman" w:eastAsia="Times New Roman" w:hAnsi="Times New Roman" w:cs="Times New Roman"/>
      <w:color w:val="000000"/>
      <w:szCs w:val="20"/>
      <w:lang w:eastAsia="ru-RU"/>
    </w:rPr>
  </w:style>
  <w:style w:type="paragraph" w:styleId="34">
    <w:name w:val="Body Text 3"/>
    <w:basedOn w:val="a"/>
    <w:link w:val="33"/>
    <w:unhideWhenUsed/>
    <w:rsid w:val="008878BF"/>
    <w:pPr>
      <w:widowControl w:val="0"/>
      <w:autoSpaceDE w:val="0"/>
      <w:autoSpaceDN w:val="0"/>
      <w:adjustRightInd w:val="0"/>
      <w:spacing w:after="120" w:line="276" w:lineRule="auto"/>
      <w:ind w:firstLine="284"/>
      <w:jc w:val="both"/>
    </w:pPr>
    <w:rPr>
      <w:rFonts w:asciiTheme="minorHAnsi" w:eastAsiaTheme="minorHAnsi" w:hAnsiTheme="minorHAnsi" w:cstheme="minorBidi"/>
      <w:sz w:val="16"/>
      <w:szCs w:val="16"/>
      <w:lang w:eastAsia="en-US"/>
    </w:rPr>
  </w:style>
  <w:style w:type="character" w:customStyle="1" w:styleId="311">
    <w:name w:val="Основной текст 3 Знак1"/>
    <w:basedOn w:val="a0"/>
    <w:rsid w:val="008878BF"/>
    <w:rPr>
      <w:rFonts w:ascii="Times New Roman" w:eastAsia="Times New Roman" w:hAnsi="Times New Roman" w:cs="Times New Roman"/>
      <w:sz w:val="16"/>
      <w:szCs w:val="16"/>
      <w:lang w:eastAsia="ru-RU"/>
    </w:rPr>
  </w:style>
  <w:style w:type="character" w:customStyle="1" w:styleId="312">
    <w:name w:val="Основной текст с отступом 3 Знак1"/>
    <w:semiHidden/>
    <w:rsid w:val="008878BF"/>
    <w:rPr>
      <w:rFonts w:ascii="Times New Roman" w:eastAsia="Times New Roman" w:hAnsi="Times New Roman" w:cs="Times New Roman"/>
      <w:sz w:val="16"/>
      <w:szCs w:val="16"/>
      <w:lang w:eastAsia="ru-RU"/>
    </w:rPr>
  </w:style>
  <w:style w:type="character" w:customStyle="1" w:styleId="aff4">
    <w:name w:val="Гипертекстовая ссылка"/>
    <w:uiPriority w:val="99"/>
    <w:rsid w:val="008878BF"/>
    <w:rPr>
      <w:b/>
      <w:bCs/>
      <w:color w:val="008000"/>
      <w:sz w:val="20"/>
      <w:szCs w:val="20"/>
      <w:u w:val="single"/>
    </w:rPr>
  </w:style>
  <w:style w:type="character" w:customStyle="1" w:styleId="spelle">
    <w:name w:val="spelle"/>
    <w:rsid w:val="008878BF"/>
  </w:style>
  <w:style w:type="character" w:customStyle="1" w:styleId="grame">
    <w:name w:val="grame"/>
    <w:rsid w:val="008878BF"/>
  </w:style>
  <w:style w:type="character" w:customStyle="1" w:styleId="aff5">
    <w:name w:val="Цветовое выделение"/>
    <w:uiPriority w:val="99"/>
    <w:rsid w:val="008878BF"/>
    <w:rPr>
      <w:b/>
      <w:bCs w:val="0"/>
      <w:color w:val="000080"/>
      <w:sz w:val="20"/>
    </w:rPr>
  </w:style>
  <w:style w:type="character" w:customStyle="1" w:styleId="zakonspanusual11">
    <w:name w:val="zakonspanusual11"/>
    <w:rsid w:val="008878BF"/>
  </w:style>
  <w:style w:type="character" w:customStyle="1" w:styleId="zakonspanusual2">
    <w:name w:val="zakonspanusual2"/>
    <w:rsid w:val="008878BF"/>
  </w:style>
  <w:style w:type="character" w:customStyle="1" w:styleId="zakonspanheader1">
    <w:name w:val="zakonspanheader1"/>
    <w:rsid w:val="008878BF"/>
  </w:style>
  <w:style w:type="character" w:customStyle="1" w:styleId="zakonlink1">
    <w:name w:val="zakonlink1"/>
    <w:rsid w:val="008878BF"/>
  </w:style>
  <w:style w:type="character" w:customStyle="1" w:styleId="zakonpurple1">
    <w:name w:val="zakonpurple1"/>
    <w:rsid w:val="008878BF"/>
  </w:style>
  <w:style w:type="character" w:customStyle="1" w:styleId="1d">
    <w:name w:val="Текст выноски Знак1"/>
    <w:semiHidden/>
    <w:rsid w:val="008878BF"/>
    <w:rPr>
      <w:rFonts w:ascii="Tahoma" w:eastAsia="Times New Roman" w:hAnsi="Tahoma" w:cs="Tahoma"/>
      <w:sz w:val="16"/>
      <w:szCs w:val="16"/>
      <w:lang w:eastAsia="ru-RU"/>
    </w:rPr>
  </w:style>
  <w:style w:type="character" w:customStyle="1" w:styleId="aff6">
    <w:name w:val="Сравнение редакций. Добавленный фрагмент"/>
    <w:uiPriority w:val="99"/>
    <w:rsid w:val="008878BF"/>
    <w:rPr>
      <w:color w:val="000000"/>
      <w:shd w:val="clear" w:color="auto" w:fill="C1D7FF"/>
    </w:rPr>
  </w:style>
  <w:style w:type="table" w:styleId="aff7">
    <w:name w:val="Table Grid"/>
    <w:basedOn w:val="a1"/>
    <w:uiPriority w:val="59"/>
    <w:rsid w:val="008878BF"/>
    <w:pPr>
      <w:widowControl w:val="0"/>
      <w:autoSpaceDE w:val="0"/>
      <w:autoSpaceDN w:val="0"/>
      <w:adjustRightInd w:val="0"/>
      <w:spacing w:after="0"/>
      <w:ind w:firstLine="284"/>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xt">
    <w:name w:val="mtext"/>
    <w:rsid w:val="008878BF"/>
  </w:style>
  <w:style w:type="paragraph" w:customStyle="1" w:styleId="1I">
    <w:name w:val="Заг 1 Раздел I"/>
    <w:aliases w:val="II,III,IV"/>
    <w:basedOn w:val="a"/>
    <w:link w:val="1I0"/>
    <w:qFormat/>
    <w:rsid w:val="008878BF"/>
    <w:pPr>
      <w:pageBreakBefore/>
      <w:tabs>
        <w:tab w:val="left" w:pos="2268"/>
      </w:tabs>
      <w:spacing w:before="240" w:after="240"/>
      <w:ind w:left="709"/>
      <w:jc w:val="center"/>
      <w:outlineLvl w:val="0"/>
    </w:pPr>
    <w:rPr>
      <w:b/>
      <w:bCs/>
    </w:rPr>
  </w:style>
  <w:style w:type="character" w:customStyle="1" w:styleId="1I0">
    <w:name w:val="Заг 1 Раздел I Знак"/>
    <w:aliases w:val="II Знак,III Знак,IV Знак"/>
    <w:link w:val="1I"/>
    <w:rsid w:val="008878BF"/>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Cod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64D"/>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8878BF"/>
    <w:pPr>
      <w:keepNext/>
      <w:jc w:val="center"/>
      <w:outlineLvl w:val="0"/>
    </w:pPr>
    <w:rPr>
      <w:b/>
      <w:sz w:val="40"/>
    </w:rPr>
  </w:style>
  <w:style w:type="paragraph" w:styleId="2">
    <w:name w:val="heading 2"/>
    <w:basedOn w:val="a"/>
    <w:next w:val="a"/>
    <w:link w:val="20"/>
    <w:qFormat/>
    <w:rsid w:val="008878BF"/>
    <w:pPr>
      <w:keepNext/>
      <w:jc w:val="center"/>
      <w:outlineLvl w:val="1"/>
    </w:pPr>
    <w:rPr>
      <w:sz w:val="28"/>
    </w:rPr>
  </w:style>
  <w:style w:type="paragraph" w:styleId="3">
    <w:name w:val="heading 3"/>
    <w:basedOn w:val="a"/>
    <w:next w:val="a"/>
    <w:link w:val="30"/>
    <w:semiHidden/>
    <w:unhideWhenUsed/>
    <w:qFormat/>
    <w:rsid w:val="008878BF"/>
    <w:pPr>
      <w:keepNext/>
      <w:widowControl w:val="0"/>
      <w:autoSpaceDE w:val="0"/>
      <w:autoSpaceDN w:val="0"/>
      <w:adjustRightInd w:val="0"/>
      <w:spacing w:before="120" w:after="120"/>
      <w:jc w:val="center"/>
      <w:outlineLvl w:val="2"/>
    </w:pPr>
    <w:rPr>
      <w:rFonts w:cs="Arial"/>
      <w:b/>
      <w:bCs/>
      <w:kern w:val="28"/>
      <w:szCs w:val="26"/>
    </w:rPr>
  </w:style>
  <w:style w:type="paragraph" w:styleId="4">
    <w:name w:val="heading 4"/>
    <w:basedOn w:val="a"/>
    <w:next w:val="a"/>
    <w:link w:val="40"/>
    <w:semiHidden/>
    <w:unhideWhenUsed/>
    <w:qFormat/>
    <w:rsid w:val="008878BF"/>
    <w:pPr>
      <w:keepNext/>
      <w:widowControl w:val="0"/>
      <w:autoSpaceDE w:val="0"/>
      <w:autoSpaceDN w:val="0"/>
      <w:adjustRightInd w:val="0"/>
      <w:spacing w:before="240" w:after="60" w:line="276" w:lineRule="auto"/>
      <w:ind w:firstLine="284"/>
      <w:jc w:val="both"/>
      <w:outlineLvl w:val="3"/>
    </w:pPr>
    <w:rPr>
      <w:b/>
      <w:bCs/>
      <w:sz w:val="28"/>
      <w:szCs w:val="28"/>
    </w:rPr>
  </w:style>
  <w:style w:type="paragraph" w:styleId="5">
    <w:name w:val="heading 5"/>
    <w:basedOn w:val="a"/>
    <w:next w:val="a"/>
    <w:link w:val="50"/>
    <w:semiHidden/>
    <w:unhideWhenUsed/>
    <w:qFormat/>
    <w:rsid w:val="008878BF"/>
    <w:pPr>
      <w:spacing w:before="240" w:after="60"/>
      <w:outlineLvl w:val="4"/>
    </w:pPr>
    <w:rPr>
      <w:b/>
      <w:bCs/>
      <w:i/>
      <w:iCs/>
      <w:sz w:val="26"/>
      <w:szCs w:val="26"/>
    </w:rPr>
  </w:style>
  <w:style w:type="paragraph" w:styleId="6">
    <w:name w:val="heading 6"/>
    <w:basedOn w:val="a"/>
    <w:next w:val="a"/>
    <w:link w:val="60"/>
    <w:semiHidden/>
    <w:unhideWhenUsed/>
    <w:qFormat/>
    <w:rsid w:val="008878BF"/>
    <w:pPr>
      <w:spacing w:before="240" w:after="60"/>
      <w:outlineLvl w:val="5"/>
    </w:pPr>
    <w:rPr>
      <w:b/>
      <w:bCs/>
      <w:sz w:val="22"/>
      <w:szCs w:val="22"/>
    </w:rPr>
  </w:style>
  <w:style w:type="paragraph" w:styleId="7">
    <w:name w:val="heading 7"/>
    <w:basedOn w:val="a"/>
    <w:next w:val="a"/>
    <w:link w:val="70"/>
    <w:semiHidden/>
    <w:unhideWhenUsed/>
    <w:qFormat/>
    <w:rsid w:val="008878BF"/>
    <w:pPr>
      <w:keepNext/>
      <w:keepLines/>
      <w:widowControl w:val="0"/>
      <w:autoSpaceDE w:val="0"/>
      <w:autoSpaceDN w:val="0"/>
      <w:adjustRightInd w:val="0"/>
      <w:spacing w:before="200" w:line="276" w:lineRule="auto"/>
      <w:ind w:firstLine="284"/>
      <w:jc w:val="both"/>
      <w:outlineLvl w:val="6"/>
    </w:pPr>
    <w:rPr>
      <w:rFonts w:ascii="Cambria" w:hAnsi="Cambria"/>
      <w:i/>
      <w:iCs/>
      <w:color w:val="404040"/>
      <w:szCs w:val="20"/>
    </w:rPr>
  </w:style>
  <w:style w:type="paragraph" w:styleId="8">
    <w:name w:val="heading 8"/>
    <w:basedOn w:val="a"/>
    <w:next w:val="a"/>
    <w:link w:val="80"/>
    <w:semiHidden/>
    <w:unhideWhenUsed/>
    <w:qFormat/>
    <w:rsid w:val="008878BF"/>
    <w:pPr>
      <w:keepNext/>
      <w:keepLines/>
      <w:widowControl w:val="0"/>
      <w:autoSpaceDE w:val="0"/>
      <w:autoSpaceDN w:val="0"/>
      <w:adjustRightInd w:val="0"/>
      <w:spacing w:before="200" w:line="276" w:lineRule="auto"/>
      <w:ind w:firstLine="284"/>
      <w:jc w:val="both"/>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Plain Text"/>
    <w:basedOn w:val="a"/>
    <w:link w:val="a4"/>
    <w:rsid w:val="00D2164D"/>
    <w:rPr>
      <w:rFonts w:ascii="Courier New" w:hAnsi="Courier New" w:cs="Courier New"/>
      <w:sz w:val="20"/>
      <w:szCs w:val="20"/>
    </w:rPr>
  </w:style>
  <w:style w:type="character" w:customStyle="1" w:styleId="a4">
    <w:name w:val="Текст Знак"/>
    <w:basedOn w:val="a0"/>
    <w:link w:val="a3"/>
    <w:rsid w:val="00D2164D"/>
    <w:rPr>
      <w:rFonts w:ascii="Courier New" w:eastAsia="Times New Roman" w:hAnsi="Courier New" w:cs="Courier New"/>
      <w:sz w:val="20"/>
      <w:szCs w:val="20"/>
      <w:lang w:eastAsia="ru-RU"/>
    </w:rPr>
  </w:style>
  <w:style w:type="paragraph" w:customStyle="1" w:styleId="a5">
    <w:name w:val="Абзац_пост"/>
    <w:basedOn w:val="a"/>
    <w:rsid w:val="00D2164D"/>
    <w:pPr>
      <w:spacing w:before="120"/>
      <w:ind w:firstLine="720"/>
      <w:jc w:val="both"/>
    </w:pPr>
    <w:rPr>
      <w:sz w:val="26"/>
    </w:rPr>
  </w:style>
  <w:style w:type="character" w:customStyle="1" w:styleId="11">
    <w:name w:val="Заголовок 1 Знак"/>
    <w:basedOn w:val="a0"/>
    <w:link w:val="10"/>
    <w:rsid w:val="008878BF"/>
    <w:rPr>
      <w:rFonts w:ascii="Times New Roman" w:eastAsia="Times New Roman" w:hAnsi="Times New Roman" w:cs="Times New Roman"/>
      <w:b/>
      <w:sz w:val="40"/>
      <w:szCs w:val="24"/>
      <w:lang w:eastAsia="ru-RU"/>
    </w:rPr>
  </w:style>
  <w:style w:type="character" w:customStyle="1" w:styleId="20">
    <w:name w:val="Заголовок 2 Знак"/>
    <w:basedOn w:val="a0"/>
    <w:link w:val="2"/>
    <w:rsid w:val="008878BF"/>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8878BF"/>
    <w:rPr>
      <w:rFonts w:ascii="Times New Roman" w:eastAsia="Times New Roman" w:hAnsi="Times New Roman" w:cs="Arial"/>
      <w:b/>
      <w:bCs/>
      <w:kern w:val="28"/>
      <w:sz w:val="24"/>
      <w:szCs w:val="26"/>
      <w:lang w:eastAsia="ru-RU"/>
    </w:rPr>
  </w:style>
  <w:style w:type="character" w:customStyle="1" w:styleId="40">
    <w:name w:val="Заголовок 4 Знак"/>
    <w:basedOn w:val="a0"/>
    <w:link w:val="4"/>
    <w:semiHidden/>
    <w:rsid w:val="008878B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8878B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8878BF"/>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8878BF"/>
    <w:rPr>
      <w:rFonts w:ascii="Cambria" w:eastAsia="Times New Roman" w:hAnsi="Cambria" w:cs="Times New Roman"/>
      <w:i/>
      <w:iCs/>
      <w:color w:val="404040"/>
      <w:sz w:val="24"/>
      <w:szCs w:val="20"/>
      <w:lang w:eastAsia="ru-RU"/>
    </w:rPr>
  </w:style>
  <w:style w:type="character" w:customStyle="1" w:styleId="80">
    <w:name w:val="Заголовок 8 Знак"/>
    <w:basedOn w:val="a0"/>
    <w:link w:val="8"/>
    <w:semiHidden/>
    <w:rsid w:val="008878BF"/>
    <w:rPr>
      <w:rFonts w:ascii="Cambria" w:eastAsia="Times New Roman" w:hAnsi="Cambria" w:cs="Times New Roman"/>
      <w:color w:val="404040"/>
      <w:sz w:val="20"/>
      <w:szCs w:val="20"/>
      <w:lang w:eastAsia="ru-RU"/>
    </w:rPr>
  </w:style>
  <w:style w:type="paragraph" w:customStyle="1" w:styleId="c1">
    <w:name w:val="c1"/>
    <w:basedOn w:val="a"/>
    <w:rsid w:val="008878BF"/>
    <w:pPr>
      <w:spacing w:before="100" w:beforeAutospacing="1" w:after="100" w:afterAutospacing="1"/>
      <w:jc w:val="center"/>
    </w:pPr>
    <w:rPr>
      <w:rFonts w:ascii="Arial Unicode MS" w:eastAsia="Arial Unicode MS" w:hAnsi="Arial Unicode MS" w:cs="Arial Unicode MS"/>
      <w:b/>
      <w:bCs/>
    </w:rPr>
  </w:style>
  <w:style w:type="paragraph" w:styleId="a6">
    <w:name w:val="Normal (Web)"/>
    <w:aliases w:val="Обычный (Web)"/>
    <w:basedOn w:val="a"/>
    <w:qFormat/>
    <w:rsid w:val="008878BF"/>
    <w:pPr>
      <w:spacing w:before="100" w:beforeAutospacing="1" w:after="100" w:afterAutospacing="1"/>
    </w:pPr>
    <w:rPr>
      <w:rFonts w:ascii="Arial Unicode MS" w:eastAsia="Arial Unicode MS" w:hAnsi="Arial Unicode MS" w:cs="Arial Unicode MS"/>
    </w:rPr>
  </w:style>
  <w:style w:type="paragraph" w:customStyle="1" w:styleId="c2">
    <w:name w:val="c2"/>
    <w:basedOn w:val="a"/>
    <w:rsid w:val="008878BF"/>
    <w:pPr>
      <w:spacing w:before="100" w:beforeAutospacing="1" w:after="100" w:afterAutospacing="1"/>
    </w:pPr>
    <w:rPr>
      <w:rFonts w:ascii="Arial Unicode MS" w:eastAsia="Arial Unicode MS" w:hAnsi="Arial Unicode MS" w:cs="Arial Unicode MS"/>
      <w:b/>
      <w:bCs/>
    </w:rPr>
  </w:style>
  <w:style w:type="paragraph" w:customStyle="1" w:styleId="consnormal">
    <w:name w:val="consnormal"/>
    <w:basedOn w:val="a"/>
    <w:rsid w:val="008878BF"/>
    <w:pPr>
      <w:spacing w:before="100" w:beforeAutospacing="1" w:after="100" w:afterAutospacing="1"/>
    </w:pPr>
    <w:rPr>
      <w:rFonts w:ascii="Arial Unicode MS" w:eastAsia="Arial Unicode MS" w:hAnsi="Arial Unicode MS" w:cs="Arial Unicode MS"/>
    </w:rPr>
  </w:style>
  <w:style w:type="character" w:styleId="a7">
    <w:name w:val="Hyperlink"/>
    <w:rsid w:val="008878BF"/>
    <w:rPr>
      <w:color w:val="4D4D4D"/>
      <w:u w:val="single"/>
    </w:rPr>
  </w:style>
  <w:style w:type="paragraph" w:styleId="a8">
    <w:name w:val="Body Text Indent"/>
    <w:basedOn w:val="a"/>
    <w:link w:val="22"/>
    <w:rsid w:val="008878BF"/>
    <w:pPr>
      <w:ind w:firstLine="225"/>
      <w:jc w:val="both"/>
    </w:pPr>
    <w:rPr>
      <w:color w:val="000000"/>
      <w:sz w:val="22"/>
      <w:szCs w:val="20"/>
    </w:rPr>
  </w:style>
  <w:style w:type="character" w:customStyle="1" w:styleId="a9">
    <w:name w:val="Основной текст с отступом Знак"/>
    <w:basedOn w:val="a0"/>
    <w:semiHidden/>
    <w:rsid w:val="008878BF"/>
    <w:rPr>
      <w:rFonts w:ascii="Times New Roman" w:eastAsia="Times New Roman" w:hAnsi="Times New Roman" w:cs="Times New Roman"/>
      <w:sz w:val="24"/>
      <w:szCs w:val="24"/>
      <w:lang w:eastAsia="ru-RU"/>
    </w:rPr>
  </w:style>
  <w:style w:type="paragraph" w:styleId="aa">
    <w:name w:val="header"/>
    <w:basedOn w:val="a"/>
    <w:link w:val="ab"/>
    <w:uiPriority w:val="99"/>
    <w:rsid w:val="008878BF"/>
    <w:pPr>
      <w:tabs>
        <w:tab w:val="center" w:pos="4677"/>
        <w:tab w:val="right" w:pos="9355"/>
      </w:tabs>
    </w:pPr>
  </w:style>
  <w:style w:type="character" w:customStyle="1" w:styleId="ab">
    <w:name w:val="Верхний колонтитул Знак"/>
    <w:basedOn w:val="a0"/>
    <w:link w:val="aa"/>
    <w:uiPriority w:val="99"/>
    <w:rsid w:val="008878BF"/>
    <w:rPr>
      <w:rFonts w:ascii="Times New Roman" w:eastAsia="Times New Roman" w:hAnsi="Times New Roman" w:cs="Times New Roman"/>
      <w:sz w:val="24"/>
      <w:szCs w:val="24"/>
      <w:lang w:eastAsia="ru-RU"/>
    </w:rPr>
  </w:style>
  <w:style w:type="character" w:styleId="ac">
    <w:name w:val="page number"/>
    <w:basedOn w:val="a0"/>
    <w:rsid w:val="008878BF"/>
  </w:style>
  <w:style w:type="character" w:styleId="ad">
    <w:name w:val="FollowedHyperlink"/>
    <w:rsid w:val="008878BF"/>
    <w:rPr>
      <w:color w:val="800080"/>
      <w:u w:val="single"/>
    </w:rPr>
  </w:style>
  <w:style w:type="paragraph" w:styleId="31">
    <w:name w:val="Body Text Indent 3"/>
    <w:basedOn w:val="a"/>
    <w:link w:val="32"/>
    <w:rsid w:val="008878BF"/>
    <w:pPr>
      <w:widowControl w:val="0"/>
      <w:autoSpaceDE w:val="0"/>
      <w:autoSpaceDN w:val="0"/>
      <w:adjustRightInd w:val="0"/>
      <w:ind w:firstLine="851"/>
      <w:jc w:val="center"/>
    </w:pPr>
    <w:rPr>
      <w:rFonts w:ascii="Arial" w:hAnsi="Arial"/>
      <w:b/>
      <w:bCs/>
      <w:sz w:val="28"/>
      <w:szCs w:val="28"/>
    </w:rPr>
  </w:style>
  <w:style w:type="character" w:customStyle="1" w:styleId="32">
    <w:name w:val="Основной текст с отступом 3 Знак"/>
    <w:basedOn w:val="a0"/>
    <w:link w:val="31"/>
    <w:rsid w:val="008878BF"/>
    <w:rPr>
      <w:rFonts w:ascii="Arial" w:eastAsia="Times New Roman" w:hAnsi="Arial" w:cs="Times New Roman"/>
      <w:b/>
      <w:bCs/>
      <w:sz w:val="28"/>
      <w:szCs w:val="28"/>
      <w:lang w:eastAsia="ru-RU"/>
    </w:rPr>
  </w:style>
  <w:style w:type="paragraph" w:styleId="23">
    <w:name w:val="Body Text Indent 2"/>
    <w:basedOn w:val="a"/>
    <w:link w:val="24"/>
    <w:rsid w:val="008878BF"/>
    <w:pPr>
      <w:autoSpaceDE w:val="0"/>
      <w:autoSpaceDN w:val="0"/>
      <w:adjustRightInd w:val="0"/>
      <w:ind w:firstLine="900"/>
      <w:jc w:val="both"/>
    </w:pPr>
    <w:rPr>
      <w:sz w:val="28"/>
    </w:rPr>
  </w:style>
  <w:style w:type="character" w:customStyle="1" w:styleId="24">
    <w:name w:val="Основной текст с отступом 2 Знак"/>
    <w:basedOn w:val="a0"/>
    <w:link w:val="23"/>
    <w:rsid w:val="008878BF"/>
    <w:rPr>
      <w:rFonts w:ascii="Times New Roman" w:eastAsia="Times New Roman" w:hAnsi="Times New Roman" w:cs="Times New Roman"/>
      <w:sz w:val="28"/>
      <w:szCs w:val="24"/>
      <w:lang w:eastAsia="ru-RU"/>
    </w:rPr>
  </w:style>
  <w:style w:type="paragraph" w:styleId="ae">
    <w:name w:val="Balloon Text"/>
    <w:basedOn w:val="a"/>
    <w:link w:val="af"/>
    <w:semiHidden/>
    <w:rsid w:val="008878BF"/>
    <w:rPr>
      <w:rFonts w:ascii="Tahoma" w:hAnsi="Tahoma" w:cs="Tahoma"/>
      <w:sz w:val="16"/>
      <w:szCs w:val="16"/>
    </w:rPr>
  </w:style>
  <w:style w:type="character" w:customStyle="1" w:styleId="af">
    <w:name w:val="Текст выноски Знак"/>
    <w:basedOn w:val="a0"/>
    <w:link w:val="ae"/>
    <w:semiHidden/>
    <w:rsid w:val="008878BF"/>
    <w:rPr>
      <w:rFonts w:ascii="Tahoma" w:eastAsia="Times New Roman" w:hAnsi="Tahoma" w:cs="Tahoma"/>
      <w:sz w:val="16"/>
      <w:szCs w:val="16"/>
      <w:lang w:eastAsia="ru-RU"/>
    </w:rPr>
  </w:style>
  <w:style w:type="numbering" w:customStyle="1" w:styleId="12">
    <w:name w:val="Нет списка1"/>
    <w:next w:val="a2"/>
    <w:uiPriority w:val="99"/>
    <w:semiHidden/>
    <w:unhideWhenUsed/>
    <w:rsid w:val="008878BF"/>
  </w:style>
  <w:style w:type="character" w:styleId="HTML">
    <w:name w:val="HTML Code"/>
    <w:unhideWhenUsed/>
    <w:rsid w:val="008878BF"/>
    <w:rPr>
      <w:rFonts w:ascii="Courier New" w:eastAsia="Times New Roman" w:hAnsi="Courier New" w:cs="Courier New" w:hint="default"/>
      <w:sz w:val="20"/>
      <w:szCs w:val="20"/>
    </w:rPr>
  </w:style>
  <w:style w:type="character" w:customStyle="1" w:styleId="af0">
    <w:name w:val="Нижний колонтитул Знак"/>
    <w:link w:val="af1"/>
    <w:locked/>
    <w:rsid w:val="008878BF"/>
    <w:rPr>
      <w:sz w:val="24"/>
    </w:rPr>
  </w:style>
  <w:style w:type="character" w:customStyle="1" w:styleId="af2">
    <w:name w:val="Название Знак"/>
    <w:link w:val="af3"/>
    <w:locked/>
    <w:rsid w:val="008878BF"/>
    <w:rPr>
      <w:b/>
      <w:sz w:val="32"/>
    </w:rPr>
  </w:style>
  <w:style w:type="character" w:customStyle="1" w:styleId="af4">
    <w:name w:val="Основной текст Знак"/>
    <w:link w:val="af5"/>
    <w:locked/>
    <w:rsid w:val="008878BF"/>
    <w:rPr>
      <w:sz w:val="28"/>
      <w:szCs w:val="28"/>
    </w:rPr>
  </w:style>
  <w:style w:type="paragraph" w:styleId="af5">
    <w:name w:val="Body Text"/>
    <w:basedOn w:val="a"/>
    <w:link w:val="af4"/>
    <w:unhideWhenUsed/>
    <w:rsid w:val="008878BF"/>
    <w:pPr>
      <w:widowControl w:val="0"/>
      <w:autoSpaceDE w:val="0"/>
      <w:autoSpaceDN w:val="0"/>
      <w:adjustRightInd w:val="0"/>
      <w:spacing w:after="120" w:line="276" w:lineRule="auto"/>
      <w:ind w:firstLine="284"/>
      <w:jc w:val="both"/>
    </w:pPr>
    <w:rPr>
      <w:rFonts w:asciiTheme="minorHAnsi" w:eastAsiaTheme="minorHAnsi" w:hAnsiTheme="minorHAnsi" w:cstheme="minorBidi"/>
      <w:sz w:val="28"/>
      <w:szCs w:val="28"/>
      <w:lang w:eastAsia="en-US"/>
    </w:rPr>
  </w:style>
  <w:style w:type="character" w:customStyle="1" w:styleId="13">
    <w:name w:val="Основной текст Знак1"/>
    <w:basedOn w:val="a0"/>
    <w:rsid w:val="008878BF"/>
    <w:rPr>
      <w:rFonts w:ascii="Times New Roman" w:eastAsia="Times New Roman" w:hAnsi="Times New Roman" w:cs="Times New Roman"/>
      <w:sz w:val="24"/>
      <w:szCs w:val="24"/>
      <w:lang w:eastAsia="ru-RU"/>
    </w:rPr>
  </w:style>
  <w:style w:type="character" w:customStyle="1" w:styleId="af6">
    <w:name w:val="Красная строка Знак"/>
    <w:link w:val="af7"/>
    <w:locked/>
    <w:rsid w:val="008878BF"/>
    <w:rPr>
      <w:sz w:val="24"/>
      <w:szCs w:val="24"/>
    </w:rPr>
  </w:style>
  <w:style w:type="character" w:customStyle="1" w:styleId="14">
    <w:name w:val="Основной текст с отступом Знак1"/>
    <w:semiHidden/>
    <w:rsid w:val="008878BF"/>
    <w:rPr>
      <w:rFonts w:ascii="Times New Roman" w:eastAsia="Times New Roman" w:hAnsi="Times New Roman" w:cs="Times New Roman"/>
      <w:sz w:val="24"/>
      <w:szCs w:val="20"/>
      <w:lang w:eastAsia="ru-RU"/>
    </w:rPr>
  </w:style>
  <w:style w:type="character" w:customStyle="1" w:styleId="25">
    <w:name w:val="Красная строка 2 Знак"/>
    <w:link w:val="26"/>
    <w:locked/>
    <w:rsid w:val="008878BF"/>
  </w:style>
  <w:style w:type="character" w:customStyle="1" w:styleId="27">
    <w:name w:val="Основной текст 2 Знак"/>
    <w:link w:val="28"/>
    <w:locked/>
    <w:rsid w:val="008878BF"/>
    <w:rPr>
      <w:sz w:val="24"/>
      <w:szCs w:val="24"/>
    </w:rPr>
  </w:style>
  <w:style w:type="character" w:customStyle="1" w:styleId="33">
    <w:name w:val="Основной текст 3 Знак"/>
    <w:link w:val="34"/>
    <w:locked/>
    <w:rsid w:val="008878BF"/>
    <w:rPr>
      <w:sz w:val="16"/>
      <w:szCs w:val="16"/>
    </w:rPr>
  </w:style>
  <w:style w:type="paragraph" w:styleId="29">
    <w:name w:val="List 2"/>
    <w:basedOn w:val="a"/>
    <w:unhideWhenUsed/>
    <w:rsid w:val="008878BF"/>
    <w:pPr>
      <w:widowControl w:val="0"/>
      <w:autoSpaceDE w:val="0"/>
      <w:autoSpaceDN w:val="0"/>
      <w:adjustRightInd w:val="0"/>
      <w:spacing w:line="276" w:lineRule="auto"/>
      <w:ind w:left="566" w:hanging="283"/>
      <w:contextualSpacing/>
      <w:jc w:val="both"/>
    </w:pPr>
    <w:rPr>
      <w:szCs w:val="20"/>
    </w:rPr>
  </w:style>
  <w:style w:type="paragraph" w:customStyle="1" w:styleId="af8">
    <w:name w:val="Стиль Список без меток"/>
    <w:basedOn w:val="29"/>
    <w:rsid w:val="008878BF"/>
    <w:pPr>
      <w:widowControl/>
      <w:autoSpaceDE/>
      <w:autoSpaceDN/>
      <w:adjustRightInd/>
      <w:spacing w:line="240" w:lineRule="auto"/>
      <w:ind w:left="851" w:firstLine="0"/>
      <w:contextualSpacing w:val="0"/>
    </w:pPr>
    <w:rPr>
      <w:szCs w:val="24"/>
    </w:rPr>
  </w:style>
  <w:style w:type="paragraph" w:customStyle="1" w:styleId="ConsNonformat">
    <w:name w:val="ConsNonformat"/>
    <w:rsid w:val="008878B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0">
    <w:name w:val="ConsNormal"/>
    <w:rsid w:val="008878B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8878B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9">
    <w:name w:val="Стиль Подпись Таблицы"/>
    <w:basedOn w:val="af5"/>
    <w:qFormat/>
    <w:rsid w:val="008878BF"/>
    <w:pPr>
      <w:widowControl/>
      <w:overflowPunct w:val="0"/>
      <w:spacing w:before="240" w:after="240" w:line="240" w:lineRule="auto"/>
      <w:ind w:firstLine="0"/>
      <w:jc w:val="center"/>
    </w:pPr>
    <w:rPr>
      <w:rFonts w:ascii="Calibri" w:eastAsia="Calibri" w:hAnsi="Calibri"/>
      <w:sz w:val="20"/>
    </w:rPr>
  </w:style>
  <w:style w:type="paragraph" w:customStyle="1" w:styleId="210">
    <w:name w:val="Основной текст с отступом 21"/>
    <w:basedOn w:val="a"/>
    <w:rsid w:val="008878BF"/>
    <w:pPr>
      <w:suppressAutoHyphens/>
      <w:spacing w:line="360" w:lineRule="auto"/>
      <w:ind w:firstLine="720"/>
      <w:jc w:val="both"/>
    </w:pPr>
    <w:rPr>
      <w:sz w:val="20"/>
      <w:szCs w:val="20"/>
      <w:lang w:eastAsia="ar-SA"/>
    </w:rPr>
  </w:style>
  <w:style w:type="paragraph" w:customStyle="1" w:styleId="Default">
    <w:name w:val="Default"/>
    <w:rsid w:val="008878B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8878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Прижатый влево"/>
    <w:basedOn w:val="a"/>
    <w:next w:val="a"/>
    <w:rsid w:val="008878BF"/>
    <w:pPr>
      <w:autoSpaceDE w:val="0"/>
      <w:autoSpaceDN w:val="0"/>
      <w:adjustRightInd w:val="0"/>
    </w:pPr>
    <w:rPr>
      <w:rFonts w:ascii="Arial" w:hAnsi="Arial"/>
      <w:sz w:val="20"/>
      <w:szCs w:val="20"/>
    </w:rPr>
  </w:style>
  <w:style w:type="paragraph" w:customStyle="1" w:styleId="Style2">
    <w:name w:val="Style2"/>
    <w:basedOn w:val="a"/>
    <w:rsid w:val="008878BF"/>
    <w:pPr>
      <w:widowControl w:val="0"/>
      <w:autoSpaceDE w:val="0"/>
      <w:autoSpaceDN w:val="0"/>
      <w:adjustRightInd w:val="0"/>
      <w:spacing w:line="360" w:lineRule="exact"/>
      <w:ind w:firstLine="662"/>
      <w:jc w:val="both"/>
    </w:pPr>
    <w:rPr>
      <w:rFonts w:ascii="Courier New" w:hAnsi="Courier New" w:cs="Courier New"/>
      <w:bCs/>
    </w:rPr>
  </w:style>
  <w:style w:type="paragraph" w:customStyle="1" w:styleId="Style3">
    <w:name w:val="Style3"/>
    <w:basedOn w:val="a"/>
    <w:rsid w:val="008878BF"/>
    <w:pPr>
      <w:widowControl w:val="0"/>
      <w:autoSpaceDE w:val="0"/>
      <w:autoSpaceDN w:val="0"/>
      <w:adjustRightInd w:val="0"/>
      <w:spacing w:line="365" w:lineRule="exact"/>
      <w:jc w:val="both"/>
    </w:pPr>
    <w:rPr>
      <w:rFonts w:ascii="Courier New" w:hAnsi="Courier New" w:cs="Courier New"/>
      <w:bCs/>
    </w:rPr>
  </w:style>
  <w:style w:type="paragraph" w:customStyle="1" w:styleId="Style4">
    <w:name w:val="Style4"/>
    <w:basedOn w:val="a"/>
    <w:rsid w:val="008878BF"/>
    <w:pPr>
      <w:widowControl w:val="0"/>
      <w:autoSpaceDE w:val="0"/>
      <w:autoSpaceDN w:val="0"/>
      <w:adjustRightInd w:val="0"/>
      <w:spacing w:line="365" w:lineRule="exact"/>
      <w:ind w:firstLine="739"/>
      <w:jc w:val="both"/>
    </w:pPr>
    <w:rPr>
      <w:rFonts w:ascii="Courier New" w:hAnsi="Courier New" w:cs="Courier New"/>
      <w:bCs/>
    </w:rPr>
  </w:style>
  <w:style w:type="paragraph" w:customStyle="1" w:styleId="Style5">
    <w:name w:val="Style5"/>
    <w:basedOn w:val="a"/>
    <w:rsid w:val="008878BF"/>
    <w:pPr>
      <w:widowControl w:val="0"/>
      <w:autoSpaceDE w:val="0"/>
      <w:autoSpaceDN w:val="0"/>
      <w:adjustRightInd w:val="0"/>
      <w:spacing w:line="360" w:lineRule="exact"/>
      <w:ind w:firstLine="446"/>
    </w:pPr>
    <w:rPr>
      <w:rFonts w:ascii="Courier New" w:hAnsi="Courier New" w:cs="Courier New"/>
      <w:bCs/>
    </w:rPr>
  </w:style>
  <w:style w:type="paragraph" w:customStyle="1" w:styleId="Style6">
    <w:name w:val="Style6"/>
    <w:basedOn w:val="a"/>
    <w:rsid w:val="008878BF"/>
    <w:pPr>
      <w:widowControl w:val="0"/>
      <w:autoSpaceDE w:val="0"/>
      <w:autoSpaceDN w:val="0"/>
      <w:adjustRightInd w:val="0"/>
      <w:spacing w:line="360" w:lineRule="exact"/>
      <w:ind w:firstLine="727"/>
      <w:jc w:val="both"/>
    </w:pPr>
    <w:rPr>
      <w:rFonts w:ascii="Courier New" w:hAnsi="Courier New" w:cs="Courier New"/>
      <w:bCs/>
    </w:rPr>
  </w:style>
  <w:style w:type="paragraph" w:customStyle="1" w:styleId="Style8">
    <w:name w:val="Style8"/>
    <w:basedOn w:val="a"/>
    <w:rsid w:val="008878BF"/>
    <w:pPr>
      <w:widowControl w:val="0"/>
      <w:autoSpaceDE w:val="0"/>
      <w:autoSpaceDN w:val="0"/>
      <w:adjustRightInd w:val="0"/>
      <w:spacing w:line="361" w:lineRule="exact"/>
      <w:ind w:firstLine="648"/>
      <w:jc w:val="both"/>
    </w:pPr>
    <w:rPr>
      <w:rFonts w:ascii="Courier New" w:hAnsi="Courier New" w:cs="Courier New"/>
      <w:bCs/>
    </w:rPr>
  </w:style>
  <w:style w:type="paragraph" w:customStyle="1" w:styleId="Style1">
    <w:name w:val="Style1"/>
    <w:basedOn w:val="a"/>
    <w:rsid w:val="008878BF"/>
    <w:pPr>
      <w:widowControl w:val="0"/>
      <w:autoSpaceDE w:val="0"/>
      <w:autoSpaceDN w:val="0"/>
      <w:adjustRightInd w:val="0"/>
    </w:pPr>
    <w:rPr>
      <w:bCs/>
    </w:rPr>
  </w:style>
  <w:style w:type="paragraph" w:customStyle="1" w:styleId="Style7">
    <w:name w:val="Style7"/>
    <w:basedOn w:val="a"/>
    <w:rsid w:val="008878BF"/>
    <w:pPr>
      <w:widowControl w:val="0"/>
      <w:autoSpaceDE w:val="0"/>
      <w:autoSpaceDN w:val="0"/>
      <w:adjustRightInd w:val="0"/>
    </w:pPr>
    <w:rPr>
      <w:bCs/>
    </w:rPr>
  </w:style>
  <w:style w:type="paragraph" w:customStyle="1" w:styleId="Heading">
    <w:name w:val="Heading"/>
    <w:rsid w:val="008878BF"/>
    <w:pPr>
      <w:widowControl w:val="0"/>
      <w:autoSpaceDE w:val="0"/>
      <w:autoSpaceDN w:val="0"/>
      <w:adjustRightInd w:val="0"/>
      <w:spacing w:after="0" w:line="240" w:lineRule="auto"/>
    </w:pPr>
    <w:rPr>
      <w:rFonts w:ascii="Arial" w:eastAsia="Times New Roman" w:hAnsi="Arial" w:cs="Arial"/>
      <w:b/>
      <w:lang w:eastAsia="ru-RU"/>
    </w:rPr>
  </w:style>
  <w:style w:type="paragraph" w:customStyle="1" w:styleId="Style22">
    <w:name w:val="Style22"/>
    <w:basedOn w:val="a"/>
    <w:rsid w:val="008878BF"/>
    <w:pPr>
      <w:widowControl w:val="0"/>
      <w:autoSpaceDE w:val="0"/>
      <w:autoSpaceDN w:val="0"/>
      <w:adjustRightInd w:val="0"/>
      <w:spacing w:line="362" w:lineRule="exact"/>
      <w:ind w:firstLine="590"/>
      <w:jc w:val="both"/>
    </w:pPr>
    <w:rPr>
      <w:rFonts w:ascii="Courier New" w:hAnsi="Courier New"/>
      <w:bCs/>
    </w:rPr>
  </w:style>
  <w:style w:type="paragraph" w:customStyle="1" w:styleId="Style25">
    <w:name w:val="Style25"/>
    <w:basedOn w:val="a"/>
    <w:rsid w:val="008878BF"/>
    <w:pPr>
      <w:widowControl w:val="0"/>
      <w:autoSpaceDE w:val="0"/>
      <w:autoSpaceDN w:val="0"/>
      <w:adjustRightInd w:val="0"/>
      <w:spacing w:line="360" w:lineRule="exact"/>
      <w:ind w:firstLine="624"/>
    </w:pPr>
    <w:rPr>
      <w:rFonts w:ascii="Courier New" w:hAnsi="Courier New"/>
      <w:bCs/>
    </w:rPr>
  </w:style>
  <w:style w:type="paragraph" w:customStyle="1" w:styleId="15">
    <w:name w:val="Текст примечания1"/>
    <w:basedOn w:val="a"/>
    <w:rsid w:val="008878BF"/>
    <w:pPr>
      <w:suppressAutoHyphens/>
    </w:pPr>
    <w:rPr>
      <w:bCs/>
      <w:sz w:val="20"/>
      <w:szCs w:val="20"/>
      <w:lang w:eastAsia="ar-SA"/>
    </w:rPr>
  </w:style>
  <w:style w:type="paragraph" w:customStyle="1" w:styleId="310">
    <w:name w:val="Основной текст с отступом 31"/>
    <w:basedOn w:val="a"/>
    <w:rsid w:val="008878BF"/>
    <w:pPr>
      <w:suppressAutoHyphens/>
      <w:ind w:firstLine="720"/>
      <w:jc w:val="both"/>
    </w:pPr>
    <w:rPr>
      <w:bCs/>
      <w:sz w:val="16"/>
      <w:szCs w:val="20"/>
      <w:lang w:eastAsia="ar-SA"/>
    </w:rPr>
  </w:style>
  <w:style w:type="paragraph" w:customStyle="1" w:styleId="afb">
    <w:name w:val="Заголовок статьи"/>
    <w:basedOn w:val="a"/>
    <w:next w:val="a"/>
    <w:uiPriority w:val="99"/>
    <w:rsid w:val="008878BF"/>
    <w:pPr>
      <w:autoSpaceDE w:val="0"/>
      <w:autoSpaceDN w:val="0"/>
      <w:adjustRightInd w:val="0"/>
      <w:ind w:left="1612" w:hanging="892"/>
      <w:jc w:val="both"/>
    </w:pPr>
    <w:rPr>
      <w:rFonts w:ascii="Arial" w:hAnsi="Arial"/>
      <w:bCs/>
      <w:sz w:val="20"/>
      <w:szCs w:val="20"/>
    </w:rPr>
  </w:style>
  <w:style w:type="paragraph" w:customStyle="1" w:styleId="Preformat">
    <w:name w:val="Preformat"/>
    <w:rsid w:val="008878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8878BF"/>
    <w:pPr>
      <w:ind w:firstLine="390"/>
      <w:jc w:val="both"/>
    </w:pPr>
    <w:rPr>
      <w:color w:val="000000"/>
    </w:rPr>
  </w:style>
  <w:style w:type="paragraph" w:customStyle="1" w:styleId="16">
    <w:name w:val="Обычный1"/>
    <w:rsid w:val="008878BF"/>
    <w:pPr>
      <w:widowControl w:val="0"/>
      <w:suppressAutoHyphens/>
      <w:spacing w:after="0" w:line="254" w:lineRule="auto"/>
      <w:ind w:firstLine="220"/>
      <w:jc w:val="both"/>
    </w:pPr>
    <w:rPr>
      <w:rFonts w:ascii="Arial" w:eastAsia="Arial" w:hAnsi="Arial" w:cs="Times New Roman"/>
      <w:b/>
      <w:sz w:val="18"/>
      <w:szCs w:val="20"/>
      <w:lang w:eastAsia="ar-SA"/>
    </w:rPr>
  </w:style>
  <w:style w:type="paragraph" w:customStyle="1" w:styleId="afc">
    <w:name w:val="Комментарий"/>
    <w:basedOn w:val="a"/>
    <w:next w:val="a"/>
    <w:rsid w:val="008878BF"/>
    <w:pPr>
      <w:widowControl w:val="0"/>
      <w:autoSpaceDE w:val="0"/>
      <w:autoSpaceDN w:val="0"/>
      <w:adjustRightInd w:val="0"/>
      <w:ind w:left="170"/>
      <w:jc w:val="both"/>
    </w:pPr>
    <w:rPr>
      <w:rFonts w:ascii="Arial" w:hAnsi="Arial"/>
      <w:i/>
      <w:iCs/>
      <w:color w:val="800080"/>
      <w:sz w:val="20"/>
      <w:szCs w:val="20"/>
    </w:rPr>
  </w:style>
  <w:style w:type="paragraph" w:customStyle="1" w:styleId="ConsPlusTitle">
    <w:name w:val="ConsPlusTitle"/>
    <w:rsid w:val="008878B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1">
    <w:name w:val="Список 21"/>
    <w:basedOn w:val="a"/>
    <w:rsid w:val="008878BF"/>
    <w:pPr>
      <w:suppressAutoHyphens/>
      <w:ind w:left="566" w:hanging="283"/>
    </w:pPr>
    <w:rPr>
      <w:rFonts w:cs="Arial"/>
      <w:bCs/>
      <w:kern w:val="32"/>
      <w:sz w:val="20"/>
      <w:szCs w:val="20"/>
      <w:lang w:eastAsia="ar-SA"/>
    </w:rPr>
  </w:style>
  <w:style w:type="paragraph" w:customStyle="1" w:styleId="afd">
    <w:name w:val="Текст (лев. подпись)"/>
    <w:basedOn w:val="a"/>
    <w:next w:val="a"/>
    <w:rsid w:val="008878BF"/>
    <w:pPr>
      <w:widowControl w:val="0"/>
      <w:autoSpaceDE w:val="0"/>
      <w:autoSpaceDN w:val="0"/>
      <w:adjustRightInd w:val="0"/>
    </w:pPr>
    <w:rPr>
      <w:rFonts w:ascii="Arial" w:hAnsi="Arial"/>
      <w:sz w:val="20"/>
      <w:szCs w:val="20"/>
    </w:rPr>
  </w:style>
  <w:style w:type="paragraph" w:customStyle="1" w:styleId="afe">
    <w:name w:val="Текст (прав. подпись)"/>
    <w:basedOn w:val="a"/>
    <w:next w:val="a"/>
    <w:rsid w:val="008878BF"/>
    <w:pPr>
      <w:widowControl w:val="0"/>
      <w:autoSpaceDE w:val="0"/>
      <w:autoSpaceDN w:val="0"/>
      <w:adjustRightInd w:val="0"/>
      <w:jc w:val="right"/>
    </w:pPr>
    <w:rPr>
      <w:rFonts w:ascii="Arial" w:hAnsi="Arial"/>
      <w:sz w:val="20"/>
      <w:szCs w:val="20"/>
    </w:rPr>
  </w:style>
  <w:style w:type="paragraph" w:customStyle="1" w:styleId="aff">
    <w:name w:val="Таблицы (моноширинный)"/>
    <w:basedOn w:val="a"/>
    <w:next w:val="a"/>
    <w:rsid w:val="008878BF"/>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8878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a">
    <w:name w:val="Знак2"/>
    <w:basedOn w:val="a"/>
    <w:next w:val="2"/>
    <w:autoRedefine/>
    <w:rsid w:val="008878BF"/>
    <w:pPr>
      <w:spacing w:after="160" w:line="240" w:lineRule="exact"/>
      <w:jc w:val="right"/>
    </w:pPr>
    <w:rPr>
      <w:noProof/>
      <w:lang w:val="en-US" w:eastAsia="en-US"/>
    </w:rPr>
  </w:style>
  <w:style w:type="paragraph" w:customStyle="1" w:styleId="ConsPlusCell">
    <w:name w:val="ConsPlusCell"/>
    <w:rsid w:val="008878B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zakonpheader">
    <w:name w:val="zakonpheader"/>
    <w:basedOn w:val="a"/>
    <w:rsid w:val="008878BF"/>
    <w:pPr>
      <w:spacing w:before="100" w:beforeAutospacing="1" w:after="100" w:afterAutospacing="1"/>
    </w:pPr>
  </w:style>
  <w:style w:type="paragraph" w:customStyle="1" w:styleId="zakonplink">
    <w:name w:val="zakonplink"/>
    <w:basedOn w:val="a"/>
    <w:rsid w:val="008878BF"/>
    <w:pPr>
      <w:spacing w:before="100" w:beforeAutospacing="1" w:after="100" w:afterAutospacing="1"/>
    </w:pPr>
  </w:style>
  <w:style w:type="paragraph" w:customStyle="1" w:styleId="zakonpusual">
    <w:name w:val="zakonpusual"/>
    <w:basedOn w:val="a"/>
    <w:rsid w:val="008878BF"/>
    <w:pPr>
      <w:spacing w:before="100" w:beforeAutospacing="1" w:after="100" w:afterAutospacing="1"/>
    </w:pPr>
  </w:style>
  <w:style w:type="paragraph" w:customStyle="1" w:styleId="zakonpright">
    <w:name w:val="zakonpright"/>
    <w:basedOn w:val="a"/>
    <w:rsid w:val="008878BF"/>
    <w:pPr>
      <w:spacing w:before="100" w:beforeAutospacing="1" w:after="100" w:afterAutospacing="1"/>
    </w:pPr>
  </w:style>
  <w:style w:type="paragraph" w:customStyle="1" w:styleId="BodyText217">
    <w:name w:val="Body Text 217"/>
    <w:basedOn w:val="a"/>
    <w:rsid w:val="008878BF"/>
    <w:pPr>
      <w:overflowPunct w:val="0"/>
      <w:autoSpaceDE w:val="0"/>
      <w:autoSpaceDN w:val="0"/>
      <w:adjustRightInd w:val="0"/>
      <w:spacing w:line="360" w:lineRule="auto"/>
      <w:ind w:firstLine="708"/>
      <w:jc w:val="both"/>
    </w:pPr>
    <w:rPr>
      <w:sz w:val="28"/>
      <w:szCs w:val="20"/>
    </w:rPr>
  </w:style>
  <w:style w:type="paragraph" w:customStyle="1" w:styleId="0">
    <w:name w:val="Заголовок 0"/>
    <w:basedOn w:val="10"/>
    <w:qFormat/>
    <w:rsid w:val="008878BF"/>
    <w:pPr>
      <w:suppressAutoHyphens/>
      <w:spacing w:before="360" w:after="240"/>
      <w:outlineLvl w:val="9"/>
    </w:pPr>
    <w:rPr>
      <w:rFonts w:cs="Arial"/>
      <w:bCs/>
      <w:caps/>
      <w:kern w:val="32"/>
      <w:sz w:val="24"/>
      <w:szCs w:val="28"/>
    </w:rPr>
  </w:style>
  <w:style w:type="character" w:customStyle="1" w:styleId="-">
    <w:name w:val="Исполнитель - должность Знак"/>
    <w:link w:val="-0"/>
    <w:locked/>
    <w:rsid w:val="008878BF"/>
    <w:rPr>
      <w:sz w:val="24"/>
      <w:szCs w:val="24"/>
    </w:rPr>
  </w:style>
  <w:style w:type="paragraph" w:customStyle="1" w:styleId="-0">
    <w:name w:val="Исполнитель - должность"/>
    <w:basedOn w:val="a"/>
    <w:link w:val="-"/>
    <w:qFormat/>
    <w:rsid w:val="008878BF"/>
    <w:pPr>
      <w:tabs>
        <w:tab w:val="left" w:pos="5012"/>
        <w:tab w:val="left" w:pos="6964"/>
        <w:tab w:val="left" w:pos="7405"/>
      </w:tabs>
      <w:spacing w:before="240"/>
      <w:ind w:left="392"/>
    </w:pPr>
    <w:rPr>
      <w:rFonts w:asciiTheme="minorHAnsi" w:eastAsiaTheme="minorHAnsi" w:hAnsiTheme="minorHAnsi" w:cstheme="minorBidi"/>
      <w:lang w:eastAsia="en-US"/>
    </w:rPr>
  </w:style>
  <w:style w:type="character" w:customStyle="1" w:styleId="-1">
    <w:name w:val="Исполнитель - подпись Знак"/>
    <w:link w:val="-2"/>
    <w:locked/>
    <w:rsid w:val="008878BF"/>
    <w:rPr>
      <w:sz w:val="16"/>
      <w:szCs w:val="16"/>
    </w:rPr>
  </w:style>
  <w:style w:type="paragraph" w:customStyle="1" w:styleId="-2">
    <w:name w:val="Исполнитель - подпись"/>
    <w:basedOn w:val="a"/>
    <w:link w:val="-1"/>
    <w:qFormat/>
    <w:rsid w:val="008878BF"/>
    <w:pPr>
      <w:tabs>
        <w:tab w:val="left" w:pos="5697"/>
        <w:tab w:val="left" w:pos="6964"/>
        <w:tab w:val="left" w:pos="7405"/>
      </w:tabs>
      <w:spacing w:after="480"/>
      <w:ind w:left="392"/>
    </w:pPr>
    <w:rPr>
      <w:rFonts w:asciiTheme="minorHAnsi" w:eastAsiaTheme="minorHAnsi" w:hAnsiTheme="minorHAnsi" w:cstheme="minorBidi"/>
      <w:sz w:val="16"/>
      <w:szCs w:val="16"/>
      <w:lang w:eastAsia="en-US"/>
    </w:rPr>
  </w:style>
  <w:style w:type="paragraph" w:customStyle="1" w:styleId="-3">
    <w:name w:val="Исполнители - подразделение"/>
    <w:basedOn w:val="a"/>
    <w:rsid w:val="008878BF"/>
    <w:pPr>
      <w:spacing w:before="360" w:after="240" w:line="360" w:lineRule="auto"/>
      <w:jc w:val="center"/>
    </w:pPr>
    <w:rPr>
      <w:szCs w:val="20"/>
    </w:rPr>
  </w:style>
  <w:style w:type="paragraph" w:customStyle="1" w:styleId="aff0">
    <w:name w:val="Знак Знак Знак Знак"/>
    <w:basedOn w:val="a"/>
    <w:rsid w:val="008878BF"/>
    <w:pPr>
      <w:spacing w:after="160" w:line="240" w:lineRule="exact"/>
    </w:pPr>
    <w:rPr>
      <w:rFonts w:ascii="Verdana" w:hAnsi="Verdana"/>
      <w:sz w:val="20"/>
      <w:szCs w:val="20"/>
      <w:lang w:val="en-US" w:eastAsia="en-US"/>
    </w:rPr>
  </w:style>
  <w:style w:type="paragraph" w:customStyle="1" w:styleId="aff1">
    <w:name w:val="Знак"/>
    <w:basedOn w:val="a"/>
    <w:rsid w:val="008878BF"/>
    <w:pPr>
      <w:spacing w:before="100" w:beforeAutospacing="1" w:after="100" w:afterAutospacing="1"/>
    </w:pPr>
    <w:rPr>
      <w:rFonts w:ascii="Tahoma" w:hAnsi="Tahoma"/>
      <w:sz w:val="20"/>
      <w:szCs w:val="20"/>
      <w:lang w:val="en-US" w:eastAsia="en-US"/>
    </w:rPr>
  </w:style>
  <w:style w:type="paragraph" w:customStyle="1" w:styleId="2b">
    <w:name w:val="Знак Знак Знак2 Знак"/>
    <w:basedOn w:val="a"/>
    <w:next w:val="2"/>
    <w:autoRedefine/>
    <w:rsid w:val="008878BF"/>
    <w:pPr>
      <w:spacing w:after="160" w:line="240" w:lineRule="exact"/>
      <w:jc w:val="right"/>
    </w:pPr>
    <w:rPr>
      <w:noProof/>
      <w:lang w:val="en-US" w:eastAsia="en-US"/>
    </w:rPr>
  </w:style>
  <w:style w:type="character" w:customStyle="1" w:styleId="17">
    <w:name w:val="Список маркированный 1 Знак"/>
    <w:link w:val="1"/>
    <w:locked/>
    <w:rsid w:val="008878BF"/>
    <w:rPr>
      <w:rFonts w:ascii="Calibri" w:eastAsia="Calibri" w:hAnsi="Calibri"/>
      <w:sz w:val="24"/>
      <w:szCs w:val="24"/>
    </w:rPr>
  </w:style>
  <w:style w:type="paragraph" w:customStyle="1" w:styleId="1">
    <w:name w:val="Список маркированный 1"/>
    <w:basedOn w:val="a"/>
    <w:link w:val="17"/>
    <w:rsid w:val="008878BF"/>
    <w:pPr>
      <w:numPr>
        <w:numId w:val="2"/>
      </w:numPr>
      <w:tabs>
        <w:tab w:val="left" w:pos="1276"/>
      </w:tabs>
      <w:suppressAutoHyphens/>
      <w:spacing w:line="336" w:lineRule="auto"/>
      <w:jc w:val="both"/>
    </w:pPr>
    <w:rPr>
      <w:rFonts w:ascii="Calibri" w:eastAsia="Calibri" w:hAnsi="Calibri" w:cstheme="minorBidi"/>
      <w:lang w:eastAsia="en-US"/>
    </w:rPr>
  </w:style>
  <w:style w:type="character" w:customStyle="1" w:styleId="1230">
    <w:name w:val="Список нумерованный 1)2)3) Знак"/>
    <w:link w:val="123"/>
    <w:locked/>
    <w:rsid w:val="008878BF"/>
    <w:rPr>
      <w:rFonts w:ascii="Calibri" w:eastAsia="Calibri" w:hAnsi="Calibri"/>
      <w:sz w:val="24"/>
      <w:szCs w:val="24"/>
    </w:rPr>
  </w:style>
  <w:style w:type="paragraph" w:customStyle="1" w:styleId="123">
    <w:name w:val="Список нумерованный 1)2)3)"/>
    <w:link w:val="1230"/>
    <w:rsid w:val="008878BF"/>
    <w:pPr>
      <w:numPr>
        <w:numId w:val="3"/>
      </w:numPr>
      <w:tabs>
        <w:tab w:val="clear" w:pos="1003"/>
        <w:tab w:val="num" w:pos="1276"/>
      </w:tabs>
      <w:spacing w:after="0" w:line="360" w:lineRule="auto"/>
      <w:ind w:left="1276"/>
      <w:jc w:val="both"/>
    </w:pPr>
    <w:rPr>
      <w:rFonts w:ascii="Calibri" w:eastAsia="Calibri" w:hAnsi="Calibri"/>
      <w:sz w:val="24"/>
      <w:szCs w:val="24"/>
    </w:rPr>
  </w:style>
  <w:style w:type="character" w:customStyle="1" w:styleId="212">
    <w:name w:val="Заг 2 Подраздел 1 Знак"/>
    <w:aliases w:val="2 Знак,3 Знак"/>
    <w:link w:val="21"/>
    <w:locked/>
    <w:rsid w:val="008878BF"/>
    <w:rPr>
      <w:rFonts w:ascii="Calibri" w:eastAsia="Calibri" w:hAnsi="Calibri"/>
      <w:b/>
      <w:sz w:val="24"/>
      <w:szCs w:val="24"/>
    </w:rPr>
  </w:style>
  <w:style w:type="paragraph" w:customStyle="1" w:styleId="21">
    <w:name w:val="Заг 2 Подраздел 1"/>
    <w:aliases w:val="2,3"/>
    <w:basedOn w:val="a"/>
    <w:link w:val="212"/>
    <w:rsid w:val="008878BF"/>
    <w:pPr>
      <w:numPr>
        <w:numId w:val="5"/>
      </w:numPr>
      <w:spacing w:before="360" w:after="120" w:line="360" w:lineRule="auto"/>
      <w:outlineLvl w:val="1"/>
    </w:pPr>
    <w:rPr>
      <w:rFonts w:ascii="Calibri" w:eastAsia="Calibri" w:hAnsi="Calibri" w:cstheme="minorBidi"/>
      <w:b/>
      <w:lang w:eastAsia="en-US"/>
    </w:rPr>
  </w:style>
  <w:style w:type="paragraph" w:customStyle="1" w:styleId="aff2">
    <w:name w:val="Нормальный (таблица)"/>
    <w:basedOn w:val="a"/>
    <w:next w:val="a"/>
    <w:rsid w:val="008878BF"/>
    <w:pPr>
      <w:widowControl w:val="0"/>
      <w:autoSpaceDE w:val="0"/>
      <w:autoSpaceDN w:val="0"/>
      <w:adjustRightInd w:val="0"/>
      <w:jc w:val="both"/>
    </w:pPr>
    <w:rPr>
      <w:rFonts w:ascii="Arial" w:hAnsi="Arial" w:cs="Arial"/>
    </w:rPr>
  </w:style>
  <w:style w:type="paragraph" w:customStyle="1" w:styleId="18">
    <w:name w:val="Знак Знак Знак Знак1"/>
    <w:basedOn w:val="a"/>
    <w:rsid w:val="008878BF"/>
    <w:pPr>
      <w:spacing w:after="160" w:line="240" w:lineRule="exact"/>
    </w:pPr>
    <w:rPr>
      <w:rFonts w:ascii="Verdana" w:hAnsi="Verdana"/>
      <w:sz w:val="20"/>
      <w:szCs w:val="20"/>
      <w:lang w:val="en-US" w:eastAsia="en-US"/>
    </w:rPr>
  </w:style>
  <w:style w:type="paragraph" w:customStyle="1" w:styleId="-TR9">
    <w:name w:val="Таблица - TR9 центр"/>
    <w:basedOn w:val="a"/>
    <w:rsid w:val="008878BF"/>
    <w:pPr>
      <w:widowControl w:val="0"/>
      <w:autoSpaceDE w:val="0"/>
      <w:autoSpaceDN w:val="0"/>
      <w:adjustRightInd w:val="0"/>
      <w:jc w:val="center"/>
    </w:pPr>
    <w:rPr>
      <w:sz w:val="18"/>
      <w:szCs w:val="20"/>
    </w:rPr>
  </w:style>
  <w:style w:type="character" w:customStyle="1" w:styleId="-4">
    <w:name w:val="Таблица - Шапка Знак"/>
    <w:link w:val="-5"/>
    <w:locked/>
    <w:rsid w:val="008878BF"/>
    <w:rPr>
      <w:b/>
      <w:sz w:val="18"/>
    </w:rPr>
  </w:style>
  <w:style w:type="paragraph" w:customStyle="1" w:styleId="-5">
    <w:name w:val="Таблица - Шапка"/>
    <w:basedOn w:val="a"/>
    <w:link w:val="-4"/>
    <w:qFormat/>
    <w:rsid w:val="008878BF"/>
    <w:pPr>
      <w:widowControl w:val="0"/>
      <w:autoSpaceDE w:val="0"/>
      <w:autoSpaceDN w:val="0"/>
      <w:adjustRightInd w:val="0"/>
      <w:jc w:val="center"/>
    </w:pPr>
    <w:rPr>
      <w:rFonts w:asciiTheme="minorHAnsi" w:eastAsiaTheme="minorHAnsi" w:hAnsiTheme="minorHAnsi" w:cstheme="minorBidi"/>
      <w:b/>
      <w:sz w:val="18"/>
      <w:szCs w:val="22"/>
      <w:lang w:eastAsia="en-US"/>
    </w:rPr>
  </w:style>
  <w:style w:type="paragraph" w:customStyle="1" w:styleId="-TR90">
    <w:name w:val="Таблица - TR9 слева"/>
    <w:basedOn w:val="a"/>
    <w:rsid w:val="008878BF"/>
    <w:pPr>
      <w:widowControl w:val="0"/>
      <w:autoSpaceDE w:val="0"/>
      <w:autoSpaceDN w:val="0"/>
      <w:adjustRightInd w:val="0"/>
    </w:pPr>
    <w:rPr>
      <w:color w:val="000000"/>
      <w:sz w:val="18"/>
      <w:szCs w:val="20"/>
    </w:rPr>
  </w:style>
  <w:style w:type="character" w:customStyle="1" w:styleId="-6">
    <w:name w:val="Таблица - Текст центр Знак"/>
    <w:link w:val="-7"/>
    <w:locked/>
    <w:rsid w:val="008878BF"/>
    <w:rPr>
      <w:b/>
    </w:rPr>
  </w:style>
  <w:style w:type="paragraph" w:customStyle="1" w:styleId="-7">
    <w:name w:val="Таблица - Текст центр"/>
    <w:basedOn w:val="a"/>
    <w:link w:val="-6"/>
    <w:qFormat/>
    <w:rsid w:val="008878BF"/>
    <w:pPr>
      <w:widowControl w:val="0"/>
      <w:autoSpaceDE w:val="0"/>
      <w:autoSpaceDN w:val="0"/>
      <w:adjustRightInd w:val="0"/>
      <w:jc w:val="center"/>
    </w:pPr>
    <w:rPr>
      <w:rFonts w:asciiTheme="minorHAnsi" w:eastAsiaTheme="minorHAnsi" w:hAnsiTheme="minorHAnsi" w:cstheme="minorBidi"/>
      <w:b/>
      <w:sz w:val="22"/>
      <w:szCs w:val="22"/>
      <w:lang w:eastAsia="en-US"/>
    </w:rPr>
  </w:style>
  <w:style w:type="character" w:customStyle="1" w:styleId="-8">
    <w:name w:val="Таблица - Наименование Знак"/>
    <w:link w:val="-9"/>
    <w:locked/>
    <w:rsid w:val="008878BF"/>
    <w:rPr>
      <w:b/>
      <w:sz w:val="24"/>
      <w:szCs w:val="24"/>
    </w:rPr>
  </w:style>
  <w:style w:type="paragraph" w:customStyle="1" w:styleId="-9">
    <w:name w:val="Таблица - Наименование"/>
    <w:basedOn w:val="a"/>
    <w:link w:val="-8"/>
    <w:qFormat/>
    <w:rsid w:val="008878BF"/>
    <w:pPr>
      <w:pageBreakBefore/>
      <w:autoSpaceDE w:val="0"/>
      <w:autoSpaceDN w:val="0"/>
      <w:adjustRightInd w:val="0"/>
      <w:spacing w:before="240" w:after="240" w:line="240" w:lineRule="exact"/>
      <w:jc w:val="center"/>
    </w:pPr>
    <w:rPr>
      <w:rFonts w:asciiTheme="minorHAnsi" w:eastAsiaTheme="minorHAnsi" w:hAnsiTheme="minorHAnsi" w:cstheme="minorBidi"/>
      <w:b/>
      <w:lang w:eastAsia="en-US"/>
    </w:rPr>
  </w:style>
  <w:style w:type="character" w:styleId="aff3">
    <w:name w:val="Placeholder Text"/>
    <w:uiPriority w:val="99"/>
    <w:semiHidden/>
    <w:rsid w:val="008878BF"/>
    <w:rPr>
      <w:color w:val="808080"/>
    </w:rPr>
  </w:style>
  <w:style w:type="character" w:customStyle="1" w:styleId="71">
    <w:name w:val="Заголовок 7 Знак1"/>
    <w:semiHidden/>
    <w:rsid w:val="008878BF"/>
    <w:rPr>
      <w:rFonts w:ascii="Cambria" w:eastAsia="Times New Roman" w:hAnsi="Cambria" w:cs="Times New Roman"/>
      <w:i/>
      <w:iCs/>
      <w:color w:val="404040"/>
      <w:sz w:val="24"/>
    </w:rPr>
  </w:style>
  <w:style w:type="character" w:customStyle="1" w:styleId="81">
    <w:name w:val="Заголовок 8 Знак1"/>
    <w:semiHidden/>
    <w:rsid w:val="008878BF"/>
    <w:rPr>
      <w:rFonts w:ascii="Cambria" w:eastAsia="Times New Roman" w:hAnsi="Cambria" w:cs="Times New Roman"/>
      <w:color w:val="404040"/>
    </w:rPr>
  </w:style>
  <w:style w:type="character" w:customStyle="1" w:styleId="19">
    <w:name w:val="Верхний колонтитул Знак1"/>
    <w:semiHidden/>
    <w:rsid w:val="008878BF"/>
    <w:rPr>
      <w:rFonts w:ascii="Times New Roman" w:eastAsia="Times New Roman" w:hAnsi="Times New Roman" w:cs="Times New Roman"/>
      <w:sz w:val="24"/>
      <w:szCs w:val="20"/>
      <w:lang w:eastAsia="ru-RU"/>
    </w:rPr>
  </w:style>
  <w:style w:type="paragraph" w:styleId="af1">
    <w:name w:val="footer"/>
    <w:basedOn w:val="a"/>
    <w:link w:val="af0"/>
    <w:unhideWhenUsed/>
    <w:rsid w:val="008878BF"/>
    <w:pPr>
      <w:widowControl w:val="0"/>
      <w:tabs>
        <w:tab w:val="center" w:pos="4677"/>
        <w:tab w:val="right" w:pos="9355"/>
      </w:tabs>
      <w:autoSpaceDE w:val="0"/>
      <w:autoSpaceDN w:val="0"/>
      <w:adjustRightInd w:val="0"/>
      <w:ind w:firstLine="284"/>
      <w:jc w:val="both"/>
    </w:pPr>
    <w:rPr>
      <w:rFonts w:asciiTheme="minorHAnsi" w:eastAsiaTheme="minorHAnsi" w:hAnsiTheme="minorHAnsi" w:cstheme="minorBidi"/>
      <w:szCs w:val="22"/>
      <w:lang w:eastAsia="en-US"/>
    </w:rPr>
  </w:style>
  <w:style w:type="character" w:customStyle="1" w:styleId="1a">
    <w:name w:val="Нижний колонтитул Знак1"/>
    <w:basedOn w:val="a0"/>
    <w:rsid w:val="008878BF"/>
    <w:rPr>
      <w:rFonts w:ascii="Times New Roman" w:eastAsia="Times New Roman" w:hAnsi="Times New Roman" w:cs="Times New Roman"/>
      <w:sz w:val="24"/>
      <w:szCs w:val="24"/>
      <w:lang w:eastAsia="ru-RU"/>
    </w:rPr>
  </w:style>
  <w:style w:type="paragraph" w:styleId="af3">
    <w:name w:val="Title"/>
    <w:basedOn w:val="a"/>
    <w:next w:val="a"/>
    <w:link w:val="af2"/>
    <w:qFormat/>
    <w:rsid w:val="008878BF"/>
    <w:pPr>
      <w:widowControl w:val="0"/>
      <w:pBdr>
        <w:bottom w:val="single" w:sz="8" w:space="4" w:color="4F81BD"/>
      </w:pBdr>
      <w:autoSpaceDE w:val="0"/>
      <w:autoSpaceDN w:val="0"/>
      <w:adjustRightInd w:val="0"/>
      <w:spacing w:after="300"/>
      <w:ind w:firstLine="284"/>
      <w:contextualSpacing/>
      <w:jc w:val="both"/>
    </w:pPr>
    <w:rPr>
      <w:rFonts w:asciiTheme="minorHAnsi" w:eastAsiaTheme="minorHAnsi" w:hAnsiTheme="minorHAnsi" w:cstheme="minorBidi"/>
      <w:b/>
      <w:sz w:val="32"/>
      <w:szCs w:val="22"/>
      <w:lang w:eastAsia="en-US"/>
    </w:rPr>
  </w:style>
  <w:style w:type="character" w:customStyle="1" w:styleId="1b">
    <w:name w:val="Название Знак1"/>
    <w:basedOn w:val="a0"/>
    <w:rsid w:val="008878B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13">
    <w:name w:val="Основной текст с отступом 2 Знак1"/>
    <w:semiHidden/>
    <w:rsid w:val="008878BF"/>
    <w:rPr>
      <w:rFonts w:ascii="Times New Roman" w:eastAsia="Times New Roman" w:hAnsi="Times New Roman" w:cs="Times New Roman"/>
      <w:sz w:val="24"/>
      <w:szCs w:val="20"/>
      <w:lang w:eastAsia="ru-RU"/>
    </w:rPr>
  </w:style>
  <w:style w:type="character" w:customStyle="1" w:styleId="2c">
    <w:name w:val="Знак Знак2"/>
    <w:rsid w:val="008878BF"/>
    <w:rPr>
      <w:b/>
      <w:bCs/>
      <w:sz w:val="36"/>
      <w:lang w:val="ru-RU" w:eastAsia="ar-SA" w:bidi="ar-SA"/>
    </w:rPr>
  </w:style>
  <w:style w:type="character" w:customStyle="1" w:styleId="FontStyle12">
    <w:name w:val="Font Style12"/>
    <w:rsid w:val="008878BF"/>
    <w:rPr>
      <w:rFonts w:ascii="Courier New" w:hAnsi="Courier New" w:cs="Courier New" w:hint="default"/>
      <w:sz w:val="24"/>
      <w:szCs w:val="24"/>
    </w:rPr>
  </w:style>
  <w:style w:type="character" w:customStyle="1" w:styleId="FontStyle11">
    <w:name w:val="Font Style11"/>
    <w:rsid w:val="008878BF"/>
    <w:rPr>
      <w:rFonts w:ascii="Courier New" w:hAnsi="Courier New" w:cs="Courier New" w:hint="default"/>
      <w:b/>
      <w:bCs/>
      <w:sz w:val="22"/>
      <w:szCs w:val="22"/>
    </w:rPr>
  </w:style>
  <w:style w:type="character" w:customStyle="1" w:styleId="FontStyle13">
    <w:name w:val="Font Style13"/>
    <w:rsid w:val="008878BF"/>
    <w:rPr>
      <w:rFonts w:ascii="Courier New" w:hAnsi="Courier New" w:cs="Courier New" w:hint="default"/>
      <w:b/>
      <w:bCs/>
      <w:spacing w:val="-20"/>
      <w:sz w:val="20"/>
      <w:szCs w:val="20"/>
    </w:rPr>
  </w:style>
  <w:style w:type="character" w:customStyle="1" w:styleId="FontStyle14">
    <w:name w:val="Font Style14"/>
    <w:rsid w:val="008878BF"/>
    <w:rPr>
      <w:rFonts w:ascii="Courier New" w:hAnsi="Courier New" w:cs="Courier New" w:hint="default"/>
      <w:b/>
      <w:bCs/>
      <w:i/>
      <w:iCs/>
      <w:sz w:val="16"/>
      <w:szCs w:val="16"/>
    </w:rPr>
  </w:style>
  <w:style w:type="character" w:customStyle="1" w:styleId="FontStyle15">
    <w:name w:val="Font Style15"/>
    <w:rsid w:val="008878BF"/>
    <w:rPr>
      <w:rFonts w:ascii="Courier New" w:hAnsi="Courier New" w:cs="Courier New" w:hint="default"/>
      <w:b/>
      <w:bCs/>
      <w:sz w:val="22"/>
      <w:szCs w:val="22"/>
    </w:rPr>
  </w:style>
  <w:style w:type="character" w:customStyle="1" w:styleId="FontStyle16">
    <w:name w:val="Font Style16"/>
    <w:rsid w:val="008878BF"/>
    <w:rPr>
      <w:rFonts w:ascii="Courier New" w:hAnsi="Courier New" w:cs="Courier New" w:hint="default"/>
      <w:b/>
      <w:bCs/>
      <w:spacing w:val="10"/>
      <w:sz w:val="22"/>
      <w:szCs w:val="22"/>
    </w:rPr>
  </w:style>
  <w:style w:type="character" w:customStyle="1" w:styleId="FontStyle32">
    <w:name w:val="Font Style32"/>
    <w:rsid w:val="008878BF"/>
    <w:rPr>
      <w:rFonts w:ascii="Courier New" w:hAnsi="Courier New" w:cs="Courier New" w:hint="default"/>
      <w:sz w:val="22"/>
      <w:szCs w:val="22"/>
    </w:rPr>
  </w:style>
  <w:style w:type="character" w:customStyle="1" w:styleId="FontStyle33">
    <w:name w:val="Font Style33"/>
    <w:rsid w:val="008878BF"/>
    <w:rPr>
      <w:rFonts w:ascii="Courier New" w:hAnsi="Courier New" w:cs="Courier New" w:hint="default"/>
      <w:b/>
      <w:bCs/>
      <w:w w:val="120"/>
      <w:sz w:val="8"/>
      <w:szCs w:val="8"/>
    </w:rPr>
  </w:style>
  <w:style w:type="character" w:customStyle="1" w:styleId="FontStyle38">
    <w:name w:val="Font Style38"/>
    <w:rsid w:val="008878BF"/>
    <w:rPr>
      <w:rFonts w:ascii="Courier New" w:hAnsi="Courier New" w:cs="Courier New" w:hint="default"/>
      <w:b/>
      <w:bCs/>
      <w:i/>
      <w:iCs/>
      <w:spacing w:val="10"/>
      <w:sz w:val="20"/>
      <w:szCs w:val="20"/>
    </w:rPr>
  </w:style>
  <w:style w:type="character" w:customStyle="1" w:styleId="FontStyle23">
    <w:name w:val="Font Style23"/>
    <w:rsid w:val="008878BF"/>
    <w:rPr>
      <w:rFonts w:ascii="Times New Roman" w:hAnsi="Times New Roman" w:cs="Times New Roman" w:hint="default"/>
      <w:sz w:val="28"/>
      <w:szCs w:val="28"/>
    </w:rPr>
  </w:style>
  <w:style w:type="paragraph" w:styleId="28">
    <w:name w:val="Body Text 2"/>
    <w:basedOn w:val="a"/>
    <w:link w:val="27"/>
    <w:unhideWhenUsed/>
    <w:rsid w:val="008878BF"/>
    <w:pPr>
      <w:widowControl w:val="0"/>
      <w:autoSpaceDE w:val="0"/>
      <w:autoSpaceDN w:val="0"/>
      <w:adjustRightInd w:val="0"/>
      <w:spacing w:after="120" w:line="480" w:lineRule="auto"/>
      <w:ind w:firstLine="284"/>
      <w:jc w:val="both"/>
    </w:pPr>
    <w:rPr>
      <w:rFonts w:asciiTheme="minorHAnsi" w:eastAsiaTheme="minorHAnsi" w:hAnsiTheme="minorHAnsi" w:cstheme="minorBidi"/>
      <w:lang w:eastAsia="en-US"/>
    </w:rPr>
  </w:style>
  <w:style w:type="character" w:customStyle="1" w:styleId="214">
    <w:name w:val="Основной текст 2 Знак1"/>
    <w:basedOn w:val="a0"/>
    <w:rsid w:val="008878BF"/>
    <w:rPr>
      <w:rFonts w:ascii="Times New Roman" w:eastAsia="Times New Roman" w:hAnsi="Times New Roman" w:cs="Times New Roman"/>
      <w:sz w:val="24"/>
      <w:szCs w:val="24"/>
      <w:lang w:eastAsia="ru-RU"/>
    </w:rPr>
  </w:style>
  <w:style w:type="paragraph" w:styleId="af7">
    <w:name w:val="Body Text First Indent"/>
    <w:basedOn w:val="af5"/>
    <w:link w:val="af6"/>
    <w:unhideWhenUsed/>
    <w:rsid w:val="008878BF"/>
    <w:pPr>
      <w:spacing w:after="0"/>
      <w:ind w:firstLine="360"/>
    </w:pPr>
    <w:rPr>
      <w:sz w:val="24"/>
      <w:szCs w:val="24"/>
    </w:rPr>
  </w:style>
  <w:style w:type="character" w:customStyle="1" w:styleId="1c">
    <w:name w:val="Красная строка Знак1"/>
    <w:basedOn w:val="13"/>
    <w:rsid w:val="008878BF"/>
    <w:rPr>
      <w:rFonts w:ascii="Times New Roman" w:eastAsia="Times New Roman" w:hAnsi="Times New Roman" w:cs="Times New Roman"/>
      <w:sz w:val="24"/>
      <w:szCs w:val="24"/>
      <w:lang w:eastAsia="ru-RU"/>
    </w:rPr>
  </w:style>
  <w:style w:type="paragraph" w:styleId="26">
    <w:name w:val="Body Text First Indent 2"/>
    <w:basedOn w:val="a8"/>
    <w:link w:val="25"/>
    <w:unhideWhenUsed/>
    <w:rsid w:val="008878BF"/>
    <w:pPr>
      <w:widowControl w:val="0"/>
      <w:autoSpaceDE w:val="0"/>
      <w:autoSpaceDN w:val="0"/>
      <w:adjustRightInd w:val="0"/>
      <w:spacing w:line="276" w:lineRule="auto"/>
      <w:ind w:left="360" w:firstLine="360"/>
    </w:pPr>
    <w:rPr>
      <w:rFonts w:asciiTheme="minorHAnsi" w:eastAsiaTheme="minorHAnsi" w:hAnsiTheme="minorHAnsi" w:cstheme="minorBidi"/>
      <w:color w:val="auto"/>
      <w:szCs w:val="22"/>
      <w:lang w:eastAsia="en-US"/>
    </w:rPr>
  </w:style>
  <w:style w:type="character" w:customStyle="1" w:styleId="215">
    <w:name w:val="Красная строка 2 Знак1"/>
    <w:basedOn w:val="a9"/>
    <w:rsid w:val="008878BF"/>
    <w:rPr>
      <w:rFonts w:ascii="Times New Roman" w:eastAsia="Times New Roman" w:hAnsi="Times New Roman" w:cs="Times New Roman"/>
      <w:sz w:val="24"/>
      <w:szCs w:val="24"/>
      <w:lang w:eastAsia="ru-RU"/>
    </w:rPr>
  </w:style>
  <w:style w:type="character" w:customStyle="1" w:styleId="22">
    <w:name w:val="Основной текст с отступом Знак2"/>
    <w:link w:val="a8"/>
    <w:rsid w:val="008878BF"/>
    <w:rPr>
      <w:rFonts w:ascii="Times New Roman" w:eastAsia="Times New Roman" w:hAnsi="Times New Roman" w:cs="Times New Roman"/>
      <w:color w:val="000000"/>
      <w:szCs w:val="20"/>
      <w:lang w:eastAsia="ru-RU"/>
    </w:rPr>
  </w:style>
  <w:style w:type="paragraph" w:styleId="34">
    <w:name w:val="Body Text 3"/>
    <w:basedOn w:val="a"/>
    <w:link w:val="33"/>
    <w:unhideWhenUsed/>
    <w:rsid w:val="008878BF"/>
    <w:pPr>
      <w:widowControl w:val="0"/>
      <w:autoSpaceDE w:val="0"/>
      <w:autoSpaceDN w:val="0"/>
      <w:adjustRightInd w:val="0"/>
      <w:spacing w:after="120" w:line="276" w:lineRule="auto"/>
      <w:ind w:firstLine="284"/>
      <w:jc w:val="both"/>
    </w:pPr>
    <w:rPr>
      <w:rFonts w:asciiTheme="minorHAnsi" w:eastAsiaTheme="minorHAnsi" w:hAnsiTheme="minorHAnsi" w:cstheme="minorBidi"/>
      <w:sz w:val="16"/>
      <w:szCs w:val="16"/>
      <w:lang w:eastAsia="en-US"/>
    </w:rPr>
  </w:style>
  <w:style w:type="character" w:customStyle="1" w:styleId="311">
    <w:name w:val="Основной текст 3 Знак1"/>
    <w:basedOn w:val="a0"/>
    <w:rsid w:val="008878BF"/>
    <w:rPr>
      <w:rFonts w:ascii="Times New Roman" w:eastAsia="Times New Roman" w:hAnsi="Times New Roman" w:cs="Times New Roman"/>
      <w:sz w:val="16"/>
      <w:szCs w:val="16"/>
      <w:lang w:eastAsia="ru-RU"/>
    </w:rPr>
  </w:style>
  <w:style w:type="character" w:customStyle="1" w:styleId="312">
    <w:name w:val="Основной текст с отступом 3 Знак1"/>
    <w:semiHidden/>
    <w:rsid w:val="008878BF"/>
    <w:rPr>
      <w:rFonts w:ascii="Times New Roman" w:eastAsia="Times New Roman" w:hAnsi="Times New Roman" w:cs="Times New Roman"/>
      <w:sz w:val="16"/>
      <w:szCs w:val="16"/>
      <w:lang w:eastAsia="ru-RU"/>
    </w:rPr>
  </w:style>
  <w:style w:type="character" w:customStyle="1" w:styleId="aff4">
    <w:name w:val="Гипертекстовая ссылка"/>
    <w:uiPriority w:val="99"/>
    <w:rsid w:val="008878BF"/>
    <w:rPr>
      <w:b/>
      <w:bCs/>
      <w:color w:val="008000"/>
      <w:sz w:val="20"/>
      <w:szCs w:val="20"/>
      <w:u w:val="single"/>
    </w:rPr>
  </w:style>
  <w:style w:type="character" w:customStyle="1" w:styleId="spelle">
    <w:name w:val="spelle"/>
    <w:rsid w:val="008878BF"/>
  </w:style>
  <w:style w:type="character" w:customStyle="1" w:styleId="grame">
    <w:name w:val="grame"/>
    <w:rsid w:val="008878BF"/>
  </w:style>
  <w:style w:type="character" w:customStyle="1" w:styleId="aff5">
    <w:name w:val="Цветовое выделение"/>
    <w:uiPriority w:val="99"/>
    <w:rsid w:val="008878BF"/>
    <w:rPr>
      <w:b/>
      <w:bCs w:val="0"/>
      <w:color w:val="000080"/>
      <w:sz w:val="20"/>
    </w:rPr>
  </w:style>
  <w:style w:type="character" w:customStyle="1" w:styleId="zakonspanusual11">
    <w:name w:val="zakonspanusual11"/>
    <w:rsid w:val="008878BF"/>
  </w:style>
  <w:style w:type="character" w:customStyle="1" w:styleId="zakonspanusual2">
    <w:name w:val="zakonspanusual2"/>
    <w:rsid w:val="008878BF"/>
  </w:style>
  <w:style w:type="character" w:customStyle="1" w:styleId="zakonspanheader1">
    <w:name w:val="zakonspanheader1"/>
    <w:rsid w:val="008878BF"/>
  </w:style>
  <w:style w:type="character" w:customStyle="1" w:styleId="zakonlink1">
    <w:name w:val="zakonlink1"/>
    <w:rsid w:val="008878BF"/>
  </w:style>
  <w:style w:type="character" w:customStyle="1" w:styleId="zakonpurple1">
    <w:name w:val="zakonpurple1"/>
    <w:rsid w:val="008878BF"/>
  </w:style>
  <w:style w:type="character" w:customStyle="1" w:styleId="1d">
    <w:name w:val="Текст выноски Знак1"/>
    <w:semiHidden/>
    <w:rsid w:val="008878BF"/>
    <w:rPr>
      <w:rFonts w:ascii="Tahoma" w:eastAsia="Times New Roman" w:hAnsi="Tahoma" w:cs="Tahoma"/>
      <w:sz w:val="16"/>
      <w:szCs w:val="16"/>
      <w:lang w:eastAsia="ru-RU"/>
    </w:rPr>
  </w:style>
  <w:style w:type="character" w:customStyle="1" w:styleId="aff6">
    <w:name w:val="Сравнение редакций. Добавленный фрагмент"/>
    <w:uiPriority w:val="99"/>
    <w:rsid w:val="008878BF"/>
    <w:rPr>
      <w:color w:val="000000"/>
      <w:shd w:val="clear" w:color="auto" w:fill="C1D7FF"/>
    </w:rPr>
  </w:style>
  <w:style w:type="table" w:styleId="aff7">
    <w:name w:val="Table Grid"/>
    <w:basedOn w:val="a1"/>
    <w:uiPriority w:val="59"/>
    <w:rsid w:val="008878BF"/>
    <w:pPr>
      <w:widowControl w:val="0"/>
      <w:autoSpaceDE w:val="0"/>
      <w:autoSpaceDN w:val="0"/>
      <w:adjustRightInd w:val="0"/>
      <w:spacing w:after="0"/>
      <w:ind w:firstLine="284"/>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xt">
    <w:name w:val="mtext"/>
    <w:rsid w:val="008878BF"/>
  </w:style>
  <w:style w:type="paragraph" w:customStyle="1" w:styleId="1I">
    <w:name w:val="Заг 1 Раздел I"/>
    <w:aliases w:val="II,III,IV"/>
    <w:basedOn w:val="a"/>
    <w:link w:val="1I0"/>
    <w:qFormat/>
    <w:rsid w:val="008878BF"/>
    <w:pPr>
      <w:pageBreakBefore/>
      <w:tabs>
        <w:tab w:val="left" w:pos="2268"/>
      </w:tabs>
      <w:spacing w:before="240" w:after="240"/>
      <w:ind w:left="709"/>
      <w:jc w:val="center"/>
      <w:outlineLvl w:val="0"/>
    </w:pPr>
    <w:rPr>
      <w:b/>
      <w:bCs/>
    </w:rPr>
  </w:style>
  <w:style w:type="character" w:customStyle="1" w:styleId="1I0">
    <w:name w:val="Заг 1 Раздел I Знак"/>
    <w:aliases w:val="II Знак,III Знак,IV Знак"/>
    <w:link w:val="1I"/>
    <w:rsid w:val="008878BF"/>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F950AD12D84C0436B2F708F7149FFCDBA1D24888B15D28AF6B59FBFBB3C84671434C42747737F507FF0531AICO8L" TargetMode="External"/><Relationship Id="rId18"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AF950AD12D84C0436B2F708F7149FFCDB91624888615D28AF6B59FBFBB3C84671434C42747737F507FF0531AICO8L" TargetMode="External"/><Relationship Id="rId2" Type="http://schemas.openxmlformats.org/officeDocument/2006/relationships/styles" Target="styles.xml"/><Relationship Id="rId16" Type="http://schemas.openxmlformats.org/officeDocument/2006/relationships/hyperlink" Target="consultantplus://offline/ref=AF950AD12D84C0436B2F708F7149FFCDB91524878415D28AF6B59FBFBB3C84671434C42747737F507FF0531AICO8L" TargetMode="External"/><Relationship Id="rId20"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F950AD12D84C0436B2F708F7149FFCDBA1D258B8315D28AF6B59FBFBB3C84671434C42747737F507FF0531AICO8L" TargetMode="External"/><Relationship Id="rId10" Type="http://schemas.openxmlformats.org/officeDocument/2006/relationships/footer" Target="footer1.xml"/><Relationship Id="rId19"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AF950AD12D84C0436B2F708F7149FFCDBA13288F8A15D28AF6B59FBFBB3C84671434C42747737F507FF0531AICO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44</Pages>
  <Words>9017</Words>
  <Characters>51400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koprov</dc:creator>
  <cp:lastModifiedBy>prokofieva</cp:lastModifiedBy>
  <cp:revision>5</cp:revision>
  <cp:lastPrinted>2019-09-26T06:15:00Z</cp:lastPrinted>
  <dcterms:created xsi:type="dcterms:W3CDTF">2019-09-25T06:23:00Z</dcterms:created>
  <dcterms:modified xsi:type="dcterms:W3CDTF">2019-12-20T11:48:00Z</dcterms:modified>
</cp:coreProperties>
</file>