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E3" w:rsidRDefault="00062CE3" w:rsidP="00062CE3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CE3" w:rsidRPr="004E15AB" w:rsidRDefault="00062CE3" w:rsidP="00062CE3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</w:rPr>
      </w:pPr>
      <w:r w:rsidRPr="004E15AB">
        <w:rPr>
          <w:rFonts w:ascii="Times New Roman" w:hAnsi="Times New Roman" w:cs="Times New Roman"/>
          <w:sz w:val="28"/>
        </w:rPr>
        <w:t>Муниципальный Совет</w:t>
      </w:r>
    </w:p>
    <w:p w:rsidR="00062CE3" w:rsidRPr="004E15AB" w:rsidRDefault="00062CE3" w:rsidP="00062CE3">
      <w:pPr>
        <w:pStyle w:val="1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 w:rsidRPr="004E15AB">
        <w:rPr>
          <w:rFonts w:ascii="Times New Roman" w:hAnsi="Times New Roman" w:cs="Times New Roman"/>
          <w:sz w:val="28"/>
        </w:rPr>
        <w:t xml:space="preserve">                           </w:t>
      </w:r>
      <w:r w:rsidR="004E15AB" w:rsidRPr="004E15AB">
        <w:rPr>
          <w:rFonts w:ascii="Times New Roman" w:hAnsi="Times New Roman" w:cs="Times New Roman"/>
          <w:sz w:val="28"/>
        </w:rPr>
        <w:t xml:space="preserve">      </w:t>
      </w:r>
      <w:r w:rsidRPr="004E15AB">
        <w:rPr>
          <w:rFonts w:ascii="Times New Roman" w:hAnsi="Times New Roman" w:cs="Times New Roman"/>
          <w:sz w:val="28"/>
        </w:rPr>
        <w:t>Тутаевского муниципального района</w:t>
      </w:r>
    </w:p>
    <w:p w:rsidR="00062CE3" w:rsidRPr="004E15AB" w:rsidRDefault="00062CE3" w:rsidP="00062CE3">
      <w:pPr>
        <w:pStyle w:val="1"/>
        <w:numPr>
          <w:ilvl w:val="0"/>
          <w:numId w:val="0"/>
        </w:numPr>
        <w:rPr>
          <w:sz w:val="48"/>
        </w:rPr>
      </w:pPr>
      <w:r w:rsidRPr="004E15AB">
        <w:rPr>
          <w:rFonts w:ascii="Times New Roman" w:hAnsi="Times New Roman" w:cs="Times New Roman"/>
          <w:b w:val="0"/>
          <w:bCs w:val="0"/>
          <w:sz w:val="48"/>
        </w:rPr>
        <w:t xml:space="preserve">                         </w:t>
      </w:r>
      <w:r w:rsidRPr="004E15AB">
        <w:rPr>
          <w:rFonts w:ascii="Times New Roman" w:hAnsi="Times New Roman" w:cs="Times New Roman"/>
          <w:bCs w:val="0"/>
          <w:sz w:val="48"/>
        </w:rPr>
        <w:t>РЕШЕНИЕ</w:t>
      </w:r>
    </w:p>
    <w:p w:rsidR="00062CE3" w:rsidRDefault="00062CE3" w:rsidP="00062CE3">
      <w:pPr>
        <w:jc w:val="center"/>
        <w:rPr>
          <w:b/>
        </w:rPr>
      </w:pPr>
    </w:p>
    <w:p w:rsidR="00062CE3" w:rsidRPr="004E15AB" w:rsidRDefault="004E15AB" w:rsidP="00062CE3">
      <w:pPr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062CE3" w:rsidRPr="004E15AB">
        <w:rPr>
          <w:b/>
          <w:sz w:val="32"/>
          <w:szCs w:val="32"/>
        </w:rPr>
        <w:t>т</w:t>
      </w:r>
      <w:r w:rsidRPr="004E15AB">
        <w:rPr>
          <w:b/>
          <w:sz w:val="32"/>
          <w:szCs w:val="32"/>
        </w:rPr>
        <w:t xml:space="preserve"> 15.08.2019</w:t>
      </w:r>
      <w:r w:rsidR="00062CE3" w:rsidRPr="004E15AB">
        <w:rPr>
          <w:b/>
          <w:sz w:val="32"/>
          <w:szCs w:val="32"/>
        </w:rPr>
        <w:t xml:space="preserve"> № </w:t>
      </w:r>
      <w:r w:rsidRPr="004E15AB">
        <w:rPr>
          <w:b/>
          <w:sz w:val="32"/>
          <w:szCs w:val="32"/>
        </w:rPr>
        <w:t>55</w:t>
      </w:r>
      <w:r w:rsidR="00062CE3" w:rsidRPr="004E15AB">
        <w:rPr>
          <w:b/>
          <w:sz w:val="32"/>
          <w:szCs w:val="32"/>
        </w:rPr>
        <w:t>-г</w:t>
      </w:r>
    </w:p>
    <w:p w:rsidR="00062CE3" w:rsidRDefault="00062CE3" w:rsidP="00062CE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062CE3" w:rsidRDefault="00062CE3" w:rsidP="00062CE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062CE3" w:rsidRDefault="00062CE3" w:rsidP="00062CE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062CE3" w:rsidRDefault="00062CE3" w:rsidP="00062CE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062CE3" w:rsidRDefault="00062CE3" w:rsidP="00062CE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062CE3" w:rsidRDefault="00062CE3" w:rsidP="00062CE3">
      <w:pPr>
        <w:pStyle w:val="c2"/>
        <w:spacing w:before="0" w:beforeAutospacing="0" w:after="0" w:afterAutospacing="0"/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062CE3" w:rsidRDefault="00062CE3" w:rsidP="00062CE3">
      <w:pPr>
        <w:pStyle w:val="a3"/>
        <w:jc w:val="left"/>
      </w:pPr>
    </w:p>
    <w:p w:rsidR="00062CE3" w:rsidRDefault="00062CE3" w:rsidP="00062CE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67979">
        <w:rPr>
          <w:sz w:val="28"/>
          <w:szCs w:val="28"/>
        </w:rPr>
        <w:t xml:space="preserve"> внесении изменений  </w:t>
      </w:r>
      <w:proofErr w:type="gramStart"/>
      <w:r w:rsidR="00D67979">
        <w:rPr>
          <w:sz w:val="28"/>
          <w:szCs w:val="28"/>
        </w:rPr>
        <w:t>в</w:t>
      </w:r>
      <w:proofErr w:type="gramEnd"/>
      <w:r w:rsidR="00D67979">
        <w:rPr>
          <w:sz w:val="28"/>
          <w:szCs w:val="28"/>
        </w:rPr>
        <w:t xml:space="preserve">  </w:t>
      </w:r>
    </w:p>
    <w:p w:rsidR="00062CE3" w:rsidRDefault="00D67979" w:rsidP="00062CE3">
      <w:pPr>
        <w:rPr>
          <w:sz w:val="28"/>
          <w:szCs w:val="28"/>
        </w:rPr>
      </w:pPr>
      <w:r>
        <w:rPr>
          <w:sz w:val="28"/>
          <w:szCs w:val="28"/>
        </w:rPr>
        <w:t>Положение  о  порядке  организации</w:t>
      </w:r>
    </w:p>
    <w:p w:rsidR="00D67979" w:rsidRDefault="00D67979" w:rsidP="00062CE3">
      <w:pPr>
        <w:rPr>
          <w:sz w:val="28"/>
          <w:szCs w:val="28"/>
        </w:rPr>
      </w:pPr>
      <w:r>
        <w:rPr>
          <w:sz w:val="28"/>
          <w:szCs w:val="28"/>
        </w:rPr>
        <w:t>и  проведения  публичных  слушаний</w:t>
      </w:r>
    </w:p>
    <w:p w:rsidR="00D67979" w:rsidRPr="00D67979" w:rsidRDefault="00D67979" w:rsidP="00062CE3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Тутаевском</w:t>
      </w:r>
      <w:proofErr w:type="spellEnd"/>
      <w:r>
        <w:rPr>
          <w:sz w:val="28"/>
          <w:szCs w:val="28"/>
        </w:rPr>
        <w:t xml:space="preserve">  муниципальном  районе</w:t>
      </w:r>
    </w:p>
    <w:p w:rsidR="00062CE3" w:rsidRDefault="00062CE3" w:rsidP="00062CE3">
      <w:pPr>
        <w:pStyle w:val="21"/>
      </w:pPr>
    </w:p>
    <w:p w:rsidR="00062CE3" w:rsidRDefault="00062CE3" w:rsidP="00062CE3">
      <w:pPr>
        <w:pStyle w:val="21"/>
      </w:pPr>
      <w: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D67979">
        <w:t>, Уставом  Тутаевского  муниципального района</w:t>
      </w:r>
      <w:r>
        <w:t xml:space="preserve"> Муниципальный </w:t>
      </w:r>
      <w:r w:rsidR="00D67979">
        <w:t xml:space="preserve"> </w:t>
      </w:r>
      <w:r>
        <w:t>Совет Тутаевского муниципального района</w:t>
      </w:r>
    </w:p>
    <w:p w:rsidR="00062CE3" w:rsidRDefault="00062CE3" w:rsidP="00062CE3">
      <w:pPr>
        <w:pStyle w:val="21"/>
      </w:pPr>
    </w:p>
    <w:p w:rsidR="00062CE3" w:rsidRDefault="00062CE3" w:rsidP="00062CE3">
      <w:pPr>
        <w:pStyle w:val="21"/>
      </w:pPr>
      <w:r>
        <w:t>РЕШИЛ:</w:t>
      </w:r>
    </w:p>
    <w:p w:rsidR="00062CE3" w:rsidRDefault="00062CE3" w:rsidP="00062CE3">
      <w:pPr>
        <w:rPr>
          <w:sz w:val="28"/>
          <w:szCs w:val="28"/>
        </w:rPr>
      </w:pPr>
    </w:p>
    <w:p w:rsidR="00062CE3" w:rsidRDefault="008278EF" w:rsidP="008278EF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1.Внести в  Положение  о  порядке  организации  и  проведения публичных  слушаний  в  </w:t>
      </w:r>
      <w:proofErr w:type="spellStart"/>
      <w:r>
        <w:rPr>
          <w:sz w:val="28"/>
        </w:rPr>
        <w:t>Т</w:t>
      </w:r>
      <w:r w:rsidR="00F87EAD">
        <w:rPr>
          <w:sz w:val="28"/>
        </w:rPr>
        <w:t>утаевском</w:t>
      </w:r>
      <w:proofErr w:type="spellEnd"/>
      <w:r w:rsidR="00F87EAD">
        <w:rPr>
          <w:sz w:val="28"/>
        </w:rPr>
        <w:t xml:space="preserve">  муниципальном  районе</w:t>
      </w:r>
      <w:r>
        <w:rPr>
          <w:sz w:val="28"/>
        </w:rPr>
        <w:t>,  утвержденное</w:t>
      </w:r>
      <w:r w:rsidR="00062CE3">
        <w:rPr>
          <w:sz w:val="28"/>
        </w:rPr>
        <w:t xml:space="preserve">    решением    Муниципального   Совета     Тутаевского</w:t>
      </w:r>
      <w:r>
        <w:rPr>
          <w:sz w:val="28"/>
        </w:rPr>
        <w:t xml:space="preserve"> муниципального района от 14.09.2012 № 114 - г</w:t>
      </w:r>
      <w:r w:rsidR="00062CE3">
        <w:rPr>
          <w:sz w:val="28"/>
        </w:rPr>
        <w:t xml:space="preserve"> «Об </w:t>
      </w:r>
      <w:r>
        <w:rPr>
          <w:sz w:val="28"/>
        </w:rPr>
        <w:t xml:space="preserve">утверждении Положения о порядке  организации и проведения публичных  слушаний в </w:t>
      </w:r>
      <w:proofErr w:type="spellStart"/>
      <w:r>
        <w:rPr>
          <w:sz w:val="28"/>
        </w:rPr>
        <w:t>Тутаевском</w:t>
      </w:r>
      <w:proofErr w:type="spellEnd"/>
      <w:r>
        <w:rPr>
          <w:sz w:val="28"/>
        </w:rPr>
        <w:t xml:space="preserve">  муниципальном  районе»</w:t>
      </w:r>
      <w:r w:rsidR="00062CE3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следующие изменения</w:t>
      </w:r>
      <w:r w:rsidR="00062CE3">
        <w:rPr>
          <w:sz w:val="28"/>
          <w:szCs w:val="28"/>
        </w:rPr>
        <w:t>:</w:t>
      </w:r>
    </w:p>
    <w:p w:rsidR="004D3F30" w:rsidRDefault="004D3F30" w:rsidP="004D3F3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62CE3" w:rsidRDefault="00062CE3" w:rsidP="00062CE3">
      <w:pPr>
        <w:jc w:val="both"/>
        <w:rPr>
          <w:sz w:val="28"/>
          <w:szCs w:val="28"/>
        </w:rPr>
      </w:pPr>
    </w:p>
    <w:p w:rsidR="00062CE3" w:rsidRDefault="003F189F" w:rsidP="00062C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1)пункт 1.3. изложить  в  следующей  редакции:</w:t>
      </w:r>
    </w:p>
    <w:p w:rsidR="009716F9" w:rsidRDefault="009716F9" w:rsidP="00062CE3">
      <w:pPr>
        <w:jc w:val="both"/>
        <w:rPr>
          <w:sz w:val="28"/>
          <w:szCs w:val="28"/>
        </w:rPr>
      </w:pPr>
    </w:p>
    <w:p w:rsidR="009716F9" w:rsidRDefault="009716F9" w:rsidP="00062C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«1.3.На публичн</w:t>
      </w:r>
      <w:r w:rsidR="00AD07AF">
        <w:rPr>
          <w:sz w:val="28"/>
          <w:szCs w:val="28"/>
        </w:rPr>
        <w:t>ые  слушания  должны  выноситьс</w:t>
      </w:r>
      <w:r>
        <w:rPr>
          <w:sz w:val="28"/>
          <w:szCs w:val="28"/>
        </w:rPr>
        <w:t>я:</w:t>
      </w:r>
    </w:p>
    <w:p w:rsidR="003F189F" w:rsidRDefault="003F189F" w:rsidP="00062CE3">
      <w:pPr>
        <w:jc w:val="both"/>
        <w:rPr>
          <w:sz w:val="28"/>
          <w:szCs w:val="28"/>
        </w:rPr>
      </w:pPr>
    </w:p>
    <w:p w:rsidR="009716F9" w:rsidRPr="00AD07AF" w:rsidRDefault="003F189F" w:rsidP="009716F9">
      <w:pPr>
        <w:ind w:firstLine="450"/>
        <w:jc w:val="both"/>
        <w:rPr>
          <w:sz w:val="28"/>
          <w:szCs w:val="28"/>
        </w:rPr>
      </w:pPr>
      <w:r w:rsidRPr="00AD07AF">
        <w:rPr>
          <w:sz w:val="28"/>
          <w:szCs w:val="28"/>
        </w:rPr>
        <w:tab/>
      </w:r>
      <w:proofErr w:type="gramStart"/>
      <w:r w:rsidR="009716F9" w:rsidRPr="00AD07AF">
        <w:rPr>
          <w:sz w:val="28"/>
          <w:szCs w:val="28"/>
        </w:rPr>
        <w:t xml:space="preserve">1)проект  Устава  Тутаевского  муниципального  района, а также  проект  муниципального  нормативного  правового  акта  о  внесении  </w:t>
      </w:r>
      <w:r w:rsidR="009716F9" w:rsidRPr="00AD07AF">
        <w:rPr>
          <w:sz w:val="28"/>
          <w:szCs w:val="28"/>
        </w:rPr>
        <w:lastRenderedPageBreak/>
        <w:t>изменений  и  дополнений  в  данный  Устав, кроме  случаев,  когда  в  Устав Тутаевского  муниципального  района  вносятся  изменения  в форме  точного  воспроизведения   положений  Конституции  Российской  Федерации, федеральных  законов, Устава  или  законов  Ярославской  области  в  целях  приведения  Устава  Тутаевского  муниципального  района  в  соответствие с  этими  нормативными  правовыми  актами;</w:t>
      </w:r>
      <w:proofErr w:type="gramEnd"/>
    </w:p>
    <w:p w:rsidR="009716F9" w:rsidRPr="00AD07AF" w:rsidRDefault="009716F9" w:rsidP="009716F9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7AF">
        <w:rPr>
          <w:rFonts w:ascii="Times New Roman" w:hAnsi="Times New Roman" w:cs="Times New Roman"/>
          <w:sz w:val="28"/>
          <w:szCs w:val="28"/>
        </w:rPr>
        <w:t>2) проект бюджета Тутаевского муниципального района и отчет о его исполнении;</w:t>
      </w:r>
    </w:p>
    <w:p w:rsidR="009716F9" w:rsidRPr="00AD07AF" w:rsidRDefault="009716F9" w:rsidP="009716F9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7AF">
        <w:rPr>
          <w:rFonts w:ascii="Times New Roman" w:hAnsi="Times New Roman" w:cs="Times New Roman"/>
          <w:sz w:val="28"/>
          <w:szCs w:val="28"/>
        </w:rPr>
        <w:t>3) прое</w:t>
      </w:r>
      <w:proofErr w:type="gramStart"/>
      <w:r w:rsidRPr="00AD07AF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AD07AF">
        <w:rPr>
          <w:rFonts w:ascii="Times New Roman" w:hAnsi="Times New Roman" w:cs="Times New Roman"/>
          <w:sz w:val="28"/>
          <w:szCs w:val="28"/>
        </w:rPr>
        <w:t>атегии  социально – экономического  развития Тутаевского  муниципального  района;</w:t>
      </w:r>
    </w:p>
    <w:p w:rsidR="009716F9" w:rsidRDefault="009716F9" w:rsidP="009716F9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7AF">
        <w:rPr>
          <w:rFonts w:ascii="Times New Roman" w:hAnsi="Times New Roman" w:cs="Times New Roman"/>
          <w:sz w:val="28"/>
          <w:szCs w:val="28"/>
        </w:rPr>
        <w:t>4) вопросы о преобразовании Тутаевского муниципального района, за исключением случаев, установленных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D07AF">
        <w:rPr>
          <w:rFonts w:ascii="Times New Roman" w:hAnsi="Times New Roman" w:cs="Times New Roman"/>
          <w:sz w:val="28"/>
          <w:szCs w:val="28"/>
        </w:rPr>
        <w:t>»</w:t>
      </w:r>
      <w:r w:rsidRPr="00AD07AF">
        <w:rPr>
          <w:rFonts w:ascii="Times New Roman" w:hAnsi="Times New Roman" w:cs="Times New Roman"/>
          <w:sz w:val="28"/>
          <w:szCs w:val="28"/>
        </w:rPr>
        <w:t>.</w:t>
      </w:r>
    </w:p>
    <w:p w:rsidR="00AD07AF" w:rsidRDefault="00AD07AF" w:rsidP="009716F9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07AF" w:rsidRDefault="00AD07AF" w:rsidP="009716F9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 решения  возложить  постоянную  комиссию  Муниципального Совета ТМР  по  экономической  политике  и  вопросам  местного  самоуправления (Кулаков П.Н.).</w:t>
      </w:r>
    </w:p>
    <w:p w:rsidR="005A4B6B" w:rsidRDefault="005A4B6B" w:rsidP="009716F9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 решение  вступает  в  силу  после  его  официального  опубликования.</w:t>
      </w:r>
    </w:p>
    <w:p w:rsidR="000C7E6C" w:rsidRPr="00AD07AF" w:rsidRDefault="000C7E6C" w:rsidP="009716F9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189F" w:rsidRDefault="003F189F" w:rsidP="00062CE3">
      <w:pPr>
        <w:jc w:val="both"/>
        <w:rPr>
          <w:sz w:val="28"/>
          <w:szCs w:val="28"/>
        </w:rPr>
      </w:pPr>
    </w:p>
    <w:p w:rsidR="00EF198F" w:rsidRDefault="00EF198F" w:rsidP="00EF198F">
      <w:pPr>
        <w:jc w:val="both"/>
        <w:rPr>
          <w:sz w:val="28"/>
          <w:szCs w:val="28"/>
        </w:rPr>
      </w:pPr>
    </w:p>
    <w:p w:rsidR="00EF198F" w:rsidRDefault="00EF198F" w:rsidP="00EF198F">
      <w:pPr>
        <w:jc w:val="both"/>
        <w:rPr>
          <w:sz w:val="28"/>
          <w:szCs w:val="28"/>
        </w:rPr>
      </w:pPr>
    </w:p>
    <w:p w:rsidR="000C7E6C" w:rsidRPr="00EF198F" w:rsidRDefault="000C7E6C" w:rsidP="00EF198F">
      <w:pPr>
        <w:jc w:val="both"/>
        <w:rPr>
          <w:sz w:val="28"/>
          <w:szCs w:val="28"/>
        </w:rPr>
      </w:pPr>
      <w:r w:rsidRPr="00EF198F">
        <w:rPr>
          <w:sz w:val="28"/>
          <w:szCs w:val="28"/>
        </w:rPr>
        <w:t>Председатель Муниципального Совета</w:t>
      </w:r>
    </w:p>
    <w:p w:rsidR="000C7E6C" w:rsidRPr="00EF198F" w:rsidRDefault="000C7E6C" w:rsidP="00EF198F">
      <w:pPr>
        <w:jc w:val="both"/>
        <w:rPr>
          <w:sz w:val="28"/>
          <w:szCs w:val="28"/>
        </w:rPr>
      </w:pPr>
      <w:r w:rsidRPr="00EF198F">
        <w:rPr>
          <w:sz w:val="28"/>
          <w:szCs w:val="28"/>
        </w:rPr>
        <w:t xml:space="preserve">Тутаевского муниципального района                             </w:t>
      </w:r>
      <w:r w:rsidR="00EF198F">
        <w:rPr>
          <w:sz w:val="28"/>
          <w:szCs w:val="28"/>
        </w:rPr>
        <w:t xml:space="preserve">        </w:t>
      </w:r>
      <w:proofErr w:type="spellStart"/>
      <w:r w:rsidRPr="00EF198F">
        <w:rPr>
          <w:sz w:val="28"/>
          <w:szCs w:val="28"/>
        </w:rPr>
        <w:t>М.А.Ванюшкин</w:t>
      </w:r>
      <w:proofErr w:type="spellEnd"/>
      <w:r w:rsidRPr="00EF198F">
        <w:rPr>
          <w:sz w:val="28"/>
          <w:szCs w:val="28"/>
        </w:rPr>
        <w:t xml:space="preserve">                           </w:t>
      </w:r>
    </w:p>
    <w:p w:rsidR="000C7E6C" w:rsidRDefault="000C7E6C" w:rsidP="000C7E6C">
      <w:pPr>
        <w:pStyle w:val="a7"/>
        <w:ind w:left="0" w:firstLine="525"/>
        <w:jc w:val="both"/>
        <w:rPr>
          <w:sz w:val="28"/>
          <w:szCs w:val="28"/>
        </w:rPr>
      </w:pPr>
    </w:p>
    <w:p w:rsidR="00EF198F" w:rsidRDefault="00EF198F" w:rsidP="00EF198F">
      <w:pPr>
        <w:jc w:val="both"/>
        <w:rPr>
          <w:sz w:val="28"/>
          <w:szCs w:val="28"/>
        </w:rPr>
      </w:pPr>
    </w:p>
    <w:p w:rsidR="00EF198F" w:rsidRDefault="00EF198F" w:rsidP="00EF198F">
      <w:pPr>
        <w:jc w:val="both"/>
        <w:rPr>
          <w:sz w:val="28"/>
          <w:szCs w:val="28"/>
        </w:rPr>
      </w:pPr>
    </w:p>
    <w:p w:rsidR="00EF198F" w:rsidRDefault="00EF198F" w:rsidP="00EF198F">
      <w:pPr>
        <w:jc w:val="both"/>
        <w:rPr>
          <w:sz w:val="28"/>
          <w:szCs w:val="28"/>
        </w:rPr>
      </w:pPr>
    </w:p>
    <w:p w:rsidR="000C7E6C" w:rsidRPr="00EF198F" w:rsidRDefault="000C7E6C" w:rsidP="00EF198F">
      <w:pPr>
        <w:jc w:val="both"/>
        <w:rPr>
          <w:sz w:val="28"/>
          <w:szCs w:val="28"/>
        </w:rPr>
      </w:pPr>
      <w:r w:rsidRPr="00EF198F">
        <w:rPr>
          <w:sz w:val="28"/>
          <w:szCs w:val="28"/>
        </w:rPr>
        <w:t>Глава  Тутаевского</w:t>
      </w:r>
    </w:p>
    <w:p w:rsidR="000C7E6C" w:rsidRDefault="000C7E6C" w:rsidP="000C7E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</w:t>
      </w:r>
      <w:r w:rsidR="00EF19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Д.Р.Юнусов</w:t>
      </w:r>
      <w:proofErr w:type="spellEnd"/>
    </w:p>
    <w:p w:rsidR="00062CE3" w:rsidRDefault="00062CE3" w:rsidP="00062CE3">
      <w:pPr>
        <w:jc w:val="both"/>
        <w:rPr>
          <w:sz w:val="28"/>
          <w:szCs w:val="28"/>
        </w:rPr>
      </w:pPr>
    </w:p>
    <w:p w:rsidR="00886C25" w:rsidRPr="000544CC" w:rsidRDefault="00886C25">
      <w:pPr>
        <w:rPr>
          <w:sz w:val="28"/>
          <w:szCs w:val="28"/>
        </w:rPr>
      </w:pPr>
      <w:bookmarkStart w:id="0" w:name="_GoBack"/>
      <w:bookmarkEnd w:id="0"/>
    </w:p>
    <w:sectPr w:rsidR="00886C25" w:rsidRPr="0005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49"/>
    <w:rsid w:val="000544CC"/>
    <w:rsid w:val="00062CE3"/>
    <w:rsid w:val="000C7E6C"/>
    <w:rsid w:val="000D3103"/>
    <w:rsid w:val="003F189F"/>
    <w:rsid w:val="004D3F30"/>
    <w:rsid w:val="004E15AB"/>
    <w:rsid w:val="005A4B6B"/>
    <w:rsid w:val="006A3F70"/>
    <w:rsid w:val="00774549"/>
    <w:rsid w:val="008278EF"/>
    <w:rsid w:val="00886C25"/>
    <w:rsid w:val="009716F9"/>
    <w:rsid w:val="00AD07AF"/>
    <w:rsid w:val="00D67979"/>
    <w:rsid w:val="00EF198F"/>
    <w:rsid w:val="00F8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2CE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62CE3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062CE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62CE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2CE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62CE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62CE3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062CE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62CE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2C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62C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62CE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62CE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62CE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62CE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62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62CE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62CE3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062CE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062C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62CE3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062C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062CE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2C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C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9716F9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C7E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2CE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62CE3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062CE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62CE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2CE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62CE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62CE3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062CE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62CE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2C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62C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62CE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62CE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62CE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62CE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62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62CE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62CE3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062CE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062C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62CE3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062C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062CE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2C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C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9716F9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C7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cp:lastPrinted>2019-07-24T10:17:00Z</cp:lastPrinted>
  <dcterms:created xsi:type="dcterms:W3CDTF">2019-08-05T05:03:00Z</dcterms:created>
  <dcterms:modified xsi:type="dcterms:W3CDTF">2019-08-14T11:30:00Z</dcterms:modified>
</cp:coreProperties>
</file>