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DB" w:rsidRDefault="00152DDB" w:rsidP="00E6631A">
      <w:pPr>
        <w:jc w:val="center"/>
        <w:rPr>
          <w:szCs w:val="28"/>
        </w:rPr>
      </w:pPr>
    </w:p>
    <w:p w:rsidR="00E6631A" w:rsidRDefault="00E6631A" w:rsidP="00E6631A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6631A" w:rsidTr="00F8609E">
        <w:trPr>
          <w:cantSplit/>
        </w:trPr>
        <w:tc>
          <w:tcPr>
            <w:tcW w:w="9360" w:type="dxa"/>
          </w:tcPr>
          <w:p w:rsidR="00E6631A" w:rsidRDefault="00E6631A" w:rsidP="00F8609E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31A" w:rsidRDefault="00E6631A" w:rsidP="00F8609E">
            <w:pPr>
              <w:jc w:val="center"/>
            </w:pPr>
          </w:p>
          <w:p w:rsidR="00E6631A" w:rsidRPr="00737A82" w:rsidRDefault="00E6631A" w:rsidP="00F8609E">
            <w:pPr>
              <w:pStyle w:val="1"/>
              <w:jc w:val="center"/>
              <w:rPr>
                <w:sz w:val="28"/>
              </w:rPr>
            </w:pPr>
            <w:r w:rsidRPr="00737A82">
              <w:rPr>
                <w:sz w:val="28"/>
              </w:rPr>
              <w:t>Муниципальный Совет</w:t>
            </w:r>
          </w:p>
          <w:p w:rsidR="00E6631A" w:rsidRPr="00737A82" w:rsidRDefault="00E6631A" w:rsidP="00F8609E">
            <w:pPr>
              <w:pStyle w:val="1"/>
              <w:jc w:val="center"/>
              <w:rPr>
                <w:sz w:val="28"/>
              </w:rPr>
            </w:pPr>
            <w:r w:rsidRPr="00737A82">
              <w:rPr>
                <w:sz w:val="28"/>
              </w:rPr>
              <w:t>Тутаевского муниципального района</w:t>
            </w:r>
          </w:p>
          <w:p w:rsidR="00E6631A" w:rsidRPr="00737A82" w:rsidRDefault="00E6631A" w:rsidP="00F8609E">
            <w:pPr>
              <w:jc w:val="center"/>
              <w:rPr>
                <w:b/>
                <w:sz w:val="24"/>
              </w:rPr>
            </w:pPr>
          </w:p>
          <w:p w:rsidR="00E6631A" w:rsidRPr="00737A82" w:rsidRDefault="00E6631A" w:rsidP="00F8609E">
            <w:pPr>
              <w:pStyle w:val="1"/>
              <w:jc w:val="center"/>
              <w:rPr>
                <w:bCs/>
                <w:sz w:val="48"/>
              </w:rPr>
            </w:pPr>
            <w:r w:rsidRPr="00737A82">
              <w:rPr>
                <w:bCs/>
                <w:sz w:val="48"/>
              </w:rPr>
              <w:t>РЕШЕНИЕ</w:t>
            </w:r>
          </w:p>
          <w:p w:rsidR="00E6631A" w:rsidRDefault="00E6631A" w:rsidP="00F8609E">
            <w:pPr>
              <w:rPr>
                <w:b/>
              </w:rPr>
            </w:pPr>
          </w:p>
          <w:p w:rsidR="00E6631A" w:rsidRPr="00737A82" w:rsidRDefault="00737A82" w:rsidP="00F8609E">
            <w:pPr>
              <w:rPr>
                <w:b/>
                <w:sz w:val="32"/>
                <w:szCs w:val="32"/>
              </w:rPr>
            </w:pPr>
            <w:r w:rsidRPr="00737A82">
              <w:rPr>
                <w:b/>
                <w:sz w:val="32"/>
                <w:szCs w:val="32"/>
              </w:rPr>
              <w:t>о</w:t>
            </w:r>
            <w:r w:rsidR="00E6631A" w:rsidRPr="00737A82">
              <w:rPr>
                <w:b/>
                <w:sz w:val="32"/>
                <w:szCs w:val="32"/>
              </w:rPr>
              <w:t>т</w:t>
            </w:r>
            <w:r w:rsidRPr="00737A82">
              <w:rPr>
                <w:b/>
                <w:sz w:val="32"/>
                <w:szCs w:val="32"/>
              </w:rPr>
              <w:t xml:space="preserve"> 28.11.2019</w:t>
            </w:r>
            <w:r w:rsidR="00E6631A" w:rsidRPr="00737A82">
              <w:rPr>
                <w:b/>
                <w:sz w:val="32"/>
                <w:szCs w:val="32"/>
              </w:rPr>
              <w:t xml:space="preserve"> № </w:t>
            </w:r>
            <w:r w:rsidRPr="00737A82">
              <w:rPr>
                <w:b/>
                <w:sz w:val="32"/>
                <w:szCs w:val="32"/>
              </w:rPr>
              <w:t>59-п</w:t>
            </w:r>
          </w:p>
          <w:p w:rsidR="00E6631A" w:rsidRDefault="00E6631A" w:rsidP="00F8609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6631A" w:rsidRDefault="00E6631A" w:rsidP="00E6631A">
      <w:pPr>
        <w:rPr>
          <w:szCs w:val="28"/>
        </w:rPr>
      </w:pPr>
    </w:p>
    <w:p w:rsidR="00737A82" w:rsidRDefault="00737A82" w:rsidP="00E6631A">
      <w:pPr>
        <w:rPr>
          <w:szCs w:val="28"/>
        </w:rPr>
      </w:pP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муниципального</w:t>
      </w:r>
      <w:r w:rsidR="00584AB4"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E6631A" w:rsidRDefault="00E6631A" w:rsidP="00E6631A">
      <w:pPr>
        <w:rPr>
          <w:szCs w:val="28"/>
        </w:rPr>
      </w:pPr>
      <w:r>
        <w:rPr>
          <w:szCs w:val="28"/>
        </w:rPr>
        <w:t xml:space="preserve">муниципального района </w:t>
      </w:r>
      <w:r w:rsidRPr="00A02DA4">
        <w:rPr>
          <w:szCs w:val="28"/>
        </w:rPr>
        <w:t>на 201</w:t>
      </w:r>
      <w:r>
        <w:rPr>
          <w:szCs w:val="28"/>
        </w:rPr>
        <w:t xml:space="preserve">9 </w:t>
      </w:r>
      <w:r w:rsidRPr="00A02DA4">
        <w:rPr>
          <w:szCs w:val="28"/>
        </w:rPr>
        <w:t>год</w:t>
      </w:r>
    </w:p>
    <w:p w:rsidR="00E6631A" w:rsidRDefault="00E6631A" w:rsidP="00E6631A">
      <w:pPr>
        <w:rPr>
          <w:szCs w:val="28"/>
        </w:rPr>
      </w:pPr>
    </w:p>
    <w:p w:rsidR="00737A82" w:rsidRPr="005F75AA" w:rsidRDefault="00737A82" w:rsidP="00E6631A">
      <w:pPr>
        <w:rPr>
          <w:szCs w:val="28"/>
        </w:rPr>
      </w:pPr>
    </w:p>
    <w:p w:rsidR="00E6631A" w:rsidRPr="002201A0" w:rsidRDefault="00E6631A" w:rsidP="00E66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E6631A" w:rsidRDefault="00E6631A" w:rsidP="00E6631A">
      <w:pPr>
        <w:rPr>
          <w:szCs w:val="28"/>
        </w:rPr>
      </w:pPr>
    </w:p>
    <w:p w:rsidR="00E6631A" w:rsidRPr="005F75AA" w:rsidRDefault="00E6631A" w:rsidP="00E6631A">
      <w:pPr>
        <w:rPr>
          <w:szCs w:val="28"/>
        </w:rPr>
      </w:pPr>
      <w:r w:rsidRPr="005F75AA">
        <w:rPr>
          <w:szCs w:val="28"/>
        </w:rPr>
        <w:t>РЕШИЛ:</w:t>
      </w:r>
    </w:p>
    <w:p w:rsidR="00E6631A" w:rsidRPr="005F75AA" w:rsidRDefault="00E6631A" w:rsidP="00E6631A">
      <w:pPr>
        <w:pStyle w:val="2"/>
        <w:jc w:val="both"/>
        <w:rPr>
          <w:sz w:val="28"/>
          <w:szCs w:val="28"/>
        </w:rPr>
      </w:pPr>
    </w:p>
    <w:p w:rsidR="00E6631A" w:rsidRPr="003604BE" w:rsidRDefault="00617950" w:rsidP="00E6631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="00E6631A" w:rsidRPr="005F75AA">
        <w:rPr>
          <w:szCs w:val="28"/>
        </w:rPr>
        <w:t xml:space="preserve">1. </w:t>
      </w:r>
      <w:r w:rsidR="001363AA">
        <w:rPr>
          <w:szCs w:val="28"/>
        </w:rPr>
        <w:t>Дополнить</w:t>
      </w:r>
      <w:r w:rsidR="00E6631A">
        <w:rPr>
          <w:szCs w:val="28"/>
        </w:rPr>
        <w:t xml:space="preserve"> Прогнозный план (программу) приватизации муниципального имущества Тутаевского муниципального района на 2019 год</w:t>
      </w:r>
      <w:r w:rsidR="001363AA">
        <w:rPr>
          <w:szCs w:val="28"/>
        </w:rPr>
        <w:t xml:space="preserve"> пунктом 13 </w:t>
      </w:r>
      <w:r w:rsidR="00E6631A" w:rsidRPr="003604BE">
        <w:rPr>
          <w:szCs w:val="28"/>
        </w:rPr>
        <w:t>(</w:t>
      </w:r>
      <w:r w:rsidR="00E6631A">
        <w:rPr>
          <w:szCs w:val="28"/>
        </w:rPr>
        <w:t>Приложение 1</w:t>
      </w:r>
      <w:r w:rsidR="00E6631A" w:rsidRPr="003604BE">
        <w:rPr>
          <w:szCs w:val="28"/>
        </w:rPr>
        <w:t xml:space="preserve">). </w:t>
      </w:r>
    </w:p>
    <w:p w:rsidR="00E6631A" w:rsidRPr="00C03705" w:rsidRDefault="00E6631A" w:rsidP="00E6631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E6631A" w:rsidRPr="005F75A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E6631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E6631A" w:rsidRPr="005F75AA" w:rsidRDefault="00E6631A" w:rsidP="00760C7A">
      <w:pPr>
        <w:pStyle w:val="2"/>
        <w:ind w:right="-110" w:firstLine="708"/>
        <w:jc w:val="both"/>
        <w:rPr>
          <w:sz w:val="28"/>
          <w:szCs w:val="28"/>
        </w:rPr>
      </w:pPr>
      <w:bookmarkStart w:id="0" w:name="_GoBack"/>
      <w:bookmarkEnd w:id="0"/>
      <w:r w:rsidRPr="005F75AA">
        <w:rPr>
          <w:sz w:val="28"/>
          <w:szCs w:val="28"/>
        </w:rPr>
        <w:t>4.Настоящее решение вступает в силу после официального опубликования.</w:t>
      </w: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142576" w:rsidRDefault="00142576" w:rsidP="00E6631A">
      <w:pPr>
        <w:pStyle w:val="2"/>
        <w:ind w:left="567"/>
        <w:jc w:val="both"/>
        <w:rPr>
          <w:sz w:val="28"/>
          <w:szCs w:val="28"/>
        </w:rPr>
      </w:pPr>
    </w:p>
    <w:p w:rsidR="00737A82" w:rsidRDefault="00737A82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584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6631A" w:rsidRDefault="00E6631A" w:rsidP="00584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</w:t>
      </w:r>
      <w:r w:rsidR="00737A82">
        <w:rPr>
          <w:sz w:val="28"/>
          <w:szCs w:val="28"/>
        </w:rPr>
        <w:t xml:space="preserve">        </w:t>
      </w:r>
      <w:r>
        <w:rPr>
          <w:sz w:val="28"/>
          <w:szCs w:val="28"/>
        </w:rPr>
        <w:t>М.А. Ванюшкин</w:t>
      </w:r>
    </w:p>
    <w:p w:rsidR="00E6631A" w:rsidRDefault="00E6631A" w:rsidP="00E6631A">
      <w:pPr>
        <w:pStyle w:val="2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jc w:val="both"/>
        <w:rPr>
          <w:sz w:val="28"/>
          <w:szCs w:val="28"/>
        </w:rPr>
      </w:pPr>
    </w:p>
    <w:p w:rsidR="00E6631A" w:rsidRDefault="00E6631A" w:rsidP="00E6631A">
      <w:pPr>
        <w:jc w:val="center"/>
        <w:rPr>
          <w:b/>
        </w:rPr>
      </w:pPr>
    </w:p>
    <w:p w:rsidR="00737A82" w:rsidRDefault="00737A82" w:rsidP="00E6631A">
      <w:pPr>
        <w:jc w:val="center"/>
        <w:rPr>
          <w:b/>
        </w:rPr>
      </w:pPr>
    </w:p>
    <w:p w:rsidR="00737A82" w:rsidRDefault="00737A82" w:rsidP="00E6631A">
      <w:pPr>
        <w:jc w:val="center"/>
        <w:rPr>
          <w:b/>
        </w:rPr>
      </w:pP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Приложение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к Решению Муниципального Совета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Тутаевского муниципального района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от </w:t>
      </w:r>
      <w:r w:rsidR="00737A82">
        <w:rPr>
          <w:szCs w:val="28"/>
        </w:rPr>
        <w:t xml:space="preserve">28.11.2019 </w:t>
      </w:r>
      <w:r w:rsidRPr="00142576">
        <w:rPr>
          <w:szCs w:val="28"/>
        </w:rPr>
        <w:t>№</w:t>
      </w:r>
      <w:r w:rsidR="00737A82">
        <w:rPr>
          <w:szCs w:val="28"/>
        </w:rPr>
        <w:t>59-п</w:t>
      </w:r>
    </w:p>
    <w:p w:rsidR="00142576" w:rsidRDefault="00142576" w:rsidP="00142576">
      <w:pPr>
        <w:jc w:val="right"/>
        <w:rPr>
          <w:b/>
          <w:szCs w:val="28"/>
        </w:rPr>
      </w:pPr>
    </w:p>
    <w:p w:rsidR="00142576" w:rsidRDefault="00142576" w:rsidP="00142576">
      <w:pPr>
        <w:jc w:val="center"/>
        <w:rPr>
          <w:b/>
          <w:szCs w:val="28"/>
        </w:rPr>
      </w:pPr>
    </w:p>
    <w:p w:rsidR="00142576" w:rsidRDefault="00142576" w:rsidP="00142576">
      <w:pPr>
        <w:jc w:val="center"/>
        <w:rPr>
          <w:b/>
          <w:szCs w:val="28"/>
        </w:rPr>
      </w:pPr>
    </w:p>
    <w:p w:rsidR="00142576" w:rsidRDefault="00142576" w:rsidP="00142576">
      <w:pPr>
        <w:jc w:val="center"/>
        <w:rPr>
          <w:szCs w:val="28"/>
        </w:rPr>
      </w:pPr>
      <w:r>
        <w:rPr>
          <w:b/>
          <w:szCs w:val="28"/>
        </w:rPr>
        <w:t>ПРОГНОЗНЫЙ  ПЛАН  (ПРОГРАММА)</w:t>
      </w:r>
      <w:r>
        <w:rPr>
          <w:szCs w:val="28"/>
        </w:rPr>
        <w:br/>
        <w:t xml:space="preserve">приватизации муниципального имущества </w:t>
      </w:r>
      <w:r>
        <w:rPr>
          <w:szCs w:val="28"/>
        </w:rPr>
        <w:br/>
        <w:t>Тутаевского муниципального района на 2019 год</w:t>
      </w:r>
    </w:p>
    <w:p w:rsidR="00142576" w:rsidRDefault="00142576" w:rsidP="00142576">
      <w:pPr>
        <w:jc w:val="center"/>
        <w:rPr>
          <w:szCs w:val="28"/>
        </w:rPr>
      </w:pPr>
    </w:p>
    <w:p w:rsidR="00142576" w:rsidRDefault="00142576" w:rsidP="00142576">
      <w:pPr>
        <w:jc w:val="center"/>
        <w:rPr>
          <w:szCs w:val="28"/>
        </w:rPr>
      </w:pPr>
      <w:r>
        <w:rPr>
          <w:szCs w:val="28"/>
        </w:rPr>
        <w:t>Перечень объектов, подлежащих приватизации</w:t>
      </w:r>
    </w:p>
    <w:p w:rsidR="00142576" w:rsidRDefault="00142576" w:rsidP="00142576">
      <w:pPr>
        <w:rPr>
          <w:szCs w:val="28"/>
        </w:rPr>
      </w:pPr>
    </w:p>
    <w:tbl>
      <w:tblPr>
        <w:tblW w:w="9490" w:type="dxa"/>
        <w:jc w:val="center"/>
        <w:tblLook w:val="04A0" w:firstRow="1" w:lastRow="0" w:firstColumn="1" w:lastColumn="0" w:noHBand="0" w:noVBand="1"/>
      </w:tblPr>
      <w:tblGrid>
        <w:gridCol w:w="770"/>
        <w:gridCol w:w="1689"/>
        <w:gridCol w:w="2504"/>
        <w:gridCol w:w="1158"/>
        <w:gridCol w:w="1734"/>
        <w:gridCol w:w="1635"/>
      </w:tblGrid>
      <w:tr w:rsidR="00142576" w:rsidTr="00142576">
        <w:trPr>
          <w:trHeight w:val="600"/>
          <w:jc w:val="center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Местонахождение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Площадь</w:t>
            </w:r>
          </w:p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(кв. м)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Назначение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Срок приватизации</w:t>
            </w:r>
          </w:p>
        </w:tc>
      </w:tr>
      <w:tr w:rsidR="00142576" w:rsidTr="00142576">
        <w:trPr>
          <w:trHeight w:val="315"/>
          <w:jc w:val="center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Здание больницы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576" w:rsidRDefault="001425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Ярославская  область, г. Тутаев, </w:t>
            </w:r>
          </w:p>
          <w:p w:rsidR="00142576" w:rsidRDefault="001425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д. 89</w:t>
            </w:r>
          </w:p>
          <w:p w:rsidR="00142576" w:rsidRDefault="0014257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Не используется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42576" w:rsidRDefault="00142576" w:rsidP="00142576">
      <w:pPr>
        <w:ind w:right="-370"/>
        <w:jc w:val="center"/>
        <w:rPr>
          <w:szCs w:val="28"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sectPr w:rsidR="00142576" w:rsidSect="00737A82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8" w:rsidRDefault="00757738" w:rsidP="008F340B">
      <w:r>
        <w:separator/>
      </w:r>
    </w:p>
  </w:endnote>
  <w:endnote w:type="continuationSeparator" w:id="0">
    <w:p w:rsidR="00757738" w:rsidRDefault="00757738" w:rsidP="008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8" w:rsidRDefault="00757738" w:rsidP="008F340B">
      <w:r>
        <w:separator/>
      </w:r>
    </w:p>
  </w:footnote>
  <w:footnote w:type="continuationSeparator" w:id="0">
    <w:p w:rsidR="00757738" w:rsidRDefault="00757738" w:rsidP="008F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7A431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757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7A431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C7A">
      <w:rPr>
        <w:rStyle w:val="a5"/>
        <w:noProof/>
      </w:rPr>
      <w:t>3</w:t>
    </w:r>
    <w:r>
      <w:rPr>
        <w:rStyle w:val="a5"/>
      </w:rPr>
      <w:fldChar w:fldCharType="end"/>
    </w:r>
  </w:p>
  <w:p w:rsidR="00B239A8" w:rsidRDefault="007577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1A"/>
    <w:rsid w:val="001363AA"/>
    <w:rsid w:val="00142576"/>
    <w:rsid w:val="00152DDB"/>
    <w:rsid w:val="0016543A"/>
    <w:rsid w:val="00240AA5"/>
    <w:rsid w:val="002C0759"/>
    <w:rsid w:val="00303E39"/>
    <w:rsid w:val="00497AA5"/>
    <w:rsid w:val="004E1B4B"/>
    <w:rsid w:val="00584AB4"/>
    <w:rsid w:val="00617950"/>
    <w:rsid w:val="00737A82"/>
    <w:rsid w:val="00757738"/>
    <w:rsid w:val="00760C7A"/>
    <w:rsid w:val="007A431D"/>
    <w:rsid w:val="008F340B"/>
    <w:rsid w:val="00B543BC"/>
    <w:rsid w:val="00D1325E"/>
    <w:rsid w:val="00E455BE"/>
    <w:rsid w:val="00E6631A"/>
    <w:rsid w:val="00FD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7</cp:revision>
  <cp:lastPrinted>2019-11-19T11:29:00Z</cp:lastPrinted>
  <dcterms:created xsi:type="dcterms:W3CDTF">2019-11-19T11:32:00Z</dcterms:created>
  <dcterms:modified xsi:type="dcterms:W3CDTF">2019-12-03T07:21:00Z</dcterms:modified>
</cp:coreProperties>
</file>