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AC" w:rsidRDefault="009B4EAC" w:rsidP="009B4EAC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AC" w:rsidRDefault="009B4EAC" w:rsidP="009B4EAC"/>
    <w:p w:rsidR="009B4EAC" w:rsidRPr="00465086" w:rsidRDefault="009B4EAC" w:rsidP="009B4EAC">
      <w:pPr>
        <w:pStyle w:val="1"/>
        <w:rPr>
          <w:b w:val="0"/>
          <w:sz w:val="32"/>
          <w:szCs w:val="32"/>
        </w:rPr>
      </w:pPr>
      <w:r w:rsidRPr="00465086">
        <w:rPr>
          <w:sz w:val="32"/>
          <w:szCs w:val="32"/>
        </w:rPr>
        <w:t>Муниципальный Совет</w:t>
      </w:r>
    </w:p>
    <w:p w:rsidR="009B4EAC" w:rsidRPr="00465086" w:rsidRDefault="009B4EAC" w:rsidP="009B4EAC">
      <w:pPr>
        <w:pStyle w:val="1"/>
        <w:rPr>
          <w:b w:val="0"/>
          <w:sz w:val="32"/>
          <w:szCs w:val="32"/>
        </w:rPr>
      </w:pPr>
      <w:r w:rsidRPr="00465086">
        <w:rPr>
          <w:sz w:val="32"/>
          <w:szCs w:val="32"/>
        </w:rPr>
        <w:t>Тутаевского муниципального района</w:t>
      </w:r>
    </w:p>
    <w:p w:rsidR="009B4EAC" w:rsidRPr="00465086" w:rsidRDefault="009B4EAC" w:rsidP="009B4EAC">
      <w:pPr>
        <w:jc w:val="center"/>
        <w:rPr>
          <w:sz w:val="32"/>
          <w:szCs w:val="32"/>
        </w:rPr>
      </w:pPr>
    </w:p>
    <w:p w:rsidR="009B4EAC" w:rsidRPr="00465086" w:rsidRDefault="009B4EAC" w:rsidP="009B4EAC">
      <w:pPr>
        <w:pStyle w:val="1"/>
        <w:rPr>
          <w:b w:val="0"/>
          <w:bCs/>
          <w:sz w:val="32"/>
          <w:szCs w:val="32"/>
        </w:rPr>
      </w:pPr>
      <w:r w:rsidRPr="00465086">
        <w:rPr>
          <w:bCs/>
          <w:sz w:val="32"/>
          <w:szCs w:val="32"/>
        </w:rPr>
        <w:t>РЕШЕНИЕ</w:t>
      </w:r>
    </w:p>
    <w:p w:rsidR="00D8723C" w:rsidRDefault="00D8723C" w:rsidP="009B4EAC">
      <w:pPr>
        <w:rPr>
          <w:b/>
          <w:sz w:val="28"/>
          <w:szCs w:val="28"/>
        </w:rPr>
      </w:pPr>
    </w:p>
    <w:p w:rsidR="009B4EAC" w:rsidRDefault="009B4EAC" w:rsidP="009B4EA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8723C">
        <w:rPr>
          <w:b/>
          <w:sz w:val="28"/>
          <w:szCs w:val="28"/>
        </w:rPr>
        <w:t>27.02.2</w:t>
      </w:r>
      <w:r>
        <w:rPr>
          <w:b/>
          <w:sz w:val="28"/>
          <w:szCs w:val="28"/>
        </w:rPr>
        <w:t>020 №</w:t>
      </w:r>
      <w:r w:rsidR="00D8723C">
        <w:rPr>
          <w:b/>
          <w:sz w:val="28"/>
          <w:szCs w:val="28"/>
        </w:rPr>
        <w:t>7</w:t>
      </w:r>
      <w:r w:rsidR="00AE205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-г</w:t>
      </w:r>
    </w:p>
    <w:p w:rsidR="009B4EAC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B4EAC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9B4EAC" w:rsidRPr="00465086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65086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9B4EAC" w:rsidRPr="00465086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65086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9B4EAC" w:rsidRPr="00465086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65086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9B4EAC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9B4EAC" w:rsidRDefault="009B4EAC" w:rsidP="002378DE">
      <w:pPr>
        <w:rPr>
          <w:sz w:val="28"/>
          <w:szCs w:val="28"/>
        </w:rPr>
      </w:pPr>
    </w:p>
    <w:p w:rsidR="004C4F78" w:rsidRDefault="002378DE" w:rsidP="002378D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776AE">
        <w:rPr>
          <w:sz w:val="28"/>
          <w:szCs w:val="28"/>
        </w:rPr>
        <w:t xml:space="preserve"> внесении изменений в Положение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муниципальном </w:t>
      </w:r>
    </w:p>
    <w:p w:rsidR="004C4F78" w:rsidRDefault="002378DE" w:rsidP="002378D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земельном контроле на </w:t>
      </w:r>
      <w:r w:rsidR="004C4F78">
        <w:rPr>
          <w:sz w:val="28"/>
          <w:szCs w:val="28"/>
        </w:rPr>
        <w:t xml:space="preserve">межселенной </w:t>
      </w:r>
      <w:r>
        <w:rPr>
          <w:sz w:val="28"/>
          <w:szCs w:val="28"/>
        </w:rPr>
        <w:t xml:space="preserve">территории </w:t>
      </w:r>
    </w:p>
    <w:p w:rsidR="004C4F78" w:rsidRDefault="002378DE" w:rsidP="002378DE">
      <w:pPr>
        <w:rPr>
          <w:sz w:val="28"/>
          <w:szCs w:val="28"/>
        </w:rPr>
      </w:pPr>
      <w:r>
        <w:rPr>
          <w:sz w:val="28"/>
          <w:szCs w:val="28"/>
        </w:rPr>
        <w:t xml:space="preserve">Тутаевского </w:t>
      </w:r>
      <w:r w:rsidR="004C4F78">
        <w:rPr>
          <w:sz w:val="28"/>
          <w:szCs w:val="28"/>
        </w:rPr>
        <w:t>муниципального района, а также</w:t>
      </w:r>
    </w:p>
    <w:p w:rsidR="004C4F78" w:rsidRDefault="004C4F78" w:rsidP="002378DE">
      <w:pPr>
        <w:rPr>
          <w:sz w:val="28"/>
          <w:szCs w:val="28"/>
        </w:rPr>
      </w:pPr>
      <w:r>
        <w:rPr>
          <w:sz w:val="28"/>
          <w:szCs w:val="28"/>
        </w:rPr>
        <w:t>в границах сельских поселений, входящих в состав</w:t>
      </w:r>
    </w:p>
    <w:p w:rsidR="002378DE" w:rsidRPr="005037F0" w:rsidRDefault="004C4F78" w:rsidP="002378DE">
      <w:pPr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</w:t>
      </w:r>
    </w:p>
    <w:p w:rsidR="002378DE" w:rsidRDefault="002378DE" w:rsidP="002378DE">
      <w:pPr>
        <w:jc w:val="both"/>
        <w:rPr>
          <w:sz w:val="28"/>
          <w:szCs w:val="20"/>
        </w:rPr>
      </w:pPr>
    </w:p>
    <w:p w:rsidR="00D8723C" w:rsidRPr="005037F0" w:rsidRDefault="00D8723C" w:rsidP="002378DE">
      <w:pPr>
        <w:jc w:val="both"/>
        <w:rPr>
          <w:sz w:val="28"/>
          <w:szCs w:val="20"/>
        </w:rPr>
      </w:pPr>
    </w:p>
    <w:p w:rsidR="002378DE" w:rsidRPr="00BC3C7F" w:rsidRDefault="002378DE" w:rsidP="002378D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7" w:history="1">
        <w:r w:rsidRPr="00BC3C7F">
          <w:rPr>
            <w:rStyle w:val="a3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BC3C7F">
        <w:rPr>
          <w:sz w:val="28"/>
          <w:szCs w:val="28"/>
        </w:rPr>
        <w:t xml:space="preserve">, </w:t>
      </w:r>
      <w:hyperlink r:id="rId8" w:history="1">
        <w:r w:rsidRPr="00BC3C7F">
          <w:rPr>
            <w:rStyle w:val="a3"/>
            <w:color w:val="auto"/>
            <w:sz w:val="28"/>
            <w:szCs w:val="28"/>
            <w:u w:val="none"/>
          </w:rPr>
          <w:t xml:space="preserve">Федеральными законами от 6 октября 2003 года </w:t>
        </w:r>
        <w:r w:rsidR="00465086">
          <w:rPr>
            <w:rStyle w:val="a3"/>
            <w:color w:val="auto"/>
            <w:sz w:val="28"/>
            <w:szCs w:val="28"/>
            <w:u w:val="none"/>
          </w:rPr>
          <w:t>№</w:t>
        </w:r>
        <w:r w:rsidRPr="00BC3C7F">
          <w:rPr>
            <w:rStyle w:val="a3"/>
            <w:color w:val="auto"/>
            <w:sz w:val="28"/>
            <w:szCs w:val="28"/>
            <w:u w:val="none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BC3C7F">
        <w:rPr>
          <w:sz w:val="28"/>
          <w:szCs w:val="28"/>
        </w:rPr>
        <w:t xml:space="preserve">, </w:t>
      </w:r>
      <w:hyperlink r:id="rId9" w:history="1">
        <w:r w:rsidRPr="00BC3C7F">
          <w:rPr>
            <w:rStyle w:val="a3"/>
            <w:color w:val="auto"/>
            <w:sz w:val="28"/>
            <w:szCs w:val="28"/>
            <w:u w:val="none"/>
          </w:rPr>
          <w:t xml:space="preserve">от 26 декабря 2008 года </w:t>
        </w:r>
        <w:r w:rsidR="00465086">
          <w:rPr>
            <w:rStyle w:val="a3"/>
            <w:color w:val="auto"/>
            <w:sz w:val="28"/>
            <w:szCs w:val="28"/>
            <w:u w:val="none"/>
          </w:rPr>
          <w:t>№</w:t>
        </w:r>
        <w:r w:rsidRPr="00BC3C7F">
          <w:rPr>
            <w:rStyle w:val="a3"/>
            <w:color w:val="auto"/>
            <w:sz w:val="28"/>
            <w:szCs w:val="28"/>
            <w:u w:val="none"/>
          </w:rPr>
  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BC3C7F">
        <w:rPr>
          <w:sz w:val="28"/>
          <w:szCs w:val="28"/>
        </w:rPr>
        <w:t>»,</w:t>
      </w:r>
      <w:r w:rsidR="004F6416" w:rsidRPr="004F6416">
        <w:t xml:space="preserve"> </w:t>
      </w:r>
      <w:r w:rsidR="004F6416" w:rsidRPr="004F6416">
        <w:rPr>
          <w:sz w:val="28"/>
          <w:szCs w:val="28"/>
        </w:rPr>
        <w:t>Постановление</w:t>
      </w:r>
      <w:r w:rsidR="004F6416">
        <w:rPr>
          <w:sz w:val="28"/>
          <w:szCs w:val="28"/>
        </w:rPr>
        <w:t>м</w:t>
      </w:r>
      <w:r w:rsidR="004F6416" w:rsidRPr="004F6416">
        <w:rPr>
          <w:sz w:val="28"/>
          <w:szCs w:val="28"/>
        </w:rPr>
        <w:t xml:space="preserve"> Правите</w:t>
      </w:r>
      <w:r w:rsidR="004F6416">
        <w:rPr>
          <w:sz w:val="28"/>
          <w:szCs w:val="28"/>
        </w:rPr>
        <w:t xml:space="preserve">льства РФ от 28.11.2019 </w:t>
      </w:r>
      <w:r w:rsidR="00465086">
        <w:rPr>
          <w:sz w:val="28"/>
          <w:szCs w:val="28"/>
        </w:rPr>
        <w:t>№</w:t>
      </w:r>
      <w:r w:rsidR="004F6416">
        <w:rPr>
          <w:sz w:val="28"/>
          <w:szCs w:val="28"/>
        </w:rPr>
        <w:t xml:space="preserve"> 1522 «</w:t>
      </w:r>
      <w:r w:rsidR="004F6416" w:rsidRPr="004F6416">
        <w:rPr>
          <w:sz w:val="28"/>
          <w:szCs w:val="28"/>
        </w:rPr>
        <w:t>О внесении изменений в Правила взаимодействия федеральных органов</w:t>
      </w:r>
      <w:proofErr w:type="gramEnd"/>
      <w:r w:rsidR="004F6416" w:rsidRPr="004F6416">
        <w:rPr>
          <w:sz w:val="28"/>
          <w:szCs w:val="28"/>
        </w:rPr>
        <w:t xml:space="preserve"> исполнительной власти, </w:t>
      </w:r>
      <w:proofErr w:type="gramStart"/>
      <w:r w:rsidR="004F6416" w:rsidRPr="004F6416">
        <w:rPr>
          <w:sz w:val="28"/>
          <w:szCs w:val="28"/>
        </w:rPr>
        <w:t>осуществляющих</w:t>
      </w:r>
      <w:proofErr w:type="gramEnd"/>
      <w:r w:rsidR="004F6416" w:rsidRPr="004F6416">
        <w:rPr>
          <w:sz w:val="28"/>
          <w:szCs w:val="28"/>
        </w:rPr>
        <w:t xml:space="preserve"> государственный земельный надзор, с органами, осуществляющими м</w:t>
      </w:r>
      <w:r w:rsidR="004F6416">
        <w:rPr>
          <w:sz w:val="28"/>
          <w:szCs w:val="28"/>
        </w:rPr>
        <w:t>униципальный земельный контроль»,</w:t>
      </w:r>
      <w:r w:rsidRPr="00BC3C7F">
        <w:rPr>
          <w:sz w:val="28"/>
          <w:szCs w:val="28"/>
        </w:rPr>
        <w:t xml:space="preserve"> Законом Ярославской области от 04.07.2018 № 41-з «О порядке осуществления муниципального земельного контроля на </w:t>
      </w:r>
      <w:r>
        <w:rPr>
          <w:sz w:val="28"/>
          <w:szCs w:val="28"/>
        </w:rPr>
        <w:t xml:space="preserve">территории Ярославской области», </w:t>
      </w:r>
      <w:r w:rsidRPr="005037F0">
        <w:rPr>
          <w:sz w:val="28"/>
          <w:szCs w:val="20"/>
        </w:rPr>
        <w:t>Муниципальный С</w:t>
      </w:r>
      <w:r>
        <w:rPr>
          <w:sz w:val="28"/>
          <w:szCs w:val="20"/>
        </w:rPr>
        <w:t>овет Тутаевского муниципального района</w:t>
      </w:r>
    </w:p>
    <w:p w:rsidR="002378DE" w:rsidRPr="005037F0" w:rsidRDefault="002378DE" w:rsidP="002378DE">
      <w:pPr>
        <w:jc w:val="both"/>
        <w:rPr>
          <w:sz w:val="28"/>
          <w:szCs w:val="20"/>
        </w:rPr>
      </w:pPr>
    </w:p>
    <w:p w:rsidR="002378DE" w:rsidRDefault="002378DE" w:rsidP="002378DE">
      <w:pPr>
        <w:jc w:val="both"/>
        <w:rPr>
          <w:sz w:val="28"/>
          <w:szCs w:val="20"/>
        </w:rPr>
      </w:pPr>
      <w:r w:rsidRPr="005037F0">
        <w:rPr>
          <w:sz w:val="28"/>
          <w:szCs w:val="20"/>
        </w:rPr>
        <w:t>РЕШИЛ:</w:t>
      </w:r>
    </w:p>
    <w:p w:rsidR="00465086" w:rsidRPr="005037F0" w:rsidRDefault="00465086" w:rsidP="002378DE">
      <w:pPr>
        <w:jc w:val="both"/>
        <w:rPr>
          <w:sz w:val="28"/>
          <w:szCs w:val="20"/>
        </w:rPr>
      </w:pPr>
    </w:p>
    <w:p w:rsidR="00F776AE" w:rsidRDefault="00F776AE" w:rsidP="00F776AE">
      <w:pPr>
        <w:pStyle w:val="a4"/>
        <w:numPr>
          <w:ilvl w:val="0"/>
          <w:numId w:val="1"/>
        </w:numPr>
        <w:ind w:left="0" w:firstLine="709"/>
      </w:pPr>
      <w:r>
        <w:rPr>
          <w:szCs w:val="28"/>
        </w:rPr>
        <w:t xml:space="preserve">Внести </w:t>
      </w:r>
      <w:r w:rsidRPr="00F776AE">
        <w:rPr>
          <w:szCs w:val="28"/>
        </w:rPr>
        <w:t>в</w:t>
      </w:r>
      <w:r w:rsidR="004C4F78" w:rsidRPr="00F776AE">
        <w:rPr>
          <w:szCs w:val="28"/>
        </w:rPr>
        <w:t xml:space="preserve"> </w:t>
      </w:r>
      <w:r w:rsidRPr="00F776AE">
        <w:t>Положение о муниципальном земельном контроле на межселенной территории Тутаевского муниципального района, а также в границах сельских поселений, входящих в состав Тутаевского муниципального района, утвержденное решением Муниципального Совета Тутаевского муниципального района от 26.09.2019 № 65-г</w:t>
      </w:r>
      <w:r>
        <w:t xml:space="preserve"> следующие изменения:</w:t>
      </w:r>
    </w:p>
    <w:p w:rsidR="00F776AE" w:rsidRPr="00F776AE" w:rsidRDefault="00F776AE" w:rsidP="00F776AE">
      <w:pPr>
        <w:pStyle w:val="a4"/>
        <w:numPr>
          <w:ilvl w:val="1"/>
          <w:numId w:val="1"/>
        </w:numPr>
        <w:ind w:left="0" w:firstLine="709"/>
        <w:rPr>
          <w:szCs w:val="28"/>
        </w:rPr>
      </w:pPr>
      <w:r w:rsidRPr="00F776AE">
        <w:rPr>
          <w:color w:val="000000" w:themeColor="text1"/>
          <w:szCs w:val="28"/>
        </w:rPr>
        <w:lastRenderedPageBreak/>
        <w:t>В пункте 6.3:</w:t>
      </w:r>
    </w:p>
    <w:p w:rsidR="00F776AE" w:rsidRPr="00F776AE" w:rsidRDefault="00F776AE" w:rsidP="00F776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6AE">
        <w:rPr>
          <w:color w:val="000000" w:themeColor="text1"/>
          <w:sz w:val="28"/>
          <w:szCs w:val="28"/>
        </w:rPr>
        <w:t xml:space="preserve">а) </w:t>
      </w:r>
      <w:hyperlink r:id="rId10" w:history="1">
        <w:r w:rsidRPr="00F776AE">
          <w:rPr>
            <w:color w:val="000000" w:themeColor="text1"/>
            <w:sz w:val="28"/>
            <w:szCs w:val="28"/>
          </w:rPr>
          <w:t>абзац первый</w:t>
        </w:r>
      </w:hyperlink>
      <w:r w:rsidRPr="00F776AE">
        <w:rPr>
          <w:color w:val="000000" w:themeColor="text1"/>
          <w:sz w:val="28"/>
          <w:szCs w:val="28"/>
        </w:rPr>
        <w:t xml:space="preserve"> после слов «о наличии признаков выявленного нарушения» дополнить словами «с приложением (при наличии) результатов выполненных в ходе проведения проверки измерений, материалов фотосъемки, объяснений проверяемого лица и иных связанных с проведением проверки документов или их копий (далее - приложение)»;</w:t>
      </w:r>
    </w:p>
    <w:p w:rsidR="00F776AE" w:rsidRPr="00F776AE" w:rsidRDefault="00F776AE" w:rsidP="00F776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6AE">
        <w:rPr>
          <w:color w:val="000000" w:themeColor="text1"/>
          <w:sz w:val="28"/>
          <w:szCs w:val="28"/>
        </w:rPr>
        <w:t xml:space="preserve">б) </w:t>
      </w:r>
      <w:hyperlink r:id="rId11" w:history="1">
        <w:r w:rsidRPr="00F776AE">
          <w:rPr>
            <w:color w:val="000000" w:themeColor="text1"/>
            <w:sz w:val="28"/>
            <w:szCs w:val="28"/>
          </w:rPr>
          <w:t>абзац второй</w:t>
        </w:r>
      </w:hyperlink>
      <w:r w:rsidRPr="00F776AE">
        <w:rPr>
          <w:color w:val="000000" w:themeColor="text1"/>
          <w:sz w:val="28"/>
          <w:szCs w:val="28"/>
        </w:rPr>
        <w:t xml:space="preserve"> после слов «Копия акта проверки» дополнить словами «с приложением», после слова «подписанного» дополнить словом «усиленной»</w:t>
      </w:r>
      <w:r>
        <w:rPr>
          <w:color w:val="000000" w:themeColor="text1"/>
          <w:sz w:val="28"/>
          <w:szCs w:val="28"/>
        </w:rPr>
        <w:t>.</w:t>
      </w:r>
    </w:p>
    <w:p w:rsidR="00F776AE" w:rsidRPr="00F776AE" w:rsidRDefault="00F776AE" w:rsidP="00F776A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/>
        <w:ind w:left="0" w:right="0" w:firstLine="709"/>
        <w:rPr>
          <w:color w:val="000000" w:themeColor="text1"/>
          <w:szCs w:val="28"/>
        </w:rPr>
      </w:pPr>
      <w:r w:rsidRPr="00F776AE">
        <w:rPr>
          <w:color w:val="000000" w:themeColor="text1"/>
          <w:szCs w:val="28"/>
        </w:rPr>
        <w:t xml:space="preserve"> В пункте 6.8:</w:t>
      </w:r>
    </w:p>
    <w:p w:rsidR="004C4F78" w:rsidRPr="00F776AE" w:rsidRDefault="004F6416" w:rsidP="00F776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F776AE" w:rsidRPr="00F776AE">
        <w:rPr>
          <w:color w:val="000000" w:themeColor="text1"/>
          <w:sz w:val="28"/>
          <w:szCs w:val="28"/>
        </w:rPr>
        <w:t>абзац первый после слов «копию акта проверки» дополнить словами «с приложением»</w:t>
      </w:r>
      <w:r>
        <w:rPr>
          <w:color w:val="000000" w:themeColor="text1"/>
          <w:sz w:val="28"/>
          <w:szCs w:val="28"/>
        </w:rPr>
        <w:t>.</w:t>
      </w:r>
    </w:p>
    <w:p w:rsidR="002378DE" w:rsidRPr="002C75CB" w:rsidRDefault="002378DE" w:rsidP="002378DE">
      <w:pPr>
        <w:pStyle w:val="a4"/>
        <w:numPr>
          <w:ilvl w:val="0"/>
          <w:numId w:val="1"/>
        </w:numPr>
        <w:ind w:left="0" w:firstLine="709"/>
        <w:rPr>
          <w:szCs w:val="28"/>
        </w:rPr>
      </w:pPr>
      <w:r w:rsidRPr="002C75CB">
        <w:rPr>
          <w:szCs w:val="28"/>
        </w:rPr>
        <w:t xml:space="preserve">Контроль за исполнением настоящего </w:t>
      </w:r>
      <w:r>
        <w:rPr>
          <w:szCs w:val="28"/>
        </w:rPr>
        <w:t xml:space="preserve">Решения возложить </w:t>
      </w:r>
      <w:r w:rsidRPr="004F27C6">
        <w:rPr>
          <w:szCs w:val="28"/>
        </w:rPr>
        <w:t>на постоянную комиссию Муниципального Совета Тутаевского муниципального района по экономической политике и вопросам местного самоуправления</w:t>
      </w:r>
      <w:r>
        <w:rPr>
          <w:szCs w:val="28"/>
        </w:rPr>
        <w:t xml:space="preserve"> (Кулаков П.Н.).</w:t>
      </w:r>
    </w:p>
    <w:p w:rsidR="002378DE" w:rsidRDefault="002378DE" w:rsidP="002378DE">
      <w:pPr>
        <w:pStyle w:val="a5"/>
        <w:numPr>
          <w:ilvl w:val="0"/>
          <w:numId w:val="1"/>
        </w:numPr>
        <w:spacing w:after="0" w:line="240" w:lineRule="auto"/>
        <w:ind w:left="0" w:right="0" w:firstLine="709"/>
      </w:pPr>
      <w:r>
        <w:t>Решение вступает в силу после его официального опубликования.</w:t>
      </w:r>
    </w:p>
    <w:p w:rsidR="002378DE" w:rsidRDefault="002378DE" w:rsidP="002378DE">
      <w:pPr>
        <w:ind w:firstLine="709"/>
      </w:pPr>
    </w:p>
    <w:p w:rsidR="00E9253D" w:rsidRDefault="00E9253D" w:rsidP="00E9253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253D" w:rsidRDefault="00E9253D" w:rsidP="00E925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6142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Муниципального Совета</w:t>
      </w:r>
    </w:p>
    <w:p w:rsidR="00E9253D" w:rsidRDefault="00E9253D" w:rsidP="00E925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9B4E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                                        М.А. Ванюшкин</w:t>
      </w:r>
    </w:p>
    <w:p w:rsidR="002378DE" w:rsidRDefault="002378DE" w:rsidP="002378DE">
      <w:pPr>
        <w:ind w:firstLine="709"/>
      </w:pPr>
    </w:p>
    <w:p w:rsidR="00E9253D" w:rsidRDefault="00E9253D" w:rsidP="002378DE">
      <w:pPr>
        <w:ind w:firstLine="709"/>
      </w:pPr>
    </w:p>
    <w:p w:rsidR="002378DE" w:rsidRDefault="002378DE" w:rsidP="002378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2378DE" w:rsidRDefault="002378DE" w:rsidP="002378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</w:t>
      </w:r>
      <w:r w:rsidR="009B4E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Д.Р. Юнусов</w:t>
      </w:r>
    </w:p>
    <w:p w:rsidR="002378DE" w:rsidRDefault="002378DE" w:rsidP="002378D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78DE" w:rsidRDefault="00D8723C" w:rsidP="00D872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06F8" w:rsidRDefault="001206F8"/>
    <w:sectPr w:rsidR="001206F8" w:rsidSect="00D872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4C6"/>
    <w:multiLevelType w:val="multilevel"/>
    <w:tmpl w:val="7DFEEDF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33"/>
    <w:rsid w:val="001206F8"/>
    <w:rsid w:val="001D6D89"/>
    <w:rsid w:val="002378DE"/>
    <w:rsid w:val="00422E48"/>
    <w:rsid w:val="00465086"/>
    <w:rsid w:val="00484546"/>
    <w:rsid w:val="004C4F78"/>
    <w:rsid w:val="004F6416"/>
    <w:rsid w:val="00702DDE"/>
    <w:rsid w:val="00816ABA"/>
    <w:rsid w:val="009B4EAC"/>
    <w:rsid w:val="00AE2052"/>
    <w:rsid w:val="00AF4F33"/>
    <w:rsid w:val="00D6142C"/>
    <w:rsid w:val="00D8723C"/>
    <w:rsid w:val="00DA4747"/>
    <w:rsid w:val="00E07107"/>
    <w:rsid w:val="00E9253D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4EA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8DE"/>
    <w:rPr>
      <w:color w:val="0000FF"/>
      <w:u w:val="single"/>
    </w:rPr>
  </w:style>
  <w:style w:type="paragraph" w:styleId="a4">
    <w:name w:val="No Spacing"/>
    <w:uiPriority w:val="1"/>
    <w:qFormat/>
    <w:rsid w:val="002378D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378DE"/>
    <w:pPr>
      <w:spacing w:after="13" w:line="267" w:lineRule="auto"/>
      <w:ind w:left="720" w:right="48" w:hanging="10"/>
      <w:contextualSpacing/>
      <w:jc w:val="both"/>
    </w:pPr>
    <w:rPr>
      <w:color w:val="000000"/>
      <w:sz w:val="28"/>
      <w:szCs w:val="22"/>
    </w:rPr>
  </w:style>
  <w:style w:type="table" w:customStyle="1" w:styleId="11">
    <w:name w:val="Сетка таблицы11"/>
    <w:basedOn w:val="a1"/>
    <w:next w:val="a6"/>
    <w:uiPriority w:val="59"/>
    <w:rsid w:val="0023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4F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4EA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9B4EA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4EA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8DE"/>
    <w:rPr>
      <w:color w:val="0000FF"/>
      <w:u w:val="single"/>
    </w:rPr>
  </w:style>
  <w:style w:type="paragraph" w:styleId="a4">
    <w:name w:val="No Spacing"/>
    <w:uiPriority w:val="1"/>
    <w:qFormat/>
    <w:rsid w:val="002378D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378DE"/>
    <w:pPr>
      <w:spacing w:after="13" w:line="267" w:lineRule="auto"/>
      <w:ind w:left="720" w:right="48" w:hanging="10"/>
      <w:contextualSpacing/>
      <w:jc w:val="both"/>
    </w:pPr>
    <w:rPr>
      <w:color w:val="000000"/>
      <w:sz w:val="28"/>
      <w:szCs w:val="22"/>
    </w:rPr>
  </w:style>
  <w:style w:type="table" w:customStyle="1" w:styleId="11">
    <w:name w:val="Сетка таблицы11"/>
    <w:basedOn w:val="a1"/>
    <w:next w:val="a6"/>
    <w:uiPriority w:val="59"/>
    <w:rsid w:val="0023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4F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4EA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9B4EA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7441000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8E684D8FB6CB3577669B5D26010DFDB90BBF7FEF7BC1847CF5C6CDFE62EF121F5191BD3780B400F9C9278ACA3D27D361B8BCD5482A12A5Ex14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E684D8FB6CB3577669B5D26010DFDB90BBF7FEF7BC1847CF5C6CDFE62EF121F5191BD3780B400F9D9278ACA3D27D361B8BCD5482A12A5Ex14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kostrov</dc:creator>
  <cp:keywords/>
  <dc:description/>
  <cp:lastModifiedBy>prokofieva</cp:lastModifiedBy>
  <cp:revision>20</cp:revision>
  <cp:lastPrinted>2020-02-28T05:31:00Z</cp:lastPrinted>
  <dcterms:created xsi:type="dcterms:W3CDTF">2019-06-10T06:10:00Z</dcterms:created>
  <dcterms:modified xsi:type="dcterms:W3CDTF">2020-02-28T09:34:00Z</dcterms:modified>
</cp:coreProperties>
</file>