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54" w:rsidRPr="00FE6DFC" w:rsidRDefault="005D1B54" w:rsidP="005D1B54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D1B54" w:rsidRPr="00FE6DFC" w:rsidRDefault="005D1B54" w:rsidP="005D1B5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Тутаевского муниципального района</w:t>
      </w:r>
    </w:p>
    <w:p w:rsidR="005D1B54" w:rsidRDefault="005D1B54" w:rsidP="005D1B54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 Юнусов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</w:p>
    <w:p w:rsidR="005D1B54" w:rsidRPr="00085F37" w:rsidRDefault="005D1B54" w:rsidP="005D1B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__________________</w:t>
      </w:r>
    </w:p>
    <w:p w:rsidR="005D1B54" w:rsidRPr="00085F37" w:rsidRDefault="005D1B54" w:rsidP="005D1B54">
      <w:pPr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(подпись)</w:t>
      </w:r>
    </w:p>
    <w:p w:rsidR="005D1B54" w:rsidRDefault="005D1B54" w:rsidP="005D1B54">
      <w:pPr>
        <w:keepNext/>
        <w:spacing w:line="240" w:lineRule="auto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5F37">
        <w:rPr>
          <w:rFonts w:ascii="Times New Roman" w:hAnsi="Times New Roman" w:cs="Times New Roman"/>
          <w:sz w:val="24"/>
          <w:szCs w:val="24"/>
        </w:rPr>
        <w:t>«___» _____________ 2021</w:t>
      </w:r>
    </w:p>
    <w:p w:rsidR="005D1B54" w:rsidRPr="005D1B54" w:rsidRDefault="005D1B54" w:rsidP="005D1B5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>
            <wp:extent cx="611505" cy="80264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B54" w:rsidRPr="005D1B54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Муниципальный Совет</w:t>
      </w:r>
    </w:p>
    <w:p w:rsidR="005D1B54" w:rsidRPr="005D1B54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Тутаевского муниципального района</w:t>
      </w:r>
    </w:p>
    <w:p w:rsidR="005D1B54" w:rsidRPr="005D1B54" w:rsidRDefault="005D1B54" w:rsidP="005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B54" w:rsidRPr="005D1B54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Тутаев</w:t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заседании</w:t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</w:t>
      </w:r>
    </w:p>
    <w:p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Тутаевского муниципального района</w:t>
      </w:r>
    </w:p>
    <w:p w:rsidR="005D1B54" w:rsidRPr="005D1B54" w:rsidRDefault="005D1B54" w:rsidP="005D1B54">
      <w:pPr>
        <w:shd w:val="clear" w:color="auto" w:fill="FFFFFF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4" w:rsidRPr="005D1B54" w:rsidRDefault="005D1B54" w:rsidP="005D1B54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части полномочий по осуществлению внешнего муниципального финансового контроля бюджета городского поселения Тутаев</w:t>
      </w:r>
    </w:p>
    <w:p w:rsidR="005D1B54" w:rsidRPr="005D1B54" w:rsidRDefault="005D1B54" w:rsidP="005D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4" w:rsidRPr="005D1B54" w:rsidRDefault="005D1B54" w:rsidP="005D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proofErr w:type="gramStart"/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Соглашения о передаче части полномочий по осуществлению внешнего муниципального </w:t>
      </w:r>
      <w:r w:rsidR="003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C4014A" w:rsidRPr="00C4014A">
        <w:t xml:space="preserve"> </w:t>
      </w:r>
      <w:r w:rsidR="00C4014A" w:rsidRPr="00C4014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поселения Тутаев</w:t>
      </w: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  и деятельности контрольных органов субъектов Российской Федерации и муниципальных образований» и Уставом Тутаевского муниципального района, Муниципальный Совет Тутаевского муниципального</w:t>
      </w:r>
      <w:proofErr w:type="gramEnd"/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D1B54" w:rsidRPr="005D1B54" w:rsidRDefault="005D1B54" w:rsidP="005D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4" w:rsidRPr="005D1B54" w:rsidRDefault="005D1B54" w:rsidP="005D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5D1B54" w:rsidRPr="005D1B54" w:rsidRDefault="005D1B54" w:rsidP="005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D1B54" w:rsidRPr="005D1B54" w:rsidRDefault="005D1B54" w:rsidP="005D1B54">
      <w:pPr>
        <w:numPr>
          <w:ilvl w:val="0"/>
          <w:numId w:val="1"/>
        </w:numPr>
        <w:shd w:val="clear" w:color="auto" w:fill="FEFF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Утвердить прилагаемое </w:t>
      </w: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передаче части полномочий по осуществлению внешнего муниципального финансового контроля бюджета городского поселения Тутаев (далее – Соглашение).</w:t>
      </w:r>
    </w:p>
    <w:p w:rsidR="005D1B54" w:rsidRPr="005D1B54" w:rsidRDefault="005D1B54" w:rsidP="005D1B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proofErr w:type="spellStart"/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Тутаевской</w:t>
      </w:r>
      <w:proofErr w:type="spellEnd"/>
      <w:r w:rsidRPr="005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муниципальной газете «Берега».</w:t>
      </w:r>
    </w:p>
    <w:p w:rsidR="005D1B54" w:rsidRPr="00C4014A" w:rsidRDefault="005D1B54" w:rsidP="005D1B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5D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бюджету, финансам и налоговой политике (</w:t>
      </w:r>
      <w:r w:rsidR="002629AD" w:rsidRPr="0026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Романюк А.И.</w:t>
      </w:r>
      <w:r w:rsidRPr="005D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C4014A" w:rsidRPr="00C4014A" w:rsidRDefault="00C4014A" w:rsidP="00C4014A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5D1B54" w:rsidRPr="005D1B54" w:rsidRDefault="005D1B54" w:rsidP="005D1B5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5D1B54" w:rsidRPr="005D1B54" w:rsidRDefault="005D1B54" w:rsidP="005D1B5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5D1B54" w:rsidRPr="005D1B54" w:rsidRDefault="005D1B54" w:rsidP="005D1B5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>Председатель Муниципального Совета</w:t>
      </w:r>
    </w:p>
    <w:p w:rsidR="005D1B54" w:rsidRPr="005D1B54" w:rsidRDefault="005D1B54" w:rsidP="005D1B5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>Тутаевского муниципального района</w:t>
      </w: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ab/>
      </w: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ab/>
      </w: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ab/>
        <w:t xml:space="preserve">  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</w:t>
      </w: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М.А. Ванюшкин</w:t>
      </w:r>
    </w:p>
    <w:p w:rsidR="005D1B54" w:rsidRPr="005D1B54" w:rsidRDefault="005D1B54" w:rsidP="005D1B54">
      <w:pPr>
        <w:spacing w:after="0" w:line="240" w:lineRule="auto"/>
        <w:ind w:left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5D1B54" w:rsidRPr="005D1B54" w:rsidRDefault="005D1B54" w:rsidP="005D1B54">
      <w:pPr>
        <w:spacing w:after="0" w:line="240" w:lineRule="auto"/>
        <w:ind w:left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5D1B5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</w:p>
    <w:p w:rsidR="005D1B54" w:rsidRPr="005D1B54" w:rsidRDefault="005D1B54" w:rsidP="005D1B54">
      <w:pPr>
        <w:spacing w:after="0" w:line="240" w:lineRule="auto"/>
        <w:ind w:left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2629AD" w:rsidRDefault="002629AD">
      <w:r>
        <w:br w:type="page"/>
      </w:r>
    </w:p>
    <w:p w:rsid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70D2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Муниципального Совета городского поселения Тутаев  </w:t>
      </w: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18.11.2021 №122</w:t>
      </w: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7F70D2" w:rsidRPr="007F70D2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Муниципального Совета Тутаевского муниципального района</w:t>
      </w:r>
    </w:p>
    <w:p w:rsidR="007F70D2" w:rsidRPr="005618B8" w:rsidRDefault="007F70D2" w:rsidP="007F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</w:t>
      </w:r>
    </w:p>
    <w:p w:rsidR="007F70D2" w:rsidRDefault="007F70D2" w:rsidP="007F7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F70D2" w:rsidSect="007F70D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F70D2" w:rsidRPr="007F70D2" w:rsidRDefault="007F70D2" w:rsidP="007F7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0D2" w:rsidRPr="007F70D2" w:rsidRDefault="007F70D2" w:rsidP="007F7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</w:p>
    <w:p w:rsidR="007F70D2" w:rsidRPr="007F70D2" w:rsidRDefault="007F70D2" w:rsidP="007F7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передаче части полномочий по осуществлению внешнего муниципального финансового контроля бюджета городского поселения Тутаев</w:t>
      </w:r>
    </w:p>
    <w:p w:rsidR="007F70D2" w:rsidRPr="007F70D2" w:rsidRDefault="007F70D2" w:rsidP="007F7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Тутаев                                                                            «__» _______ 2021 года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городского поселения Тутаев, именуемый в  дальнейшем Муниципальный Совет поселения,  в лице Председателя Муниципального Совета городского поселения Тутаев  Ершова Сергея Юрьевича,  действующего на основании Устава городского поселения Тутаев, с одной стороны, и Муниципальный Совет Тутаевского муниципального района, именуемый в дальнейшем Муниципальный Совет района, в лице Председателя Муниципального Совета Тутаевского муниципального района Ванюшкина Михаила Анатольевича, действующего на основании Устава Тутаевского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с другой стороны, и муниципальное учреждение Контрольно-счетная палата Тутаевского муниципального района, в лице Председателя </w:t>
      </w:r>
      <w:proofErr w:type="spell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Ручиной</w:t>
      </w:r>
      <w:proofErr w:type="spell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Ларисы Валентиновны, действующей на основании Положения о муниципальном учреждении Контрольно-счетная палата Тутаевского муниципального района, утвержденного </w:t>
      </w:r>
      <w:r w:rsidRPr="007F70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решением Муниципального Совета Тутаевского муниципального района от 01.10.2012 №118-г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стороны, заключили настоящее соглашение о нижеследующем: </w:t>
      </w:r>
      <w:proofErr w:type="gramEnd"/>
    </w:p>
    <w:p w:rsidR="007F70D2" w:rsidRPr="007F70D2" w:rsidRDefault="007F70D2" w:rsidP="007F70D2">
      <w:pPr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Соглашения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настоящего Соглашения является передача муниципальному учреждению Контрольно-счетная палата Тутаевского муниципального района (далее по тексту – МУ КСП) части полномочий  контрольно-счетного органа городского поселения Тутаев по осуществлению внешнего муниципального финансового контроля бюджета городского поселения Тутаев (далее по тексту - бюджет поселения),  и передача из бюджета поселения в бюджет Тутаевского муниципального района  (далее по тексту - бюджет района), межбюджетных трансфертов на осуществление переданных полномочий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МУ КСП передаются следующие полномочия по внешней муниципальной финансовой проверке бюджета поселения: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внешняя проверка годового отчета об исполнении бюджета городского поселения Тутаев (далее по тексту бюджет поселения);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экспертиза проектов бюджета поселения, проверка и анализ обоснованности его показателей.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Внешняя проверка годового отчета об исполнении бюджета поселения и экспертиза проекта бюджета поселения ежегодно включается в план работы МУ КСП.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контрольные и экспертно-аналитические мероприятия включаются в план работы МУ КСП с ее согласия на основании предложений органов местного самоуправления поселения, представляемых в срок до 15 декабря текущего года, </w:t>
      </w:r>
      <w:r w:rsidRPr="007F7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предшествующего планируемому, и рассматриваются МУ КСП в 10-дневный срок со дня поступления,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наличия достаточного количества рабочего времени и предоставления достаточных ресурсов для их исполнения.</w:t>
      </w:r>
      <w:proofErr w:type="gramEnd"/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Проведение МУ КСП контрольных и экспертно-аналитических мероприятий в соответствии с предложениями Муниципального Совета поселения, не предусмотренных пунктом 1.2 настоящего Соглашения, определяются дополнительным соглашением.</w:t>
      </w:r>
    </w:p>
    <w:p w:rsidR="007F70D2" w:rsidRPr="007F70D2" w:rsidRDefault="007F70D2" w:rsidP="007F70D2">
      <w:pPr>
        <w:shd w:val="clear" w:color="auto" w:fill="FFFFFF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МУ </w:t>
      </w:r>
      <w:r w:rsidRPr="007F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КСП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и других мероприятий в рамках </w:t>
      </w:r>
      <w:r w:rsidRPr="007F70D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переданных полномочий регламентируется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Муниципального Совета Тутаевского муниципального района от 01.10.2012 № 118-г «</w:t>
      </w:r>
      <w:r w:rsidRPr="007F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вопросах организации и деятельности муниципального учреждения Контрольно-счетная палата Тутаевского муниципального района» (в редакции от 30.09.2021 №127-г), а в случае, если это предусмотрено </w:t>
      </w:r>
      <w:r w:rsidRPr="007F70D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Федеральным законом от </w:t>
      </w:r>
      <w:r w:rsidRPr="007F70D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07.02.2011 № 6-ФЗ «Об общих принципах организации и деятельности </w:t>
      </w:r>
      <w:r w:rsidRPr="007F70D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контрольно-счетных органов субъектов Российской</w:t>
      </w:r>
      <w:proofErr w:type="gramEnd"/>
      <w:r w:rsidRPr="007F70D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Федерации и </w:t>
      </w:r>
      <w:r w:rsidRPr="007F70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муниципальных </w:t>
      </w:r>
      <w:r w:rsidRPr="007F70D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образований» и (или)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Муниципального Совета Тутаевского муниципального района от 01.10.2012 № 118-г «</w:t>
      </w:r>
      <w:r w:rsidRPr="007F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вопросах организации и деятельности муниципального учреждения Контрольно-счетная палата Тутаевского муниципального района» (в редакции от 30.09.2021 №127-г), - </w:t>
      </w:r>
      <w:r w:rsidRPr="007F70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правовыми актами и распорядительными документами МУ </w:t>
      </w:r>
      <w:r w:rsidRPr="007F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КСП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0D2" w:rsidRPr="007F70D2" w:rsidRDefault="007F70D2" w:rsidP="007F70D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2. Порядок определения и предоставления ежегодного объема межбюджетных трансфертов</w:t>
      </w:r>
    </w:p>
    <w:p w:rsidR="007F70D2" w:rsidRPr="007F70D2" w:rsidRDefault="007F70D2" w:rsidP="007F7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Методикой определения объема средств на содержание органов местного самоуправления муниципального учреждения Контрольно-счетная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(приложение  1 к Соглашению).</w:t>
      </w:r>
      <w:proofErr w:type="gramEnd"/>
    </w:p>
    <w:p w:rsidR="007F70D2" w:rsidRPr="007F70D2" w:rsidRDefault="007F70D2" w:rsidP="007F7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Ежегодный объем межбюджетных трансфертов, определенный в установленном выше порядке, равен 57 828 рублей.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проведения МУ КСП 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трансфертов).</w:t>
      </w:r>
    </w:p>
    <w:p w:rsidR="007F70D2" w:rsidRPr="007F70D2" w:rsidRDefault="007F70D2" w:rsidP="007F70D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F70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Права и обязанности сторон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Муниципальный Совет района: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может устанавливать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имеет право получать от МУ КСП информацию об осуществлении предусмотренных настоящим Соглашением полномочий и результатах проведенных контрольных, и экспертно-аналитических мероприятиях.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МУ КСП: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ежегодно включает в планы своей работы внешнюю проверку годового отчета об исполнении бюджета поселения и экспертизу проекта бюджета поселения;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проводит предусмотренные планом своей работы мероприятия в сроки, установленные Положением о муниципальном учреждении Контрольно-счетная палата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Тутаевского муниципального района, утвержденным решением Муниципального Совета ТМР от 01.10.2012 № 118-г, Регламентом муниципального учреждения Контрольно-счетная палата, утвержденного приказом председателя муниципального учреждения Контрольно-счетная палата Тутаевского муниципального учреждения от 14.07.2020 №7-од, Положением о бюджетном устройстве и бюджетном процессе в городском поселении Тутаев, утвержденным решением Муниципального Совета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Тутаев от 13.12.2018 года №22;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направляет отчеты и заключения по результатам проведенных мероприятий в Муниципальный Совет поселения;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направляет представления и предписания Председателю Муниципального Совета городского поселения Тутаев и (или) Администрации Тутаевского муниципального района,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при выявлении возможностей по совершенствованию бюджетного процесса, системы управления и распоряжения имуществом, находящимся в собственности городского поселения Тутаев, направляет в Муниципальный Совет поселения соответствующие предложения;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в случае возникновения препятствий для осуществления предусмотренных настоящим Соглашением полномочий может обращаться в Муниципальный Совет поселения с предложениями по их устранению;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обеспечивает использование сре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ежегодно предоставляет Муниципальному Совету поселения и Муниципальному Совету района информацию об осуществлении предусмотренных настоящим Соглашением полномочий, поступлении и расходовании средств межбюджетных трансфертов;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7F70D2" w:rsidRPr="007F70D2" w:rsidRDefault="007F70D2" w:rsidP="007F70D2">
      <w:pPr>
        <w:shd w:val="clear" w:color="auto" w:fill="FFFFFF"/>
        <w:tabs>
          <w:tab w:val="left" w:pos="1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3.2.13. в случае возникновения препятствий для исполнения предусмотренных настоящим Соглашением полномочий, может обращаться в Муниципальный Совет поселения и в Муниципальный Совет района с предложениями по их устранению.</w:t>
      </w:r>
    </w:p>
    <w:p w:rsidR="007F70D2" w:rsidRPr="007F70D2" w:rsidRDefault="007F70D2" w:rsidP="007F70D2">
      <w:pPr>
        <w:shd w:val="clear" w:color="auto" w:fill="FFFFFF"/>
        <w:tabs>
          <w:tab w:val="left" w:pos="15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3.2.14. предоставляет Муниципальному Совету поселения в срок, не позднее 01 апреля года следующего за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ежегодную информацию об исполнении полномочий, переданных по настоящему Соглашению.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Муниципальный Совет поселения: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  <w:proofErr w:type="gramEnd"/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3.3.2. имеет право направлять в МУ КСП предложения о проведении контрольных и экспертно-аналитических мероприятий и поручать ей, на основании дополнительных соглашений, проведение соответствующих мероприятий;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рассматривает отчеты и заключения, а также предложения МУ КСП по результатам проведения контрольных и экспертно-аналитических мероприятий;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имеет право опубликовывать информацию о проведенных мероприятиях МУ КСП в соответствии с настоящим Соглашением в средствах массовой информации;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рассматривает обращения МУ КСП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получает отчеты МУ КСП, об осуществлении предусмотренных настоящим Соглашением полномочий, полноте перечислений и использованию межбюджетных трансфертов;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имеет право приостановить перечисление предусмотренных настоящим Соглашением межбюджетных трансфертов в случае невыполнения МУ КСП своих обязательств.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Стороны имеют право принимать иные меры, необходимые для реализации настоящего Соглашения.</w:t>
      </w:r>
    </w:p>
    <w:p w:rsidR="007F70D2" w:rsidRPr="007F70D2" w:rsidRDefault="007F70D2" w:rsidP="007F70D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7F70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Ответственность сторон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неисполнения предусмотренных настоящим Соглашением полномочий МУ КСП обеспечивает возврат в бюджет поселения части объема предусмотренных настоящим Соглашением межбюджетных трансфертов, приходящихся на не проведенное мероприятие.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перечисления (неполного перечисления, несвоевременного перечисления) в бюджет муниципального района межбюджетных трансфертов по истечении 15 рабочих дней от предусмотренной настоящим Соглашением даты МУ КСП вправе требовать уплаты пеней в размере одной трехсотой действующей ставки рефинансирования Центрального банка Российской Федерации от не перечисленной (не полностью перечисленной, несвоевременно перечисленной) суммы за каждый день просрочки. </w:t>
      </w:r>
      <w:proofErr w:type="gramEnd"/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обязанностей было допущено вследствие действий Администрации Тутаевского муниципального района, иных третьих лиц.</w:t>
      </w:r>
    </w:p>
    <w:p w:rsidR="007F70D2" w:rsidRPr="007F70D2" w:rsidRDefault="007F70D2" w:rsidP="007F70D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7F70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Заключительные положения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Настоящее Соглашение </w:t>
      </w:r>
      <w:proofErr w:type="gram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всеми сторонами и официального опубликования и действует</w:t>
      </w:r>
      <w:proofErr w:type="gramEnd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 января 2022 года по 31 декабря 2024 года.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если решением Муниципального Совета поселения о бюджете поселения не будут утверждены межбюджетные трансферты бюджету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F70D2" w:rsidRPr="007F70D2" w:rsidRDefault="007F70D2" w:rsidP="007F70D2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Действие настоящего Соглашения может быть прекращено досрочно по соглашению сторон, либо в случае направления Муниципальным Советом поселения или Муниципальным Советом района другим сторонам уведомления о расторжении Соглашения</w:t>
      </w:r>
      <w:r w:rsidRPr="007F70D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в срок не </w:t>
      </w: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двух месяцев до предполагаемой даты расторжения Соглашения.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прекращении действия Соглашения Муниципальный Совет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прекращении действия Соглашения МУ КСП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проведённые мероприятия.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Настоящее Соглашение составлено в трех экземплярах, имеющих одинаковую юридическую силу, по одному экземпляру для каждой из Сторон. 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Муниципального Совета </w:t>
      </w:r>
    </w:p>
    <w:p w:rsidR="007F70D2" w:rsidRPr="007F70D2" w:rsidRDefault="007F70D2" w:rsidP="007F70D2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Тутаев                                                  С.Ю. Ершов</w:t>
      </w: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F70D2" w:rsidRPr="007F70D2" w:rsidRDefault="007F70D2" w:rsidP="007F70D2">
      <w:pPr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Муниципального Совета </w:t>
      </w:r>
    </w:p>
    <w:p w:rsidR="007F70D2" w:rsidRPr="007F70D2" w:rsidRDefault="007F70D2" w:rsidP="007F70D2">
      <w:pPr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района                                     М.А. Ванюшкин               </w:t>
      </w: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муниципального учреждения </w:t>
      </w: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Контрольно-счетная палата Тутаевского </w:t>
      </w:r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                                             Л.В. </w:t>
      </w:r>
      <w:proofErr w:type="spellStart"/>
      <w:r w:rsidRPr="007F70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Ручина</w:t>
      </w:r>
      <w:proofErr w:type="spellEnd"/>
    </w:p>
    <w:p w:rsidR="007F70D2" w:rsidRPr="007F70D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991C02" w:rsidRDefault="007F70D2" w:rsidP="007F70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0D2" w:rsidRPr="00991C02" w:rsidRDefault="007F70D2" w:rsidP="007F70D2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6F7588" w:rsidRDefault="007F70D2"/>
    <w:p w:rsidR="007F70D2" w:rsidRDefault="007F70D2"/>
    <w:p w:rsidR="007F70D2" w:rsidRDefault="007F70D2"/>
    <w:p w:rsidR="007F70D2" w:rsidRPr="002629AD" w:rsidRDefault="007F70D2" w:rsidP="007F70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СОГЛАСОВАНИЯ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985"/>
        <w:gridCol w:w="2800"/>
      </w:tblGrid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Должность, Ф.И.О.,</w:t>
            </w:r>
          </w:p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Замечания</w:t>
            </w:r>
          </w:p>
        </w:tc>
      </w:tr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Главный специалист юридического отдела АПУ АТМР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Прядко Э.А.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</w:pPr>
          </w:p>
        </w:tc>
      </w:tr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Согласовано: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</w:pPr>
          </w:p>
        </w:tc>
      </w:tr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Начальник юридического отдела АПУ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АТМР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629AD">
              <w:rPr>
                <w:sz w:val="24"/>
                <w:szCs w:val="24"/>
              </w:rPr>
              <w:t>Коннов</w:t>
            </w:r>
            <w:proofErr w:type="spellEnd"/>
            <w:r w:rsidRPr="002629AD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</w:pPr>
          </w:p>
        </w:tc>
      </w:tr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Управляющий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делами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Администрации ТМР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Балясникова С.В.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</w:pPr>
          </w:p>
        </w:tc>
      </w:tr>
      <w:tr w:rsidR="007F70D2" w:rsidRPr="002629AD" w:rsidTr="00D372AD">
        <w:tc>
          <w:tcPr>
            <w:tcW w:w="2093" w:type="dxa"/>
          </w:tcPr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>Заместитель Главы Администрации ТМР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 xml:space="preserve">по финансовым вопросам – директор департамента 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9AD">
              <w:rPr>
                <w:sz w:val="24"/>
                <w:szCs w:val="24"/>
              </w:rPr>
              <w:t xml:space="preserve">финансов Администрации ТМР   </w:t>
            </w:r>
          </w:p>
          <w:p w:rsidR="007F70D2" w:rsidRPr="002629AD" w:rsidRDefault="007F70D2" w:rsidP="00D372A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629AD">
              <w:rPr>
                <w:sz w:val="24"/>
                <w:szCs w:val="24"/>
              </w:rPr>
              <w:t>Низова</w:t>
            </w:r>
            <w:proofErr w:type="spellEnd"/>
            <w:r w:rsidRPr="002629AD">
              <w:rPr>
                <w:sz w:val="24"/>
                <w:szCs w:val="24"/>
              </w:rPr>
              <w:t xml:space="preserve"> О.В.    </w:t>
            </w:r>
          </w:p>
        </w:tc>
        <w:tc>
          <w:tcPr>
            <w:tcW w:w="1417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276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1985" w:type="dxa"/>
          </w:tcPr>
          <w:p w:rsidR="007F70D2" w:rsidRPr="002629AD" w:rsidRDefault="007F70D2" w:rsidP="00D372AD">
            <w:pPr>
              <w:jc w:val="center"/>
            </w:pPr>
          </w:p>
        </w:tc>
        <w:tc>
          <w:tcPr>
            <w:tcW w:w="2800" w:type="dxa"/>
          </w:tcPr>
          <w:p w:rsidR="007F70D2" w:rsidRPr="002629AD" w:rsidRDefault="007F70D2" w:rsidP="00D372AD">
            <w:pPr>
              <w:jc w:val="center"/>
            </w:pPr>
          </w:p>
        </w:tc>
      </w:tr>
    </w:tbl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9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сдана                                    ______________  «____» _______  20__ года</w:t>
      </w: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D2" w:rsidRPr="002629AD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отметки (НПА/ПА) _______________</w:t>
      </w:r>
    </w:p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p w:rsidR="007F70D2" w:rsidRDefault="007F70D2"/>
    <w:sectPr w:rsidR="007F70D2" w:rsidSect="007F70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D2" w:rsidRPr="009C51DE" w:rsidRDefault="007F70D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7F70D2" w:rsidRDefault="007F70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D4859"/>
    <w:multiLevelType w:val="hybridMultilevel"/>
    <w:tmpl w:val="F96EBE68"/>
    <w:lvl w:ilvl="0" w:tplc="7B829560">
      <w:start w:val="1"/>
      <w:numFmt w:val="decimal"/>
      <w:lvlText w:val="%1."/>
      <w:lvlJc w:val="left"/>
      <w:pPr>
        <w:ind w:left="2097" w:hanging="93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54"/>
    <w:rsid w:val="002629AD"/>
    <w:rsid w:val="00363DFB"/>
    <w:rsid w:val="005D1B54"/>
    <w:rsid w:val="007F70D2"/>
    <w:rsid w:val="00815942"/>
    <w:rsid w:val="00C4014A"/>
    <w:rsid w:val="00E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3</cp:revision>
  <cp:lastPrinted>2021-11-16T11:50:00Z</cp:lastPrinted>
  <dcterms:created xsi:type="dcterms:W3CDTF">2021-11-15T13:48:00Z</dcterms:created>
  <dcterms:modified xsi:type="dcterms:W3CDTF">2021-11-22T06:52:00Z</dcterms:modified>
</cp:coreProperties>
</file>