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E8" w:rsidRDefault="00E50BE8" w:rsidP="00E50BE8">
      <w:pPr>
        <w:pStyle w:val="a3"/>
        <w:jc w:val="right"/>
      </w:pPr>
      <w:r>
        <w:t>ПРОЕКТ</w:t>
      </w:r>
    </w:p>
    <w:p w:rsidR="00E50BE8" w:rsidRDefault="00517CF2" w:rsidP="00E50BE8">
      <w:pPr>
        <w:pStyle w:val="a3"/>
        <w:jc w:val="right"/>
      </w:pPr>
      <w:proofErr w:type="gramStart"/>
      <w:r>
        <w:t>В</w:t>
      </w:r>
      <w:r w:rsidR="00E50BE8">
        <w:t>несен</w:t>
      </w:r>
      <w:proofErr w:type="gramEnd"/>
      <w:r>
        <w:t xml:space="preserve"> временно  исполняющим полномочия  Главы</w:t>
      </w:r>
      <w:r w:rsidR="00E50BE8">
        <w:t xml:space="preserve"> </w:t>
      </w:r>
    </w:p>
    <w:p w:rsidR="00E50BE8" w:rsidRDefault="00E50BE8" w:rsidP="00E50BE8">
      <w:pPr>
        <w:pStyle w:val="a3"/>
        <w:jc w:val="right"/>
      </w:pPr>
      <w:r>
        <w:t xml:space="preserve">Тутаевского муниципального района </w:t>
      </w:r>
    </w:p>
    <w:p w:rsidR="00E50BE8" w:rsidRDefault="00517CF2" w:rsidP="00E50BE8">
      <w:pPr>
        <w:pStyle w:val="a3"/>
        <w:jc w:val="right"/>
      </w:pPr>
      <w:proofErr w:type="spellStart"/>
      <w:r>
        <w:t>С.А.Федоровой</w:t>
      </w:r>
      <w:proofErr w:type="spellEnd"/>
    </w:p>
    <w:p w:rsidR="00E50BE8" w:rsidRDefault="00E50BE8" w:rsidP="00E50BE8">
      <w:pPr>
        <w:pStyle w:val="a3"/>
        <w:jc w:val="right"/>
      </w:pPr>
    </w:p>
    <w:p w:rsidR="00E50BE8" w:rsidRDefault="00E50BE8" w:rsidP="00E50BE8">
      <w:pPr>
        <w:pStyle w:val="a3"/>
        <w:jc w:val="right"/>
      </w:pPr>
      <w:r>
        <w:t>____________________</w:t>
      </w:r>
    </w:p>
    <w:p w:rsidR="00E50BE8" w:rsidRDefault="00E50BE8" w:rsidP="00E50BE8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E50BE8" w:rsidRDefault="00E50BE8" w:rsidP="00E50BE8">
      <w:pPr>
        <w:pStyle w:val="a3"/>
        <w:rPr>
          <w:sz w:val="40"/>
          <w:szCs w:val="24"/>
        </w:rPr>
      </w:pPr>
      <w:r>
        <w:t xml:space="preserve">                                                                           </w:t>
      </w:r>
      <w:r w:rsidR="00453162">
        <w:t xml:space="preserve">           «____»___________2021</w:t>
      </w:r>
    </w:p>
    <w:p w:rsidR="00E50BE8" w:rsidRDefault="00E50BE8" w:rsidP="00E50BE8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BE8" w:rsidRPr="008515D7" w:rsidRDefault="00E50BE8" w:rsidP="008515D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8515D7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E50BE8" w:rsidRPr="008515D7" w:rsidRDefault="00E50BE8" w:rsidP="008515D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4"/>
        </w:rPr>
      </w:pPr>
      <w:r w:rsidRPr="008515D7">
        <w:rPr>
          <w:rFonts w:ascii="Times New Roman" w:hAnsi="Times New Roman" w:cs="Times New Roman"/>
          <w:b w:val="0"/>
          <w:sz w:val="28"/>
        </w:rPr>
        <w:t>Тутаевского муниципального района</w:t>
      </w:r>
    </w:p>
    <w:p w:rsidR="00E50BE8" w:rsidRDefault="00E50BE8" w:rsidP="008515D7">
      <w:pPr>
        <w:pStyle w:val="1"/>
        <w:numPr>
          <w:ilvl w:val="0"/>
          <w:numId w:val="0"/>
        </w:numPr>
        <w:jc w:val="center"/>
        <w:rPr>
          <w:b w:val="0"/>
          <w:sz w:val="48"/>
        </w:rPr>
      </w:pPr>
      <w:r w:rsidRPr="008515D7">
        <w:rPr>
          <w:rFonts w:ascii="Times New Roman" w:hAnsi="Times New Roman" w:cs="Times New Roman"/>
          <w:b w:val="0"/>
          <w:bCs w:val="0"/>
          <w:sz w:val="48"/>
        </w:rPr>
        <w:t>РЕШЕНИЕ</w:t>
      </w:r>
    </w:p>
    <w:p w:rsidR="00E50BE8" w:rsidRDefault="00E50BE8" w:rsidP="00E50BE8">
      <w:pPr>
        <w:jc w:val="center"/>
        <w:rPr>
          <w:b/>
        </w:rPr>
      </w:pPr>
    </w:p>
    <w:p w:rsidR="00E50BE8" w:rsidRDefault="00E50BE8" w:rsidP="00E50BE8">
      <w:pPr>
        <w:rPr>
          <w:b/>
        </w:rPr>
      </w:pPr>
      <w:r>
        <w:rPr>
          <w:b/>
        </w:rPr>
        <w:t>от___________________ № ____</w:t>
      </w:r>
      <w:r w:rsidR="00992B23">
        <w:rPr>
          <w:b/>
        </w:rPr>
        <w:t xml:space="preserve"> - п</w:t>
      </w:r>
      <w:bookmarkStart w:id="0" w:name="_GoBack"/>
      <w:bookmarkEnd w:id="0"/>
    </w:p>
    <w:p w:rsidR="00E50BE8" w:rsidRDefault="00E50BE8" w:rsidP="00E50BE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E50BE8" w:rsidRDefault="00E50BE8" w:rsidP="00E50BE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О  начале  приема  предложений  о кандидатурах  на  должность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 муниципального  учреждения</w:t>
      </w:r>
      <w:proofErr w:type="gramStart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палата  Тутаевского муниципального  района, установления срока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 внесения   таких  предложений   и   </w:t>
      </w: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  способа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  таких  кандидатур</w:t>
      </w:r>
    </w:p>
    <w:p w:rsidR="00E50BE8" w:rsidRDefault="00E50BE8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 со  статьей  47  Устава Тутаевского  муниципального  района, Решением  Муниципального  Совета  Тутаевского  муниципального  района  от  01.10.2012  №  118-г  «О  вопросах  организации  и  деятельности  муниципального  учреждения</w:t>
      </w:r>
      <w:proofErr w:type="gramStart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  палата  Тутаевского  муниципального  района»  Муниципальный  Совет  Тутаевского  муниципального  района</w:t>
      </w:r>
    </w:p>
    <w:p w:rsidR="00E50BE8" w:rsidRDefault="00E50BE8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50BE8" w:rsidRDefault="00E50BE8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1.Начать  прием  предложений  о  кандидатурах на  должность  председателя  муниципального  учреждения</w:t>
      </w:r>
      <w:proofErr w:type="gramStart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  палата  Тутаевского  муниципального  района  от  лиц,  имеющих  право  на  внесение  таких  предложений.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2.Установить  срок  для  внесения  предложений  о  кандидатурах  на  должность  председателя  муниципального  учреждения</w:t>
      </w:r>
      <w:proofErr w:type="gramStart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   палата   Тутаевского  муниципального  района  от  лиц,   имеющих</w:t>
      </w:r>
    </w:p>
    <w:p w:rsidR="00E50BE8" w:rsidRDefault="00E50BE8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50BE8" w:rsidRDefault="00E50BE8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 на  внесен</w:t>
      </w:r>
      <w:r w:rsidR="007A7411">
        <w:rPr>
          <w:sz w:val="28"/>
          <w:szCs w:val="28"/>
        </w:rPr>
        <w:t xml:space="preserve">ие  таких  предложений, -  с  </w:t>
      </w:r>
      <w:r w:rsidR="00815761">
        <w:rPr>
          <w:sz w:val="28"/>
          <w:szCs w:val="28"/>
        </w:rPr>
        <w:t>1  октября  по  18</w:t>
      </w:r>
      <w:r w:rsidR="007A7411">
        <w:rPr>
          <w:sz w:val="28"/>
          <w:szCs w:val="28"/>
        </w:rPr>
        <w:t xml:space="preserve">  октября  2021</w:t>
      </w:r>
      <w:r>
        <w:rPr>
          <w:sz w:val="28"/>
          <w:szCs w:val="28"/>
        </w:rPr>
        <w:t xml:space="preserve">  года.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3.Определить, что  рассмотрение  кандидатур  на  должность  председателя  муниципального  учреждения</w:t>
      </w:r>
      <w:proofErr w:type="gramStart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  палата  Тутаевского  муниципального  района  осуществляется  без  проведения  конкурса  на  замещение  </w:t>
      </w:r>
      <w:r w:rsidR="002C1E90">
        <w:rPr>
          <w:sz w:val="28"/>
          <w:szCs w:val="28"/>
        </w:rPr>
        <w:t xml:space="preserve">муниципальной  </w:t>
      </w:r>
      <w:r>
        <w:rPr>
          <w:sz w:val="28"/>
          <w:szCs w:val="28"/>
        </w:rPr>
        <w:t>дол</w:t>
      </w:r>
      <w:r w:rsidR="002C1E90">
        <w:rPr>
          <w:sz w:val="28"/>
          <w:szCs w:val="28"/>
        </w:rPr>
        <w:t xml:space="preserve">жности  </w:t>
      </w:r>
      <w:r>
        <w:rPr>
          <w:sz w:val="28"/>
          <w:szCs w:val="28"/>
        </w:rPr>
        <w:t xml:space="preserve">  председателя  муниципального  учреждения 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счетная  палата  Тутаевского  муниципального  района.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4.Поручить постоянной  комиссии  Муниципального  Совета  Тутаевского  муниципального  района  по  бюджету, финансам  и  налоговой  политике  предварительное  рассмотрение  кандидатур  на  должность  председателя  муниципального  учреждения</w:t>
      </w:r>
      <w:proofErr w:type="gramStart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онтрольно</w:t>
      </w:r>
      <w:proofErr w:type="spellEnd"/>
      <w:r>
        <w:rPr>
          <w:sz w:val="28"/>
          <w:szCs w:val="28"/>
        </w:rPr>
        <w:t xml:space="preserve"> – счетная  палата  Тутаевского  муниципального  района  с  целью  определения  их  соответствия  установленным  федеральным  законом  и  правовыми  актами  Муниципального  Совета  Тутаевского  муниципального  района  требованиям  к  лицам, претендующим  на  данную  должность.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комиссию  Муниципального  Совета  ТМР  по  бюджету, финан</w:t>
      </w:r>
      <w:r w:rsidR="00CB5E9B">
        <w:rPr>
          <w:sz w:val="28"/>
          <w:szCs w:val="28"/>
        </w:rPr>
        <w:t>сам  и  налоговой  политике  (Романюк А.И.</w:t>
      </w:r>
      <w:r>
        <w:rPr>
          <w:sz w:val="28"/>
          <w:szCs w:val="28"/>
        </w:rPr>
        <w:t>).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6.Опубликовать  настоящее  решение в 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 массовой  муниципальной  газете  «Берега».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7.Настоящее  решение  вступает  в  силу  со  дня  его  принятия.</w:t>
      </w:r>
    </w:p>
    <w:p w:rsidR="00E50BE8" w:rsidRDefault="00E50BE8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both"/>
        <w:rPr>
          <w:sz w:val="28"/>
          <w:szCs w:val="28"/>
        </w:rPr>
      </w:pPr>
    </w:p>
    <w:p w:rsidR="008515D7" w:rsidRDefault="008515D7" w:rsidP="00E50BE8">
      <w:pPr>
        <w:jc w:val="both"/>
        <w:rPr>
          <w:sz w:val="28"/>
          <w:szCs w:val="28"/>
        </w:rPr>
      </w:pP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E50BE8" w:rsidRDefault="00E50BE8" w:rsidP="00E50B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района                                  М.А. Ванюшкин     </w:t>
      </w:r>
    </w:p>
    <w:p w:rsidR="00CC1806" w:rsidRPr="0067440C" w:rsidRDefault="00CC1806">
      <w:pPr>
        <w:rPr>
          <w:sz w:val="28"/>
          <w:szCs w:val="28"/>
        </w:rPr>
      </w:pPr>
    </w:p>
    <w:sectPr w:rsidR="00CC1806" w:rsidRPr="0067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C5"/>
    <w:rsid w:val="002C1E90"/>
    <w:rsid w:val="002C4002"/>
    <w:rsid w:val="002D72C5"/>
    <w:rsid w:val="00453162"/>
    <w:rsid w:val="00517CF2"/>
    <w:rsid w:val="0067440C"/>
    <w:rsid w:val="007A7411"/>
    <w:rsid w:val="00815761"/>
    <w:rsid w:val="008515D7"/>
    <w:rsid w:val="00992B23"/>
    <w:rsid w:val="00CB5E9B"/>
    <w:rsid w:val="00CC1806"/>
    <w:rsid w:val="00E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BE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0BE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50B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50BE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0BE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50B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50BE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50BE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50B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B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0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50B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50B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50BE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50BE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50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50BE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50BE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E50BE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50B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E50B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B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BE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50BE8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50B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50BE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50BE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50B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50BE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E50BE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50B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BE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E50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50B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50BE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50BE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50BE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50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50BE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50BE8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E50BE8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50B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E50B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B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2021-09-21T12:11:00Z</cp:lastPrinted>
  <dcterms:created xsi:type="dcterms:W3CDTF">2021-09-21T12:13:00Z</dcterms:created>
  <dcterms:modified xsi:type="dcterms:W3CDTF">2021-09-28T08:13:00Z</dcterms:modified>
</cp:coreProperties>
</file>