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DA279" w14:textId="77777777" w:rsidR="00496031" w:rsidRPr="00496031" w:rsidRDefault="00496031" w:rsidP="00496031">
      <w:pPr>
        <w:jc w:val="right"/>
      </w:pPr>
    </w:p>
    <w:p w14:paraId="0C6EF2A6" w14:textId="77777777" w:rsidR="00C6551D" w:rsidRDefault="00C6551D" w:rsidP="00C6551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FF72EC0" wp14:editId="48C96DF1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5F72FE" w14:textId="77777777" w:rsidR="00C6551D" w:rsidRDefault="00C6551D" w:rsidP="00C6551D"/>
    <w:p w14:paraId="43CB45F3" w14:textId="77777777"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14:paraId="684766A6" w14:textId="77777777"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14:paraId="1639D350" w14:textId="77777777" w:rsidR="00C6551D" w:rsidRDefault="00C6551D" w:rsidP="00C6551D">
      <w:pPr>
        <w:jc w:val="center"/>
      </w:pPr>
    </w:p>
    <w:p w14:paraId="436C51D8" w14:textId="77777777"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2D8CA4A3" w14:textId="77777777" w:rsidR="00C6551D" w:rsidRDefault="00C6551D" w:rsidP="00C6551D">
      <w:pPr>
        <w:rPr>
          <w:b/>
        </w:rPr>
      </w:pPr>
    </w:p>
    <w:p w14:paraId="0794BA8A" w14:textId="503A2684" w:rsidR="00DE05C4" w:rsidRPr="00467204" w:rsidRDefault="007C57D7" w:rsidP="00DE05C4">
      <w:pPr>
        <w:rPr>
          <w:b/>
          <w:sz w:val="32"/>
          <w:szCs w:val="32"/>
        </w:rPr>
      </w:pPr>
      <w:r w:rsidRPr="00467204">
        <w:rPr>
          <w:b/>
          <w:sz w:val="32"/>
          <w:szCs w:val="32"/>
        </w:rPr>
        <w:t>о</w:t>
      </w:r>
      <w:r w:rsidR="00C6551D" w:rsidRPr="00467204">
        <w:rPr>
          <w:b/>
          <w:sz w:val="32"/>
          <w:szCs w:val="32"/>
        </w:rPr>
        <w:t>т</w:t>
      </w:r>
      <w:r w:rsidRPr="00467204">
        <w:rPr>
          <w:b/>
          <w:sz w:val="32"/>
          <w:szCs w:val="32"/>
        </w:rPr>
        <w:t xml:space="preserve"> </w:t>
      </w:r>
      <w:r w:rsidR="00467204" w:rsidRPr="00467204">
        <w:rPr>
          <w:b/>
          <w:sz w:val="32"/>
          <w:szCs w:val="32"/>
        </w:rPr>
        <w:t>28.11.2024</w:t>
      </w:r>
      <w:r w:rsidR="00DE05C4" w:rsidRPr="00467204">
        <w:rPr>
          <w:b/>
          <w:sz w:val="32"/>
          <w:szCs w:val="32"/>
        </w:rPr>
        <w:t xml:space="preserve"> </w:t>
      </w:r>
      <w:r w:rsidR="00C6551D" w:rsidRPr="00467204">
        <w:rPr>
          <w:b/>
          <w:sz w:val="32"/>
          <w:szCs w:val="32"/>
        </w:rPr>
        <w:t>№</w:t>
      </w:r>
      <w:r w:rsidR="00676E64" w:rsidRPr="00467204">
        <w:rPr>
          <w:b/>
          <w:sz w:val="32"/>
          <w:szCs w:val="32"/>
        </w:rPr>
        <w:t xml:space="preserve"> </w:t>
      </w:r>
      <w:r w:rsidR="00467204" w:rsidRPr="00467204">
        <w:rPr>
          <w:b/>
          <w:sz w:val="32"/>
          <w:szCs w:val="32"/>
        </w:rPr>
        <w:t>2</w:t>
      </w:r>
      <w:r w:rsidR="00264865">
        <w:rPr>
          <w:b/>
          <w:sz w:val="32"/>
          <w:szCs w:val="32"/>
        </w:rPr>
        <w:t>2</w:t>
      </w:r>
      <w:r w:rsidRPr="00467204">
        <w:rPr>
          <w:b/>
          <w:sz w:val="32"/>
          <w:szCs w:val="32"/>
        </w:rPr>
        <w:t xml:space="preserve"> -г</w:t>
      </w:r>
    </w:p>
    <w:p w14:paraId="6FC4F1E2" w14:textId="77777777" w:rsidR="00C6551D" w:rsidRDefault="00C6551D" w:rsidP="00DE05C4">
      <w:pPr>
        <w:rPr>
          <w:bCs/>
        </w:rPr>
      </w:pPr>
      <w:r w:rsidRPr="00467204">
        <w:rPr>
          <w:b/>
        </w:rPr>
        <w:t>г. Тутаев</w:t>
      </w:r>
    </w:p>
    <w:p w14:paraId="71805C51" w14:textId="77777777" w:rsidR="006D5A0D" w:rsidRDefault="006D5A0D" w:rsidP="006D5A0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27D8BF09" w14:textId="77777777" w:rsidR="0025783D" w:rsidRPr="0025783D" w:rsidRDefault="0025783D" w:rsidP="0025783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25783D">
        <w:rPr>
          <w:rFonts w:ascii="Times New Roman" w:eastAsia="Times New Roman" w:hAnsi="Times New Roman" w:cs="Times New Roman"/>
          <w:bCs w:val="0"/>
          <w:sz w:val="20"/>
          <w:szCs w:val="20"/>
        </w:rPr>
        <w:t>принято на заседании</w:t>
      </w:r>
    </w:p>
    <w:p w14:paraId="41257896" w14:textId="77777777" w:rsidR="0025783D" w:rsidRPr="0025783D" w:rsidRDefault="0025783D" w:rsidP="0025783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25783D">
        <w:rPr>
          <w:rFonts w:ascii="Times New Roman" w:eastAsia="Times New Roman" w:hAnsi="Times New Roman" w:cs="Times New Roman"/>
          <w:bCs w:val="0"/>
          <w:sz w:val="20"/>
          <w:szCs w:val="20"/>
        </w:rPr>
        <w:t>Муниципального Совета</w:t>
      </w:r>
    </w:p>
    <w:p w14:paraId="558FF4CC" w14:textId="77777777" w:rsidR="0025783D" w:rsidRPr="0025783D" w:rsidRDefault="0025783D" w:rsidP="0025783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25783D">
        <w:rPr>
          <w:rFonts w:ascii="Times New Roman" w:eastAsia="Times New Roman" w:hAnsi="Times New Roman" w:cs="Times New Roman"/>
          <w:bCs w:val="0"/>
          <w:sz w:val="20"/>
          <w:szCs w:val="20"/>
        </w:rPr>
        <w:t>Тутаевского муниципального района</w:t>
      </w:r>
    </w:p>
    <w:p w14:paraId="453F48CD" w14:textId="0EAF1BF1" w:rsidR="0025783D" w:rsidRDefault="0025783D" w:rsidP="0025783D">
      <w:pPr>
        <w:pStyle w:val="ab"/>
        <w:spacing w:before="0" w:beforeAutospacing="0" w:after="0" w:afterAutospacing="0"/>
      </w:pPr>
      <w:r w:rsidRPr="0025783D">
        <w:rPr>
          <w:sz w:val="20"/>
          <w:szCs w:val="20"/>
        </w:rPr>
        <w:t>_____________________________</w:t>
      </w:r>
    </w:p>
    <w:p w14:paraId="6ECF9A41" w14:textId="77777777" w:rsidR="0025783D" w:rsidRDefault="0025783D" w:rsidP="0025783D">
      <w:pPr>
        <w:pStyle w:val="ab"/>
        <w:spacing w:before="0" w:beforeAutospacing="0" w:after="0" w:afterAutospacing="0"/>
      </w:pPr>
    </w:p>
    <w:p w14:paraId="2C5A2182" w14:textId="77777777" w:rsidR="00AD0400" w:rsidRDefault="00AD0400" w:rsidP="00264865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14:paraId="24C6A459" w14:textId="77777777" w:rsidR="00264865" w:rsidRDefault="00264865" w:rsidP="00264865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</w:t>
      </w:r>
    </w:p>
    <w:p w14:paraId="739BB34F" w14:textId="77777777" w:rsidR="00264865" w:rsidRDefault="00264865" w:rsidP="00264865">
      <w:pPr>
        <w:rPr>
          <w:sz w:val="28"/>
          <w:szCs w:val="28"/>
        </w:rPr>
      </w:pPr>
      <w:r>
        <w:rPr>
          <w:sz w:val="28"/>
          <w:szCs w:val="28"/>
        </w:rPr>
        <w:t>в Устав Тутаевского муниципального</w:t>
      </w:r>
    </w:p>
    <w:p w14:paraId="373ADAC1" w14:textId="77777777" w:rsidR="00264865" w:rsidRDefault="00264865" w:rsidP="00264865">
      <w:r>
        <w:rPr>
          <w:sz w:val="28"/>
          <w:szCs w:val="28"/>
        </w:rPr>
        <w:t>района  Ярославской  области</w:t>
      </w:r>
    </w:p>
    <w:p w14:paraId="67E6FE18" w14:textId="77777777" w:rsidR="00264865" w:rsidRDefault="00264865" w:rsidP="00264865">
      <w:pPr>
        <w:pStyle w:val="2"/>
      </w:pPr>
    </w:p>
    <w:p w14:paraId="23AED2B6" w14:textId="77777777" w:rsidR="00264865" w:rsidRDefault="00264865" w:rsidP="00264865">
      <w:pPr>
        <w:pStyle w:val="2"/>
      </w:pPr>
      <w: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 Муниципальный Совет Тутаевского муниципального района</w:t>
      </w:r>
    </w:p>
    <w:p w14:paraId="04D64A7E" w14:textId="77777777" w:rsidR="00264865" w:rsidRDefault="00264865" w:rsidP="00264865">
      <w:pPr>
        <w:pStyle w:val="2"/>
      </w:pPr>
    </w:p>
    <w:p w14:paraId="2BF463FF" w14:textId="77777777" w:rsidR="00264865" w:rsidRDefault="00264865" w:rsidP="00264865">
      <w:pPr>
        <w:pStyle w:val="2"/>
      </w:pPr>
      <w:r>
        <w:t>РЕШИЛ:</w:t>
      </w:r>
    </w:p>
    <w:p w14:paraId="59ACE528" w14:textId="77777777" w:rsidR="00264865" w:rsidRDefault="00264865" w:rsidP="00264865">
      <w:pPr>
        <w:rPr>
          <w:sz w:val="28"/>
          <w:szCs w:val="28"/>
        </w:rPr>
      </w:pPr>
    </w:p>
    <w:p w14:paraId="58E02039" w14:textId="77777777" w:rsidR="00264865" w:rsidRDefault="00264865" w:rsidP="00264865">
      <w:pPr>
        <w:ind w:left="142" w:firstLine="567"/>
        <w:jc w:val="both"/>
        <w:rPr>
          <w:sz w:val="28"/>
        </w:rPr>
      </w:pPr>
      <w:r>
        <w:rPr>
          <w:sz w:val="28"/>
        </w:rPr>
        <w:t xml:space="preserve">1.Внести в  Устав  Тутаевского муниципального района  </w:t>
      </w:r>
      <w:proofErr w:type="gramStart"/>
      <w:r>
        <w:rPr>
          <w:sz w:val="28"/>
        </w:rPr>
        <w:t>Ярославской</w:t>
      </w:r>
      <w:proofErr w:type="gramEnd"/>
    </w:p>
    <w:p w14:paraId="29410BBE" w14:textId="77777777" w:rsidR="00264865" w:rsidRDefault="00264865" w:rsidP="00264865">
      <w:pPr>
        <w:jc w:val="both"/>
        <w:rPr>
          <w:sz w:val="28"/>
        </w:rPr>
      </w:pPr>
      <w:r>
        <w:rPr>
          <w:sz w:val="28"/>
        </w:rPr>
        <w:t xml:space="preserve">области,  </w:t>
      </w:r>
      <w:proofErr w:type="gramStart"/>
      <w:r>
        <w:rPr>
          <w:sz w:val="28"/>
        </w:rPr>
        <w:t>принятый</w:t>
      </w:r>
      <w:proofErr w:type="gramEnd"/>
      <w:r>
        <w:rPr>
          <w:sz w:val="28"/>
        </w:rPr>
        <w:t xml:space="preserve">    решением    Муниципального   Совета     Тутаевского</w:t>
      </w:r>
    </w:p>
    <w:p w14:paraId="3F6C341E" w14:textId="77777777" w:rsidR="00264865" w:rsidRDefault="00264865" w:rsidP="00264865">
      <w:pPr>
        <w:jc w:val="both"/>
        <w:rPr>
          <w:sz w:val="28"/>
          <w:szCs w:val="28"/>
        </w:rPr>
      </w:pPr>
      <w:r>
        <w:rPr>
          <w:sz w:val="28"/>
        </w:rPr>
        <w:t>муниципального округа от 09.02.2006 № 96 «Об Уставе Тутаевского муниципального округа»</w:t>
      </w:r>
      <w:r>
        <w:rPr>
          <w:sz w:val="28"/>
          <w:szCs w:val="28"/>
        </w:rPr>
        <w:t>, следующие изменения и дополнения:</w:t>
      </w:r>
    </w:p>
    <w:p w14:paraId="7C01C5CC" w14:textId="77777777" w:rsidR="00264865" w:rsidRDefault="00264865" w:rsidP="002648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B0E1C6A" w14:textId="77777777" w:rsidR="00264865" w:rsidRDefault="00264865" w:rsidP="00264865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542331">
        <w:rPr>
          <w:sz w:val="28"/>
          <w:szCs w:val="28"/>
        </w:rPr>
        <w:t>часть  9  статьи  5  изложить  в  следующей  редакции:</w:t>
      </w:r>
    </w:p>
    <w:p w14:paraId="1B6528B2" w14:textId="77777777" w:rsidR="00264865" w:rsidRDefault="00264865" w:rsidP="00264865">
      <w:pPr>
        <w:ind w:left="705"/>
        <w:jc w:val="both"/>
        <w:rPr>
          <w:sz w:val="28"/>
          <w:szCs w:val="28"/>
        </w:rPr>
      </w:pPr>
    </w:p>
    <w:p w14:paraId="12D6E346" w14:textId="77777777" w:rsidR="00264865" w:rsidRDefault="00264865" w:rsidP="00264865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«9.Официальное  обнародование  муниципальных  правовых  актов  Тутаевского  муниципального  района, в том числе соглашений, заключаемых  органами  местного  самоуправления  Тутаевского  муниципального  района  с  другими  органами местного  самоуправления, осуществляется  путем  их  официального  опубликования.         </w:t>
      </w:r>
    </w:p>
    <w:p w14:paraId="58D9A728" w14:textId="77777777" w:rsidR="00264865" w:rsidRDefault="00264865" w:rsidP="002648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Официальным  опубликованием  муниципального  правового  акта  Тутаевского  муниципального  района, в том  числе   соглашения, заключенного  органами  местного  самоуправления  Тутаевского  муниципального  района  с  другими  органами  местного  самоуправления, считается  первое  размещение   его  полного  текста  на  Официальном  сайте  Администрации  Тутаевского  муниципального  района (доменное имя: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ADMTMR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; </w:t>
      </w:r>
      <w:proofErr w:type="gramStart"/>
      <w:r>
        <w:rPr>
          <w:sz w:val="28"/>
          <w:szCs w:val="28"/>
        </w:rPr>
        <w:t>регистрация  в</w:t>
      </w:r>
      <w:proofErr w:type="gramEnd"/>
      <w:r>
        <w:rPr>
          <w:sz w:val="28"/>
          <w:szCs w:val="28"/>
        </w:rPr>
        <w:t xml:space="preserve">  качестве  сетевого  издания:  ЭЛ № ФС 77 – 76213 от 12.07.2019).</w:t>
      </w:r>
    </w:p>
    <w:p w14:paraId="30EE823F" w14:textId="77777777" w:rsidR="00264865" w:rsidRDefault="00264865" w:rsidP="00264865">
      <w:pPr>
        <w:pStyle w:val="ad"/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Направление муниципального  правового  акта  Тутаевского  муниципального  района, в том числе  соглашения, заключенного  органами  местного  самоуправления  Тутаевского  муниципального  района с  другими  органами  местного  самоуправления, для  официального  опубликования  осуществляется  Главой  Тутаевского  муниципального  района  в  течение  10  дней  со  дня    принятия (издания) муниципального  правового  акта или  со  дня  подписания  соглашения.</w:t>
      </w:r>
    </w:p>
    <w:p w14:paraId="49078720" w14:textId="77777777" w:rsidR="00264865" w:rsidRDefault="00264865" w:rsidP="00264865">
      <w:pPr>
        <w:pStyle w:val="ad"/>
        <w:widowControl w:val="0"/>
        <w:suppressAutoHyphens/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</w:t>
      </w:r>
      <w:r w:rsidRPr="00C72406">
        <w:rPr>
          <w:snapToGrid w:val="0"/>
          <w:color w:val="000000"/>
          <w:sz w:val="28"/>
          <w:szCs w:val="28"/>
        </w:rPr>
        <w:t>Финансирование расходов по официальному опубликованию осуществляется за счет средств бюджета Тутаевского муниципального района</w:t>
      </w:r>
      <w:proofErr w:type="gramStart"/>
      <w:r w:rsidRPr="00C72406">
        <w:rPr>
          <w:snapToGrid w:val="0"/>
          <w:color w:val="000000"/>
          <w:sz w:val="28"/>
          <w:szCs w:val="28"/>
        </w:rPr>
        <w:t>.</w:t>
      </w:r>
      <w:r>
        <w:rPr>
          <w:snapToGrid w:val="0"/>
          <w:color w:val="000000"/>
          <w:sz w:val="28"/>
          <w:szCs w:val="28"/>
        </w:rPr>
        <w:t>»;</w:t>
      </w:r>
      <w:proofErr w:type="gramEnd"/>
    </w:p>
    <w:p w14:paraId="40D7A11B" w14:textId="77777777" w:rsidR="00264865" w:rsidRDefault="00264865" w:rsidP="00264865">
      <w:pPr>
        <w:pStyle w:val="ad"/>
        <w:widowControl w:val="0"/>
        <w:suppressAutoHyphens/>
        <w:ind w:firstLine="567"/>
        <w:jc w:val="both"/>
        <w:rPr>
          <w:snapToGrid w:val="0"/>
          <w:color w:val="000000"/>
          <w:sz w:val="28"/>
          <w:szCs w:val="28"/>
        </w:rPr>
      </w:pPr>
    </w:p>
    <w:p w14:paraId="2B4C516A" w14:textId="77777777" w:rsidR="00264865" w:rsidRDefault="00264865" w:rsidP="00264865">
      <w:pPr>
        <w:pStyle w:val="ad"/>
        <w:widowControl w:val="0"/>
        <w:numPr>
          <w:ilvl w:val="0"/>
          <w:numId w:val="5"/>
        </w:numPr>
        <w:suppressAutoHyphens/>
        <w:ind w:left="142" w:firstLine="563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абзац  второй части 12  статьи 8.1. изложить  в  следующей  редакции:</w:t>
      </w:r>
    </w:p>
    <w:p w14:paraId="29DC29B9" w14:textId="77777777" w:rsidR="00264865" w:rsidRDefault="00264865" w:rsidP="00264865">
      <w:pPr>
        <w:pStyle w:val="ad"/>
        <w:widowControl w:val="0"/>
        <w:suppressAutoHyphens/>
        <w:ind w:firstLine="567"/>
        <w:jc w:val="both"/>
        <w:rPr>
          <w:snapToGrid w:val="0"/>
          <w:color w:val="000000"/>
          <w:sz w:val="28"/>
          <w:szCs w:val="28"/>
        </w:rPr>
      </w:pPr>
    </w:p>
    <w:p w14:paraId="7E396C5B" w14:textId="77777777" w:rsidR="00264865" w:rsidRPr="00E766CD" w:rsidRDefault="00264865" w:rsidP="00264865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E766CD">
        <w:rPr>
          <w:bCs/>
          <w:sz w:val="28"/>
          <w:szCs w:val="28"/>
        </w:rPr>
        <w:t>Должностное лицо, работавшее  на постоянной осн</w:t>
      </w:r>
      <w:r>
        <w:rPr>
          <w:bCs/>
          <w:sz w:val="28"/>
          <w:szCs w:val="28"/>
        </w:rPr>
        <w:t>ове</w:t>
      </w:r>
      <w:r w:rsidRPr="00E766CD">
        <w:rPr>
          <w:bCs/>
          <w:sz w:val="28"/>
          <w:szCs w:val="28"/>
        </w:rPr>
        <w:t>, имеет право на ежемесячную доплату к страховой пенсии по старости (инвалидности), назначенной  в соответствии с  Федеральным законом  от 28 декабря  2013  года  №  400-ФЗ «О страховых  пенсиях»</w:t>
      </w:r>
      <w:proofErr w:type="gramStart"/>
      <w:r>
        <w:rPr>
          <w:bCs/>
          <w:sz w:val="28"/>
          <w:szCs w:val="28"/>
        </w:rPr>
        <w:t>.»</w:t>
      </w:r>
      <w:proofErr w:type="gramEnd"/>
      <w:r>
        <w:rPr>
          <w:bCs/>
          <w:sz w:val="28"/>
          <w:szCs w:val="28"/>
        </w:rPr>
        <w:t>;</w:t>
      </w:r>
    </w:p>
    <w:p w14:paraId="78A02380" w14:textId="77777777" w:rsidR="00264865" w:rsidRDefault="00264865" w:rsidP="00264865">
      <w:pPr>
        <w:pStyle w:val="ad"/>
        <w:widowControl w:val="0"/>
        <w:suppressAutoHyphens/>
        <w:ind w:firstLine="567"/>
        <w:jc w:val="both"/>
        <w:rPr>
          <w:snapToGrid w:val="0"/>
          <w:color w:val="000000"/>
          <w:sz w:val="28"/>
          <w:szCs w:val="28"/>
        </w:rPr>
      </w:pPr>
    </w:p>
    <w:p w14:paraId="327ED405" w14:textId="77777777" w:rsidR="00264865" w:rsidRDefault="00264865" w:rsidP="00264865">
      <w:pPr>
        <w:pStyle w:val="ad"/>
        <w:widowControl w:val="0"/>
        <w:suppressAutoHyphens/>
        <w:ind w:left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3)часть 17 статьи 8.1. изложить  в  следующей  редакции:</w:t>
      </w:r>
    </w:p>
    <w:p w14:paraId="46989AA9" w14:textId="77777777" w:rsidR="00264865" w:rsidRDefault="00264865" w:rsidP="00264865">
      <w:pPr>
        <w:pStyle w:val="ad"/>
        <w:widowControl w:val="0"/>
        <w:suppressAutoHyphens/>
        <w:ind w:firstLine="567"/>
        <w:jc w:val="both"/>
        <w:rPr>
          <w:snapToGrid w:val="0"/>
          <w:color w:val="000000"/>
          <w:sz w:val="28"/>
          <w:szCs w:val="28"/>
        </w:rPr>
      </w:pPr>
    </w:p>
    <w:p w14:paraId="67720CE0" w14:textId="77777777" w:rsidR="00264865" w:rsidRPr="00752DE6" w:rsidRDefault="00264865" w:rsidP="00264865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752DE6">
        <w:rPr>
          <w:sz w:val="28"/>
          <w:szCs w:val="28"/>
        </w:rPr>
        <w:t>17.Дополнительные  социальные  и  иные  гарантии  в  связи  с  прекращением  полномочий (в том числе досрочно) Главы  Тутаевского  муниципального  района  и  предусматривающие  расходование  средств  бюджета  Тутаевского  муниципального  района, устанавливаются  только  в  отношении  Главы  Тутаевского  муниципального  района, осуществляющего  полномочия  Главы  Тутаевского  муниципального  района  на  постоянной  основе  и  в этот  период  достигшего  пенсионного  возраста  или  потерявшего  трудоспособность, и  не  применяются  в  случае  прекращения</w:t>
      </w:r>
      <w:proofErr w:type="gramEnd"/>
      <w:r>
        <w:rPr>
          <w:sz w:val="28"/>
          <w:szCs w:val="28"/>
        </w:rPr>
        <w:t xml:space="preserve"> </w:t>
      </w:r>
      <w:r w:rsidRPr="00752DE6">
        <w:rPr>
          <w:sz w:val="28"/>
          <w:szCs w:val="28"/>
        </w:rPr>
        <w:t xml:space="preserve">полномочий  указанного  лица  по  основаниям, предусмотренным  пунктами 2.1, 3, 6 – 9 части  6, частью  6.1  статьи  36,  частью 7.1, пунктами 5 – 8 </w:t>
      </w:r>
      <w:r>
        <w:rPr>
          <w:sz w:val="28"/>
          <w:szCs w:val="28"/>
        </w:rPr>
        <w:t>и  9.2</w:t>
      </w:r>
      <w:r w:rsidRPr="00752DE6">
        <w:rPr>
          <w:sz w:val="28"/>
          <w:szCs w:val="28"/>
        </w:rPr>
        <w:t xml:space="preserve"> части 10, частью  10.1  статьи  40  Федерального  закона  от 06.10.2003 № 131-ФЗ  «Об  общих  принципах  организации  местного  самоуправления  в  Российской  Федерации»</w:t>
      </w:r>
      <w:proofErr w:type="gramStart"/>
      <w:r w:rsidRPr="00752DE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14:paraId="1D64D228" w14:textId="77777777" w:rsidR="00264865" w:rsidRDefault="00264865" w:rsidP="00264865">
      <w:pPr>
        <w:jc w:val="both"/>
        <w:rPr>
          <w:sz w:val="28"/>
          <w:szCs w:val="28"/>
        </w:rPr>
      </w:pPr>
    </w:p>
    <w:p w14:paraId="3FDF07C5" w14:textId="77777777" w:rsidR="00264865" w:rsidRDefault="00264865" w:rsidP="002648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4)пункт 9  части 1 статьи  11 дополнить  словами  «, в  том  числе  организация  и  проведение в  соответствии  с  законодательством  в  области  охраны   окружающей  среды   общественных   обсуждений    планируемой</w:t>
      </w:r>
    </w:p>
    <w:p w14:paraId="6A39F618" w14:textId="77777777" w:rsidR="00264865" w:rsidRDefault="00264865" w:rsidP="002648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хозяйственной и  иной  деятельности  на  территории  Тутаевского  муниципального  района»;</w:t>
      </w:r>
    </w:p>
    <w:p w14:paraId="4CA2D547" w14:textId="77777777" w:rsidR="00264865" w:rsidRDefault="00264865" w:rsidP="00264865">
      <w:pPr>
        <w:jc w:val="both"/>
        <w:rPr>
          <w:sz w:val="28"/>
          <w:szCs w:val="28"/>
        </w:rPr>
      </w:pPr>
    </w:p>
    <w:p w14:paraId="1DDCE77A" w14:textId="77777777" w:rsidR="00264865" w:rsidRDefault="00264865" w:rsidP="002648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5)в  пункте  23  части  1  статьи  11  слова «создание, развитие и обеспечение  охраны  </w:t>
      </w:r>
      <w:proofErr w:type="spellStart"/>
      <w:r>
        <w:rPr>
          <w:sz w:val="28"/>
          <w:szCs w:val="28"/>
        </w:rPr>
        <w:t>лечебно</w:t>
      </w:r>
      <w:proofErr w:type="spellEnd"/>
      <w:r>
        <w:rPr>
          <w:sz w:val="28"/>
          <w:szCs w:val="28"/>
        </w:rPr>
        <w:t xml:space="preserve"> – оздоровительных  местностей  и  курортов  местного  значения  на  территории  Тутаевского  муниципального  района, а также» исключить;</w:t>
      </w:r>
    </w:p>
    <w:p w14:paraId="3EA8EF43" w14:textId="77777777" w:rsidR="00264865" w:rsidRDefault="00264865" w:rsidP="00264865">
      <w:pPr>
        <w:jc w:val="both"/>
        <w:rPr>
          <w:sz w:val="28"/>
          <w:szCs w:val="28"/>
        </w:rPr>
      </w:pPr>
    </w:p>
    <w:p w14:paraId="71EFC32A" w14:textId="77777777" w:rsidR="00264865" w:rsidRDefault="00264865" w:rsidP="0026486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6)пункт 29  части 1 статьи  11  дополнить  словами «, а также  правил  использования водных  объектов  для  рекреационных  целей»;</w:t>
      </w:r>
    </w:p>
    <w:p w14:paraId="161F1CB2" w14:textId="77777777" w:rsidR="00264865" w:rsidRDefault="00264865" w:rsidP="00264865">
      <w:pPr>
        <w:jc w:val="both"/>
        <w:rPr>
          <w:sz w:val="28"/>
          <w:szCs w:val="28"/>
        </w:rPr>
      </w:pPr>
    </w:p>
    <w:p w14:paraId="429C84A6" w14:textId="77777777" w:rsidR="00264865" w:rsidRDefault="00264865" w:rsidP="002648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7)часть 1.1. статьи 11 дополнить  абзацем  вторым  следующего  содержания:</w:t>
      </w:r>
    </w:p>
    <w:p w14:paraId="09999FB0" w14:textId="77777777" w:rsidR="00264865" w:rsidRDefault="00264865" w:rsidP="00264865">
      <w:pPr>
        <w:jc w:val="both"/>
        <w:rPr>
          <w:sz w:val="28"/>
          <w:szCs w:val="28"/>
        </w:rPr>
      </w:pPr>
    </w:p>
    <w:p w14:paraId="658FCC12" w14:textId="77777777" w:rsidR="00264865" w:rsidRDefault="00264865" w:rsidP="002648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«Полномочия по  организации  обеспечения  надежного  теплоснабжения  потребителей     на     территориях  городских  и  сельских</w:t>
      </w:r>
    </w:p>
    <w:p w14:paraId="5894C407" w14:textId="77777777" w:rsidR="00264865" w:rsidRDefault="00264865" w:rsidP="0026486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поселений,  в  том  числе  принятие  мер  по  организации  обеспечения  теплоснабжения  потребителей  в  случае  неисполнения  теплоснабжающими  организациями  или  </w:t>
      </w:r>
      <w:proofErr w:type="spellStart"/>
      <w:r>
        <w:rPr>
          <w:sz w:val="28"/>
          <w:szCs w:val="28"/>
        </w:rPr>
        <w:t>теплосетевыми</w:t>
      </w:r>
      <w:proofErr w:type="spellEnd"/>
      <w:r>
        <w:rPr>
          <w:sz w:val="28"/>
          <w:szCs w:val="28"/>
        </w:rPr>
        <w:t xml:space="preserve">  организациями  своих  обязательств либо  отказа  указанных  организаций  от  исполнения  своих  обязательств, отнесенные Федеральным  законом  от 27  июля  2010  года  №  190-ФЗ «О теплоснабжении»  к  полномочиям  органов  местного  самоуправления  городских  поселений и муниципальных  районов, осуществляются  органами  исполнительной  власти  Ярославской  области  в  соответствии  с  Законом</w:t>
      </w:r>
      <w:proofErr w:type="gramEnd"/>
      <w:r>
        <w:rPr>
          <w:sz w:val="28"/>
          <w:szCs w:val="28"/>
        </w:rPr>
        <w:t xml:space="preserve">  Ярославской  области  от  15.12.2023  №  75-з «О  перераспределении  между  органами  местного  самоуправления  отдельных  муниципальных  образований  Ярославской  области  и  органами  государственной  власти  Ярославской  области  полномочий  по  организации  теплоснабжения»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14:paraId="5E311330" w14:textId="77777777" w:rsidR="00264865" w:rsidRDefault="00264865" w:rsidP="00264865">
      <w:pPr>
        <w:jc w:val="both"/>
        <w:rPr>
          <w:sz w:val="28"/>
          <w:szCs w:val="28"/>
        </w:rPr>
      </w:pPr>
    </w:p>
    <w:p w14:paraId="1BB9FFB1" w14:textId="77777777" w:rsidR="00264865" w:rsidRDefault="00264865" w:rsidP="002648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8)пункт  42.1  части  2  статьи  29 изложить  в  следующей  редакции:</w:t>
      </w:r>
    </w:p>
    <w:p w14:paraId="4992E851" w14:textId="77777777" w:rsidR="00264865" w:rsidRDefault="00264865" w:rsidP="00264865">
      <w:pPr>
        <w:jc w:val="both"/>
        <w:rPr>
          <w:sz w:val="28"/>
          <w:szCs w:val="28"/>
        </w:rPr>
      </w:pPr>
    </w:p>
    <w:p w14:paraId="23E73C0D" w14:textId="77777777" w:rsidR="00264865" w:rsidRDefault="00264865" w:rsidP="002648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«42.1)принятие  правил  использования  водных  объектов  общего  пользования     для     личных     и      бытовых  нужд,  включая   обеспечение</w:t>
      </w:r>
    </w:p>
    <w:p w14:paraId="78F78347" w14:textId="77777777" w:rsidR="00264865" w:rsidRDefault="00264865" w:rsidP="00264865">
      <w:pPr>
        <w:jc w:val="both"/>
        <w:rPr>
          <w:sz w:val="28"/>
          <w:szCs w:val="28"/>
        </w:rPr>
      </w:pPr>
      <w:r>
        <w:rPr>
          <w:sz w:val="28"/>
          <w:szCs w:val="28"/>
        </w:rPr>
        <w:t>свободного  доступа  граждан  к  водным  объектам  общего  пользования  и  их  береговым  полосам, а также  правил  использования  водных  объектов  для  рекреационных  целей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14:paraId="4A7442B6" w14:textId="77777777" w:rsidR="00264865" w:rsidRDefault="00264865" w:rsidP="00264865">
      <w:pPr>
        <w:jc w:val="both"/>
        <w:rPr>
          <w:sz w:val="28"/>
          <w:szCs w:val="28"/>
        </w:rPr>
      </w:pPr>
    </w:p>
    <w:p w14:paraId="69302D23" w14:textId="77777777" w:rsidR="00264865" w:rsidRDefault="00264865" w:rsidP="002648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9)часть 5 статьи  34 дополнить  пунктом  11.1 следующего  содержания:</w:t>
      </w:r>
    </w:p>
    <w:p w14:paraId="78407C91" w14:textId="77777777" w:rsidR="00264865" w:rsidRDefault="00264865" w:rsidP="00264865">
      <w:pPr>
        <w:jc w:val="both"/>
        <w:rPr>
          <w:sz w:val="28"/>
          <w:szCs w:val="28"/>
        </w:rPr>
      </w:pPr>
    </w:p>
    <w:p w14:paraId="5CF7B33F" w14:textId="77777777" w:rsidR="00264865" w:rsidRDefault="00264865" w:rsidP="002648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«11.1)приобретения  им  статуса  иностранного  агента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14:paraId="25A4595F" w14:textId="77777777" w:rsidR="00264865" w:rsidRDefault="00264865" w:rsidP="00264865">
      <w:pPr>
        <w:jc w:val="both"/>
        <w:rPr>
          <w:sz w:val="28"/>
          <w:szCs w:val="28"/>
        </w:rPr>
      </w:pPr>
    </w:p>
    <w:p w14:paraId="2D05510D" w14:textId="77777777" w:rsidR="00264865" w:rsidRDefault="00264865" w:rsidP="002648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10)пункт 1 раздела «- по вопросам  охраны  окружающей  среды  в  соответствии  с  действующим  законодательством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 xml:space="preserve"> статьи 46 изложить  в  следующей  редакции:</w:t>
      </w:r>
    </w:p>
    <w:p w14:paraId="40033AC3" w14:textId="77777777" w:rsidR="00264865" w:rsidRDefault="00264865" w:rsidP="002648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«1)организует  мероприятия  </w:t>
      </w:r>
      <w:proofErr w:type="spellStart"/>
      <w:r>
        <w:rPr>
          <w:sz w:val="28"/>
          <w:szCs w:val="28"/>
        </w:rPr>
        <w:t>межпоселенческого</w:t>
      </w:r>
      <w:proofErr w:type="spellEnd"/>
      <w:r>
        <w:rPr>
          <w:sz w:val="28"/>
          <w:szCs w:val="28"/>
        </w:rPr>
        <w:t xml:space="preserve">  характера  по  охране  окружающей  среды, в  том  числе  организует и проводит в  соответствии  с  законодательством  в  области  охраны  окружающей  среды  общественные  обсуждения  планируемой  хозяйственной  и  иной  деятельности  на  территории  Тутаевского  муниципального  района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14:paraId="56F218EA" w14:textId="77777777" w:rsidR="00264865" w:rsidRDefault="00264865" w:rsidP="00264865">
      <w:pPr>
        <w:jc w:val="both"/>
        <w:rPr>
          <w:sz w:val="28"/>
          <w:szCs w:val="28"/>
        </w:rPr>
      </w:pPr>
    </w:p>
    <w:p w14:paraId="20B2AD30" w14:textId="77777777" w:rsidR="00264865" w:rsidRDefault="00264865" w:rsidP="002648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11)пункт 6  раздела </w:t>
      </w:r>
      <w:proofErr w:type="gramStart"/>
      <w:r>
        <w:rPr>
          <w:sz w:val="28"/>
          <w:szCs w:val="28"/>
        </w:rPr>
        <w:t>«-</w:t>
      </w:r>
      <w:proofErr w:type="gramEnd"/>
      <w:r>
        <w:rPr>
          <w:sz w:val="28"/>
          <w:szCs w:val="28"/>
        </w:rPr>
        <w:t>по вопросам  социальной  политики:» статьи 46 признать  утратившим  силу;</w:t>
      </w:r>
    </w:p>
    <w:p w14:paraId="01AADEA9" w14:textId="77777777" w:rsidR="00264865" w:rsidRDefault="00264865" w:rsidP="00264865">
      <w:pPr>
        <w:jc w:val="both"/>
        <w:rPr>
          <w:sz w:val="28"/>
          <w:szCs w:val="28"/>
        </w:rPr>
      </w:pPr>
    </w:p>
    <w:p w14:paraId="132CB32B" w14:textId="77777777" w:rsidR="00264865" w:rsidRDefault="00264865" w:rsidP="0026486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12)пункт 3 раздела </w:t>
      </w:r>
      <w:proofErr w:type="gramStart"/>
      <w:r>
        <w:rPr>
          <w:sz w:val="28"/>
          <w:szCs w:val="28"/>
        </w:rPr>
        <w:t>«-</w:t>
      </w:r>
      <w:proofErr w:type="gramEnd"/>
      <w:r>
        <w:rPr>
          <w:sz w:val="28"/>
          <w:szCs w:val="28"/>
        </w:rPr>
        <w:t>по вопросам обеспечения  доступа  к  информации  о  деятельности  органов  местного  самоуправления:» статьи 46 изложить  в  следующей  редакции:</w:t>
      </w:r>
    </w:p>
    <w:p w14:paraId="34E22DD3" w14:textId="77777777" w:rsidR="00264865" w:rsidRDefault="00264865" w:rsidP="002648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«3)учреждает  печатное  средство  массовой  информации  и  (или)  сетевое  издание  для  обнародования  муниципальных  правовых  актов, доведения  до сведения  жителей района  официальной  информации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14:paraId="6404C0C8" w14:textId="77777777" w:rsidR="00264865" w:rsidRDefault="00264865" w:rsidP="00264865">
      <w:pPr>
        <w:jc w:val="both"/>
        <w:rPr>
          <w:sz w:val="28"/>
          <w:szCs w:val="28"/>
        </w:rPr>
      </w:pPr>
    </w:p>
    <w:p w14:paraId="25649D49" w14:textId="77777777" w:rsidR="00264865" w:rsidRDefault="00264865" w:rsidP="00264865">
      <w:pPr>
        <w:pStyle w:val="aa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Направить  в установленном  порядке  настоящее  решение   в  Управление  Министерства юстиции Российской Федерации  по  Ярославской  области  для  государственной  регистрации.</w:t>
      </w:r>
    </w:p>
    <w:p w14:paraId="1FF2D130" w14:textId="77777777" w:rsidR="00264865" w:rsidRDefault="00264865" w:rsidP="00264865">
      <w:pPr>
        <w:pStyle w:val="aa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 настоящее  решение  после  его  государственной  регистрации.</w:t>
      </w:r>
    </w:p>
    <w:p w14:paraId="414FE5D8" w14:textId="77777777" w:rsidR="00264865" w:rsidRDefault="00264865" w:rsidP="00264865">
      <w:pPr>
        <w:pStyle w:val="aa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 решение  вступает в  силу  после  его  государственной  регистрации  и  официального  опубликования.</w:t>
      </w:r>
    </w:p>
    <w:p w14:paraId="61702D67" w14:textId="77777777" w:rsidR="00264865" w:rsidRDefault="00264865" w:rsidP="00264865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14:paraId="278AB07F" w14:textId="77777777" w:rsidR="00264865" w:rsidRDefault="00264865" w:rsidP="00264865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14:paraId="0EA1B714" w14:textId="77777777" w:rsidR="00264865" w:rsidRPr="00467204" w:rsidRDefault="00264865" w:rsidP="00264865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14:paraId="18C430E0" w14:textId="77777777" w:rsidR="00AD0400" w:rsidRPr="00467204" w:rsidRDefault="00AD0400" w:rsidP="0025783D">
      <w:pPr>
        <w:rPr>
          <w:sz w:val="28"/>
          <w:szCs w:val="28"/>
        </w:rPr>
      </w:pPr>
      <w:r w:rsidRPr="00467204">
        <w:rPr>
          <w:sz w:val="28"/>
          <w:szCs w:val="28"/>
        </w:rPr>
        <w:t>Председатель Муниципального Совета</w:t>
      </w:r>
    </w:p>
    <w:p w14:paraId="3993C124" w14:textId="48EE973C" w:rsidR="00AD0400" w:rsidRPr="00467204" w:rsidRDefault="00AD0400" w:rsidP="0025783D">
      <w:pPr>
        <w:rPr>
          <w:sz w:val="28"/>
          <w:szCs w:val="28"/>
        </w:rPr>
      </w:pPr>
      <w:r w:rsidRPr="00467204">
        <w:rPr>
          <w:sz w:val="28"/>
          <w:szCs w:val="28"/>
        </w:rPr>
        <w:t xml:space="preserve">Тутаевского муниципального района </w:t>
      </w:r>
      <w:r w:rsidRPr="00467204">
        <w:rPr>
          <w:sz w:val="28"/>
          <w:szCs w:val="28"/>
        </w:rPr>
        <w:tab/>
      </w:r>
      <w:r w:rsidRPr="00467204">
        <w:rPr>
          <w:sz w:val="28"/>
          <w:szCs w:val="28"/>
        </w:rPr>
        <w:tab/>
      </w:r>
      <w:r w:rsidR="0025783D" w:rsidRPr="00467204">
        <w:rPr>
          <w:sz w:val="28"/>
          <w:szCs w:val="28"/>
        </w:rPr>
        <w:tab/>
      </w:r>
      <w:r w:rsidR="00467204">
        <w:rPr>
          <w:sz w:val="28"/>
          <w:szCs w:val="28"/>
        </w:rPr>
        <w:t xml:space="preserve">               </w:t>
      </w:r>
      <w:proofErr w:type="spellStart"/>
      <w:r w:rsidRPr="00467204">
        <w:rPr>
          <w:sz w:val="28"/>
          <w:szCs w:val="28"/>
        </w:rPr>
        <w:t>М.А.Ванюшкин</w:t>
      </w:r>
      <w:proofErr w:type="spellEnd"/>
      <w:r w:rsidRPr="00467204">
        <w:rPr>
          <w:sz w:val="28"/>
          <w:szCs w:val="28"/>
        </w:rPr>
        <w:t xml:space="preserve"> </w:t>
      </w:r>
    </w:p>
    <w:p w14:paraId="74654BA8" w14:textId="77777777" w:rsidR="00AD0400" w:rsidRDefault="00AD0400" w:rsidP="00AD0400">
      <w:pPr>
        <w:ind w:left="708"/>
        <w:jc w:val="both"/>
        <w:rPr>
          <w:sz w:val="28"/>
          <w:szCs w:val="28"/>
        </w:rPr>
      </w:pPr>
    </w:p>
    <w:p w14:paraId="61E47B1B" w14:textId="77777777" w:rsidR="00264865" w:rsidRDefault="00264865" w:rsidP="00AD0400">
      <w:pPr>
        <w:ind w:left="708"/>
        <w:jc w:val="both"/>
        <w:rPr>
          <w:sz w:val="28"/>
          <w:szCs w:val="28"/>
        </w:rPr>
      </w:pPr>
    </w:p>
    <w:p w14:paraId="15539CE5" w14:textId="77777777" w:rsidR="00264865" w:rsidRPr="00467204" w:rsidRDefault="00264865" w:rsidP="00AD0400">
      <w:pPr>
        <w:ind w:left="708"/>
        <w:jc w:val="both"/>
        <w:rPr>
          <w:sz w:val="28"/>
          <w:szCs w:val="28"/>
        </w:rPr>
      </w:pPr>
      <w:bookmarkStart w:id="0" w:name="_GoBack"/>
      <w:bookmarkEnd w:id="0"/>
    </w:p>
    <w:p w14:paraId="6D14541B" w14:textId="77777777" w:rsidR="00AD0400" w:rsidRPr="00467204" w:rsidRDefault="00AD0400" w:rsidP="0025783D">
      <w:pPr>
        <w:jc w:val="both"/>
        <w:rPr>
          <w:sz w:val="28"/>
          <w:szCs w:val="28"/>
        </w:rPr>
      </w:pPr>
      <w:r w:rsidRPr="00467204">
        <w:rPr>
          <w:sz w:val="28"/>
          <w:szCs w:val="28"/>
        </w:rPr>
        <w:t>Глава Тутаевского</w:t>
      </w:r>
    </w:p>
    <w:p w14:paraId="2873DD22" w14:textId="471D71FB" w:rsidR="00C6551D" w:rsidRPr="00467204" w:rsidRDefault="00AD0400" w:rsidP="00754EC8">
      <w:pPr>
        <w:jc w:val="both"/>
        <w:rPr>
          <w:sz w:val="28"/>
          <w:szCs w:val="28"/>
        </w:rPr>
      </w:pPr>
      <w:r w:rsidRPr="00467204">
        <w:rPr>
          <w:sz w:val="28"/>
          <w:szCs w:val="28"/>
        </w:rPr>
        <w:t xml:space="preserve">муниципального района                                                 </w:t>
      </w:r>
      <w:r w:rsidR="0025783D" w:rsidRPr="00467204">
        <w:rPr>
          <w:sz w:val="28"/>
          <w:szCs w:val="28"/>
        </w:rPr>
        <w:tab/>
      </w:r>
      <w:r w:rsidR="0025783D" w:rsidRPr="00467204">
        <w:rPr>
          <w:sz w:val="28"/>
          <w:szCs w:val="28"/>
        </w:rPr>
        <w:tab/>
      </w:r>
      <w:r w:rsidR="00467204">
        <w:rPr>
          <w:sz w:val="28"/>
          <w:szCs w:val="28"/>
        </w:rPr>
        <w:t xml:space="preserve">     </w:t>
      </w:r>
      <w:proofErr w:type="spellStart"/>
      <w:r w:rsidR="00C4639B" w:rsidRPr="00467204">
        <w:rPr>
          <w:sz w:val="28"/>
          <w:szCs w:val="28"/>
        </w:rPr>
        <w:t>О.В.Низова</w:t>
      </w:r>
      <w:proofErr w:type="spellEnd"/>
    </w:p>
    <w:sectPr w:rsidR="00C6551D" w:rsidRPr="00467204" w:rsidSect="00467204">
      <w:headerReference w:type="default" r:id="rId10"/>
      <w:pgSz w:w="11906" w:h="16838" w:code="9"/>
      <w:pgMar w:top="567" w:right="851" w:bottom="567" w:left="1701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DB250" w14:textId="77777777" w:rsidR="00AA0EEB" w:rsidRDefault="00AA0EEB" w:rsidP="003552AB">
      <w:r>
        <w:separator/>
      </w:r>
    </w:p>
  </w:endnote>
  <w:endnote w:type="continuationSeparator" w:id="0">
    <w:p w14:paraId="0C19BE23" w14:textId="77777777" w:rsidR="00AA0EEB" w:rsidRDefault="00AA0EEB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6E691" w14:textId="77777777" w:rsidR="00AA0EEB" w:rsidRDefault="00AA0EEB" w:rsidP="003552AB">
      <w:r>
        <w:separator/>
      </w:r>
    </w:p>
  </w:footnote>
  <w:footnote w:type="continuationSeparator" w:id="0">
    <w:p w14:paraId="76445606" w14:textId="77777777" w:rsidR="00AA0EEB" w:rsidRDefault="00AA0EEB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14:paraId="6EA5EBCE" w14:textId="77777777" w:rsidR="00B05572" w:rsidRDefault="00406C4A">
        <w:pPr>
          <w:pStyle w:val="a6"/>
          <w:jc w:val="center"/>
        </w:pPr>
        <w:r>
          <w:fldChar w:fldCharType="begin"/>
        </w:r>
        <w:r w:rsidR="001246A0">
          <w:instrText xml:space="preserve"> PAGE   \* MERGEFORMAT </w:instrText>
        </w:r>
        <w:r>
          <w:fldChar w:fldCharType="separate"/>
        </w:r>
        <w:r w:rsidR="0026486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E54235C" w14:textId="77777777" w:rsidR="00B05572" w:rsidRDefault="00B055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EF4302"/>
    <w:multiLevelType w:val="hybridMultilevel"/>
    <w:tmpl w:val="4A201A7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4">
    <w:nsid w:val="4E95013C"/>
    <w:multiLevelType w:val="hybridMultilevel"/>
    <w:tmpl w:val="BF3E5012"/>
    <w:lvl w:ilvl="0" w:tplc="07908C74">
      <w:start w:val="1"/>
      <w:numFmt w:val="decimal"/>
      <w:lvlText w:val="%1)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1D"/>
    <w:rsid w:val="00001D71"/>
    <w:rsid w:val="000029D7"/>
    <w:rsid w:val="000048F8"/>
    <w:rsid w:val="00011326"/>
    <w:rsid w:val="000150D9"/>
    <w:rsid w:val="000152B9"/>
    <w:rsid w:val="00021631"/>
    <w:rsid w:val="00031826"/>
    <w:rsid w:val="00031908"/>
    <w:rsid w:val="00033193"/>
    <w:rsid w:val="00036BD5"/>
    <w:rsid w:val="00042B54"/>
    <w:rsid w:val="00042DCD"/>
    <w:rsid w:val="00044686"/>
    <w:rsid w:val="0005211B"/>
    <w:rsid w:val="00057F6A"/>
    <w:rsid w:val="0006729A"/>
    <w:rsid w:val="00072273"/>
    <w:rsid w:val="00080297"/>
    <w:rsid w:val="000809B7"/>
    <w:rsid w:val="000829D0"/>
    <w:rsid w:val="00083A61"/>
    <w:rsid w:val="00085031"/>
    <w:rsid w:val="00094471"/>
    <w:rsid w:val="00097986"/>
    <w:rsid w:val="000A17F0"/>
    <w:rsid w:val="000A1D86"/>
    <w:rsid w:val="000B0DB9"/>
    <w:rsid w:val="000B3E6C"/>
    <w:rsid w:val="000C0579"/>
    <w:rsid w:val="000C2F64"/>
    <w:rsid w:val="000C57B1"/>
    <w:rsid w:val="000C5DE4"/>
    <w:rsid w:val="000D7180"/>
    <w:rsid w:val="000D7EE8"/>
    <w:rsid w:val="000E039B"/>
    <w:rsid w:val="00103F70"/>
    <w:rsid w:val="00105430"/>
    <w:rsid w:val="00111923"/>
    <w:rsid w:val="00116A85"/>
    <w:rsid w:val="001173E7"/>
    <w:rsid w:val="001204D1"/>
    <w:rsid w:val="001213C5"/>
    <w:rsid w:val="00122784"/>
    <w:rsid w:val="001242C6"/>
    <w:rsid w:val="001246A0"/>
    <w:rsid w:val="00124C7D"/>
    <w:rsid w:val="001263D7"/>
    <w:rsid w:val="00126ADB"/>
    <w:rsid w:val="001345C8"/>
    <w:rsid w:val="001416F8"/>
    <w:rsid w:val="00141AAA"/>
    <w:rsid w:val="0015132C"/>
    <w:rsid w:val="001560A6"/>
    <w:rsid w:val="00156792"/>
    <w:rsid w:val="00157B86"/>
    <w:rsid w:val="00160249"/>
    <w:rsid w:val="00164EEB"/>
    <w:rsid w:val="00171F01"/>
    <w:rsid w:val="00175BC3"/>
    <w:rsid w:val="001800FF"/>
    <w:rsid w:val="00182A1D"/>
    <w:rsid w:val="00187886"/>
    <w:rsid w:val="00194780"/>
    <w:rsid w:val="0019515F"/>
    <w:rsid w:val="0019530A"/>
    <w:rsid w:val="0019551A"/>
    <w:rsid w:val="001979C8"/>
    <w:rsid w:val="001A3468"/>
    <w:rsid w:val="001B11B1"/>
    <w:rsid w:val="001B2B7D"/>
    <w:rsid w:val="001B2D62"/>
    <w:rsid w:val="001B6F61"/>
    <w:rsid w:val="001B78B4"/>
    <w:rsid w:val="001C306B"/>
    <w:rsid w:val="001C363C"/>
    <w:rsid w:val="001C5189"/>
    <w:rsid w:val="001C5DAA"/>
    <w:rsid w:val="001D33CE"/>
    <w:rsid w:val="001E25C7"/>
    <w:rsid w:val="001E4EF2"/>
    <w:rsid w:val="001F5B2D"/>
    <w:rsid w:val="0020073E"/>
    <w:rsid w:val="002039E0"/>
    <w:rsid w:val="00205D5D"/>
    <w:rsid w:val="00210A25"/>
    <w:rsid w:val="0022298D"/>
    <w:rsid w:val="00223D05"/>
    <w:rsid w:val="00224531"/>
    <w:rsid w:val="0022608C"/>
    <w:rsid w:val="00230308"/>
    <w:rsid w:val="002412A0"/>
    <w:rsid w:val="00245EEB"/>
    <w:rsid w:val="00251A6C"/>
    <w:rsid w:val="002561C6"/>
    <w:rsid w:val="0025646C"/>
    <w:rsid w:val="00257636"/>
    <w:rsid w:val="0025783D"/>
    <w:rsid w:val="0026086E"/>
    <w:rsid w:val="00264865"/>
    <w:rsid w:val="0028329B"/>
    <w:rsid w:val="00291424"/>
    <w:rsid w:val="00294D27"/>
    <w:rsid w:val="002A6563"/>
    <w:rsid w:val="002B29D5"/>
    <w:rsid w:val="002C524C"/>
    <w:rsid w:val="002D2C3D"/>
    <w:rsid w:val="002D2E59"/>
    <w:rsid w:val="002D4912"/>
    <w:rsid w:val="002D5450"/>
    <w:rsid w:val="002D6EE8"/>
    <w:rsid w:val="002E0998"/>
    <w:rsid w:val="002E3634"/>
    <w:rsid w:val="002E42CB"/>
    <w:rsid w:val="002E4878"/>
    <w:rsid w:val="002E5083"/>
    <w:rsid w:val="002E5DDB"/>
    <w:rsid w:val="002F4074"/>
    <w:rsid w:val="0030217F"/>
    <w:rsid w:val="00307CB7"/>
    <w:rsid w:val="0031244A"/>
    <w:rsid w:val="00313B3E"/>
    <w:rsid w:val="00344F82"/>
    <w:rsid w:val="0034523B"/>
    <w:rsid w:val="00350D3A"/>
    <w:rsid w:val="00354B19"/>
    <w:rsid w:val="003552AB"/>
    <w:rsid w:val="0036059F"/>
    <w:rsid w:val="003620BF"/>
    <w:rsid w:val="003709A2"/>
    <w:rsid w:val="00372849"/>
    <w:rsid w:val="003761CF"/>
    <w:rsid w:val="003771FC"/>
    <w:rsid w:val="00381FEB"/>
    <w:rsid w:val="0038767C"/>
    <w:rsid w:val="00397756"/>
    <w:rsid w:val="00397D87"/>
    <w:rsid w:val="003A712E"/>
    <w:rsid w:val="003B0666"/>
    <w:rsid w:val="003B51C7"/>
    <w:rsid w:val="003B56C1"/>
    <w:rsid w:val="003C6DF0"/>
    <w:rsid w:val="003C79A0"/>
    <w:rsid w:val="003D0A35"/>
    <w:rsid w:val="003D0BE2"/>
    <w:rsid w:val="003E1A4E"/>
    <w:rsid w:val="003E5352"/>
    <w:rsid w:val="003E72E5"/>
    <w:rsid w:val="003F68D4"/>
    <w:rsid w:val="003F6DE0"/>
    <w:rsid w:val="00400333"/>
    <w:rsid w:val="00401E64"/>
    <w:rsid w:val="004030CF"/>
    <w:rsid w:val="00406C4A"/>
    <w:rsid w:val="00410835"/>
    <w:rsid w:val="00411CA2"/>
    <w:rsid w:val="004165EA"/>
    <w:rsid w:val="00420B3B"/>
    <w:rsid w:val="00430DBF"/>
    <w:rsid w:val="004313EB"/>
    <w:rsid w:val="0043250B"/>
    <w:rsid w:val="00442DC2"/>
    <w:rsid w:val="004458B8"/>
    <w:rsid w:val="00445ECF"/>
    <w:rsid w:val="00447427"/>
    <w:rsid w:val="00456C3B"/>
    <w:rsid w:val="004640C8"/>
    <w:rsid w:val="004662E5"/>
    <w:rsid w:val="00467204"/>
    <w:rsid w:val="00471582"/>
    <w:rsid w:val="00472DD4"/>
    <w:rsid w:val="00473FA8"/>
    <w:rsid w:val="0047694B"/>
    <w:rsid w:val="00481A99"/>
    <w:rsid w:val="00481B06"/>
    <w:rsid w:val="00485C6E"/>
    <w:rsid w:val="00490083"/>
    <w:rsid w:val="004939CD"/>
    <w:rsid w:val="00493D48"/>
    <w:rsid w:val="00496031"/>
    <w:rsid w:val="004966DE"/>
    <w:rsid w:val="004A351B"/>
    <w:rsid w:val="004A6A44"/>
    <w:rsid w:val="004B1571"/>
    <w:rsid w:val="004B23FF"/>
    <w:rsid w:val="004B2E9D"/>
    <w:rsid w:val="004B4165"/>
    <w:rsid w:val="004B6BFE"/>
    <w:rsid w:val="004B70B6"/>
    <w:rsid w:val="004B718E"/>
    <w:rsid w:val="004C3CFF"/>
    <w:rsid w:val="004C4397"/>
    <w:rsid w:val="004C488D"/>
    <w:rsid w:val="004C661B"/>
    <w:rsid w:val="004D0EB6"/>
    <w:rsid w:val="004D1E22"/>
    <w:rsid w:val="004D41C6"/>
    <w:rsid w:val="004D4B5A"/>
    <w:rsid w:val="004E0AA2"/>
    <w:rsid w:val="004E0BA9"/>
    <w:rsid w:val="004E5DE5"/>
    <w:rsid w:val="004E718A"/>
    <w:rsid w:val="004E7A1F"/>
    <w:rsid w:val="004F1ECD"/>
    <w:rsid w:val="004F2C36"/>
    <w:rsid w:val="00503664"/>
    <w:rsid w:val="00511096"/>
    <w:rsid w:val="0051234B"/>
    <w:rsid w:val="00512705"/>
    <w:rsid w:val="0052144D"/>
    <w:rsid w:val="005246CB"/>
    <w:rsid w:val="00524AA9"/>
    <w:rsid w:val="005324F4"/>
    <w:rsid w:val="0053401B"/>
    <w:rsid w:val="00541271"/>
    <w:rsid w:val="00543DED"/>
    <w:rsid w:val="00547D8E"/>
    <w:rsid w:val="00555C6D"/>
    <w:rsid w:val="00555E86"/>
    <w:rsid w:val="00557204"/>
    <w:rsid w:val="005573F3"/>
    <w:rsid w:val="00560431"/>
    <w:rsid w:val="0057580C"/>
    <w:rsid w:val="00576237"/>
    <w:rsid w:val="005809AF"/>
    <w:rsid w:val="00582563"/>
    <w:rsid w:val="00583A4D"/>
    <w:rsid w:val="00584101"/>
    <w:rsid w:val="00587AD6"/>
    <w:rsid w:val="005912AA"/>
    <w:rsid w:val="0059288A"/>
    <w:rsid w:val="00592AD4"/>
    <w:rsid w:val="00593E55"/>
    <w:rsid w:val="005A11AF"/>
    <w:rsid w:val="005A686A"/>
    <w:rsid w:val="005B0FEC"/>
    <w:rsid w:val="005B5E61"/>
    <w:rsid w:val="005C02DB"/>
    <w:rsid w:val="005C1ACA"/>
    <w:rsid w:val="005C2412"/>
    <w:rsid w:val="005C75C4"/>
    <w:rsid w:val="005C7D73"/>
    <w:rsid w:val="005D2F26"/>
    <w:rsid w:val="005D3AC3"/>
    <w:rsid w:val="005D4D15"/>
    <w:rsid w:val="005D7A1A"/>
    <w:rsid w:val="005E3F4A"/>
    <w:rsid w:val="005F426E"/>
    <w:rsid w:val="00600481"/>
    <w:rsid w:val="00601D10"/>
    <w:rsid w:val="006049E9"/>
    <w:rsid w:val="00605674"/>
    <w:rsid w:val="006104F2"/>
    <w:rsid w:val="006110C8"/>
    <w:rsid w:val="0061186E"/>
    <w:rsid w:val="0061301A"/>
    <w:rsid w:val="00613077"/>
    <w:rsid w:val="006171B4"/>
    <w:rsid w:val="0064438D"/>
    <w:rsid w:val="006519CE"/>
    <w:rsid w:val="006609F5"/>
    <w:rsid w:val="00666963"/>
    <w:rsid w:val="00676E64"/>
    <w:rsid w:val="00694A3B"/>
    <w:rsid w:val="006975AB"/>
    <w:rsid w:val="006A25F9"/>
    <w:rsid w:val="006A379E"/>
    <w:rsid w:val="006A4F09"/>
    <w:rsid w:val="006A6106"/>
    <w:rsid w:val="006B6EAA"/>
    <w:rsid w:val="006C04EE"/>
    <w:rsid w:val="006C087A"/>
    <w:rsid w:val="006C1D35"/>
    <w:rsid w:val="006C4D85"/>
    <w:rsid w:val="006D1676"/>
    <w:rsid w:val="006D222A"/>
    <w:rsid w:val="006D50E4"/>
    <w:rsid w:val="006D5A0D"/>
    <w:rsid w:val="006D65F8"/>
    <w:rsid w:val="006E36E9"/>
    <w:rsid w:val="006F3336"/>
    <w:rsid w:val="006F5EF8"/>
    <w:rsid w:val="00703E92"/>
    <w:rsid w:val="00704B18"/>
    <w:rsid w:val="0070573F"/>
    <w:rsid w:val="0070614D"/>
    <w:rsid w:val="00714190"/>
    <w:rsid w:val="00734E5C"/>
    <w:rsid w:val="00735689"/>
    <w:rsid w:val="00741001"/>
    <w:rsid w:val="0074175B"/>
    <w:rsid w:val="00741C0E"/>
    <w:rsid w:val="007519C6"/>
    <w:rsid w:val="00754EC8"/>
    <w:rsid w:val="0075784D"/>
    <w:rsid w:val="00766F55"/>
    <w:rsid w:val="0077280B"/>
    <w:rsid w:val="00786E54"/>
    <w:rsid w:val="00790D73"/>
    <w:rsid w:val="0079351C"/>
    <w:rsid w:val="007A171B"/>
    <w:rsid w:val="007A1870"/>
    <w:rsid w:val="007A4F4E"/>
    <w:rsid w:val="007A73B8"/>
    <w:rsid w:val="007B04DA"/>
    <w:rsid w:val="007B2434"/>
    <w:rsid w:val="007B2564"/>
    <w:rsid w:val="007B50FF"/>
    <w:rsid w:val="007B61F2"/>
    <w:rsid w:val="007B77F9"/>
    <w:rsid w:val="007C57D7"/>
    <w:rsid w:val="007C6314"/>
    <w:rsid w:val="007D4A8F"/>
    <w:rsid w:val="007F0AC4"/>
    <w:rsid w:val="007F6D46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53"/>
    <w:rsid w:val="00853788"/>
    <w:rsid w:val="00853DB4"/>
    <w:rsid w:val="0085653C"/>
    <w:rsid w:val="00864C89"/>
    <w:rsid w:val="00865D96"/>
    <w:rsid w:val="00873BAE"/>
    <w:rsid w:val="00875635"/>
    <w:rsid w:val="00876416"/>
    <w:rsid w:val="008825D2"/>
    <w:rsid w:val="00882B98"/>
    <w:rsid w:val="00885E5D"/>
    <w:rsid w:val="008909D0"/>
    <w:rsid w:val="00890EF2"/>
    <w:rsid w:val="0089264E"/>
    <w:rsid w:val="008A3726"/>
    <w:rsid w:val="008A4D56"/>
    <w:rsid w:val="008B455D"/>
    <w:rsid w:val="008B48FA"/>
    <w:rsid w:val="008B5C0B"/>
    <w:rsid w:val="008B6CEC"/>
    <w:rsid w:val="008C4132"/>
    <w:rsid w:val="008D3FD2"/>
    <w:rsid w:val="008D5A51"/>
    <w:rsid w:val="008D5D1E"/>
    <w:rsid w:val="008D67FB"/>
    <w:rsid w:val="008E13BA"/>
    <w:rsid w:val="008E2C5C"/>
    <w:rsid w:val="008E3176"/>
    <w:rsid w:val="008E3E84"/>
    <w:rsid w:val="008E6818"/>
    <w:rsid w:val="008F23E2"/>
    <w:rsid w:val="008F376D"/>
    <w:rsid w:val="008F5305"/>
    <w:rsid w:val="00903BE6"/>
    <w:rsid w:val="00905156"/>
    <w:rsid w:val="009061AD"/>
    <w:rsid w:val="00906FD6"/>
    <w:rsid w:val="00912E34"/>
    <w:rsid w:val="00922A1C"/>
    <w:rsid w:val="00930600"/>
    <w:rsid w:val="00931653"/>
    <w:rsid w:val="0093560E"/>
    <w:rsid w:val="00937BB3"/>
    <w:rsid w:val="00947A53"/>
    <w:rsid w:val="00953036"/>
    <w:rsid w:val="0095759F"/>
    <w:rsid w:val="00957CD8"/>
    <w:rsid w:val="00961A78"/>
    <w:rsid w:val="00962FA3"/>
    <w:rsid w:val="00970757"/>
    <w:rsid w:val="00990A83"/>
    <w:rsid w:val="00992FEA"/>
    <w:rsid w:val="009A5D9D"/>
    <w:rsid w:val="009B7E98"/>
    <w:rsid w:val="009D2A5A"/>
    <w:rsid w:val="009E39BE"/>
    <w:rsid w:val="009E5F4B"/>
    <w:rsid w:val="009E6A1D"/>
    <w:rsid w:val="009F396F"/>
    <w:rsid w:val="009F3AF7"/>
    <w:rsid w:val="009F4786"/>
    <w:rsid w:val="009F6548"/>
    <w:rsid w:val="00A018FA"/>
    <w:rsid w:val="00A108B0"/>
    <w:rsid w:val="00A1193C"/>
    <w:rsid w:val="00A136E9"/>
    <w:rsid w:val="00A15239"/>
    <w:rsid w:val="00A15D9E"/>
    <w:rsid w:val="00A31A58"/>
    <w:rsid w:val="00A328C8"/>
    <w:rsid w:val="00A361BE"/>
    <w:rsid w:val="00A40A37"/>
    <w:rsid w:val="00A41BFA"/>
    <w:rsid w:val="00A5421D"/>
    <w:rsid w:val="00A561C0"/>
    <w:rsid w:val="00A726A8"/>
    <w:rsid w:val="00A745E5"/>
    <w:rsid w:val="00A75952"/>
    <w:rsid w:val="00A8249E"/>
    <w:rsid w:val="00A82FE0"/>
    <w:rsid w:val="00A86DF0"/>
    <w:rsid w:val="00A87706"/>
    <w:rsid w:val="00A87980"/>
    <w:rsid w:val="00A9022A"/>
    <w:rsid w:val="00AA0EEB"/>
    <w:rsid w:val="00AA17E4"/>
    <w:rsid w:val="00AA3E4A"/>
    <w:rsid w:val="00AA4BCA"/>
    <w:rsid w:val="00AA7DB4"/>
    <w:rsid w:val="00AB4209"/>
    <w:rsid w:val="00AB44D3"/>
    <w:rsid w:val="00AB6CBA"/>
    <w:rsid w:val="00AB72A6"/>
    <w:rsid w:val="00AC355D"/>
    <w:rsid w:val="00AC69AF"/>
    <w:rsid w:val="00AD0400"/>
    <w:rsid w:val="00AD12EB"/>
    <w:rsid w:val="00AD20D2"/>
    <w:rsid w:val="00AD2108"/>
    <w:rsid w:val="00AE508E"/>
    <w:rsid w:val="00AE52D4"/>
    <w:rsid w:val="00AF0B9F"/>
    <w:rsid w:val="00AF2315"/>
    <w:rsid w:val="00B00D82"/>
    <w:rsid w:val="00B01A3B"/>
    <w:rsid w:val="00B04C29"/>
    <w:rsid w:val="00B05572"/>
    <w:rsid w:val="00B10C8B"/>
    <w:rsid w:val="00B12571"/>
    <w:rsid w:val="00B1586E"/>
    <w:rsid w:val="00B24306"/>
    <w:rsid w:val="00B2715D"/>
    <w:rsid w:val="00B2772D"/>
    <w:rsid w:val="00B308CE"/>
    <w:rsid w:val="00B405F5"/>
    <w:rsid w:val="00B42F11"/>
    <w:rsid w:val="00B4500E"/>
    <w:rsid w:val="00B45413"/>
    <w:rsid w:val="00B51E52"/>
    <w:rsid w:val="00B52ED9"/>
    <w:rsid w:val="00B6132B"/>
    <w:rsid w:val="00B62260"/>
    <w:rsid w:val="00B63867"/>
    <w:rsid w:val="00B7493F"/>
    <w:rsid w:val="00B84939"/>
    <w:rsid w:val="00B904A8"/>
    <w:rsid w:val="00B91159"/>
    <w:rsid w:val="00B94E3E"/>
    <w:rsid w:val="00BB153C"/>
    <w:rsid w:val="00BB1934"/>
    <w:rsid w:val="00BB28A5"/>
    <w:rsid w:val="00BB5618"/>
    <w:rsid w:val="00BB5D6B"/>
    <w:rsid w:val="00BD1300"/>
    <w:rsid w:val="00BD21BB"/>
    <w:rsid w:val="00BE1B89"/>
    <w:rsid w:val="00BE2314"/>
    <w:rsid w:val="00BE654D"/>
    <w:rsid w:val="00BF1616"/>
    <w:rsid w:val="00BF371B"/>
    <w:rsid w:val="00BF3886"/>
    <w:rsid w:val="00BF535C"/>
    <w:rsid w:val="00BF7C60"/>
    <w:rsid w:val="00BF7C81"/>
    <w:rsid w:val="00C02DD4"/>
    <w:rsid w:val="00C06D3B"/>
    <w:rsid w:val="00C14527"/>
    <w:rsid w:val="00C1577B"/>
    <w:rsid w:val="00C23DF7"/>
    <w:rsid w:val="00C2718D"/>
    <w:rsid w:val="00C33E7C"/>
    <w:rsid w:val="00C37DBA"/>
    <w:rsid w:val="00C4394F"/>
    <w:rsid w:val="00C4639B"/>
    <w:rsid w:val="00C61599"/>
    <w:rsid w:val="00C61653"/>
    <w:rsid w:val="00C6551D"/>
    <w:rsid w:val="00C75C1B"/>
    <w:rsid w:val="00C76324"/>
    <w:rsid w:val="00C77DF5"/>
    <w:rsid w:val="00C804A1"/>
    <w:rsid w:val="00C81E43"/>
    <w:rsid w:val="00C83340"/>
    <w:rsid w:val="00C864DC"/>
    <w:rsid w:val="00C87B44"/>
    <w:rsid w:val="00C90FAE"/>
    <w:rsid w:val="00C91225"/>
    <w:rsid w:val="00CA1C54"/>
    <w:rsid w:val="00CA20C1"/>
    <w:rsid w:val="00CA416B"/>
    <w:rsid w:val="00CA5E21"/>
    <w:rsid w:val="00CA75DA"/>
    <w:rsid w:val="00CB09CE"/>
    <w:rsid w:val="00CB6D81"/>
    <w:rsid w:val="00CC7598"/>
    <w:rsid w:val="00CD2967"/>
    <w:rsid w:val="00CD705C"/>
    <w:rsid w:val="00CE51C6"/>
    <w:rsid w:val="00CF28A9"/>
    <w:rsid w:val="00CF4FEA"/>
    <w:rsid w:val="00D009C8"/>
    <w:rsid w:val="00D14386"/>
    <w:rsid w:val="00D15DEA"/>
    <w:rsid w:val="00D30471"/>
    <w:rsid w:val="00D3371A"/>
    <w:rsid w:val="00D446E6"/>
    <w:rsid w:val="00D463B4"/>
    <w:rsid w:val="00D56D36"/>
    <w:rsid w:val="00D57121"/>
    <w:rsid w:val="00D5720E"/>
    <w:rsid w:val="00D629C8"/>
    <w:rsid w:val="00D647A9"/>
    <w:rsid w:val="00D73FCD"/>
    <w:rsid w:val="00D75FC5"/>
    <w:rsid w:val="00D77EEC"/>
    <w:rsid w:val="00D857F6"/>
    <w:rsid w:val="00D90188"/>
    <w:rsid w:val="00D93003"/>
    <w:rsid w:val="00DA07B1"/>
    <w:rsid w:val="00DA1AAC"/>
    <w:rsid w:val="00DA2541"/>
    <w:rsid w:val="00DB31D5"/>
    <w:rsid w:val="00DB3F92"/>
    <w:rsid w:val="00DC3894"/>
    <w:rsid w:val="00DC44B3"/>
    <w:rsid w:val="00DC7929"/>
    <w:rsid w:val="00DC7DA6"/>
    <w:rsid w:val="00DD1F93"/>
    <w:rsid w:val="00DD2C0A"/>
    <w:rsid w:val="00DE05C4"/>
    <w:rsid w:val="00DE2184"/>
    <w:rsid w:val="00DE3CB5"/>
    <w:rsid w:val="00DF1823"/>
    <w:rsid w:val="00DF419B"/>
    <w:rsid w:val="00E02452"/>
    <w:rsid w:val="00E02C1B"/>
    <w:rsid w:val="00E02FB8"/>
    <w:rsid w:val="00E04176"/>
    <w:rsid w:val="00E07809"/>
    <w:rsid w:val="00E11E88"/>
    <w:rsid w:val="00E20F10"/>
    <w:rsid w:val="00E2258E"/>
    <w:rsid w:val="00E2759E"/>
    <w:rsid w:val="00E27BD2"/>
    <w:rsid w:val="00E328B3"/>
    <w:rsid w:val="00E348FF"/>
    <w:rsid w:val="00E3682C"/>
    <w:rsid w:val="00E40849"/>
    <w:rsid w:val="00E4676E"/>
    <w:rsid w:val="00E51936"/>
    <w:rsid w:val="00E55265"/>
    <w:rsid w:val="00E60633"/>
    <w:rsid w:val="00E614E7"/>
    <w:rsid w:val="00E6371F"/>
    <w:rsid w:val="00E64DD8"/>
    <w:rsid w:val="00E70C34"/>
    <w:rsid w:val="00E70D24"/>
    <w:rsid w:val="00E83B53"/>
    <w:rsid w:val="00E85CAC"/>
    <w:rsid w:val="00E903ED"/>
    <w:rsid w:val="00E916D2"/>
    <w:rsid w:val="00E922F9"/>
    <w:rsid w:val="00E94240"/>
    <w:rsid w:val="00E9762D"/>
    <w:rsid w:val="00EA20A0"/>
    <w:rsid w:val="00EA5EC3"/>
    <w:rsid w:val="00EA763D"/>
    <w:rsid w:val="00EB202B"/>
    <w:rsid w:val="00EC1F7D"/>
    <w:rsid w:val="00EC5DEC"/>
    <w:rsid w:val="00ED0EA0"/>
    <w:rsid w:val="00ED57A5"/>
    <w:rsid w:val="00ED6353"/>
    <w:rsid w:val="00EE0B2B"/>
    <w:rsid w:val="00EE2C6D"/>
    <w:rsid w:val="00EE4689"/>
    <w:rsid w:val="00EE7788"/>
    <w:rsid w:val="00EF6C3E"/>
    <w:rsid w:val="00F00A3F"/>
    <w:rsid w:val="00F05727"/>
    <w:rsid w:val="00F16E50"/>
    <w:rsid w:val="00F20D19"/>
    <w:rsid w:val="00F21503"/>
    <w:rsid w:val="00F514FC"/>
    <w:rsid w:val="00F53CC9"/>
    <w:rsid w:val="00F60154"/>
    <w:rsid w:val="00F63173"/>
    <w:rsid w:val="00F63CB9"/>
    <w:rsid w:val="00F63D50"/>
    <w:rsid w:val="00F650DF"/>
    <w:rsid w:val="00F7346B"/>
    <w:rsid w:val="00F81B09"/>
    <w:rsid w:val="00F8391E"/>
    <w:rsid w:val="00FA031E"/>
    <w:rsid w:val="00FA07A1"/>
    <w:rsid w:val="00FA17AD"/>
    <w:rsid w:val="00FA3A46"/>
    <w:rsid w:val="00FA7376"/>
    <w:rsid w:val="00FB2A78"/>
    <w:rsid w:val="00FB5C53"/>
    <w:rsid w:val="00FC4CB0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E3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table" w:styleId="ac">
    <w:name w:val="Table Grid"/>
    <w:basedOn w:val="a2"/>
    <w:uiPriority w:val="59"/>
    <w:rsid w:val="00AD0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0"/>
    <w:rsid w:val="00CC7598"/>
    <w:pPr>
      <w:widowControl w:val="0"/>
      <w:ind w:firstLine="851"/>
    </w:pPr>
    <w:rPr>
      <w:sz w:val="28"/>
      <w:szCs w:val="20"/>
    </w:rPr>
  </w:style>
  <w:style w:type="paragraph" w:customStyle="1" w:styleId="ConsPlusNormal">
    <w:name w:val="ConsPlusNormal"/>
    <w:rsid w:val="00CC75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semiHidden/>
    <w:unhideWhenUsed/>
    <w:rsid w:val="00264865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1"/>
    <w:link w:val="2"/>
    <w:semiHidden/>
    <w:rsid w:val="002648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Стиль"/>
    <w:rsid w:val="0026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table" w:styleId="ac">
    <w:name w:val="Table Grid"/>
    <w:basedOn w:val="a2"/>
    <w:uiPriority w:val="59"/>
    <w:rsid w:val="00AD0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0"/>
    <w:rsid w:val="00CC7598"/>
    <w:pPr>
      <w:widowControl w:val="0"/>
      <w:ind w:firstLine="851"/>
    </w:pPr>
    <w:rPr>
      <w:sz w:val="28"/>
      <w:szCs w:val="20"/>
    </w:rPr>
  </w:style>
  <w:style w:type="paragraph" w:customStyle="1" w:styleId="ConsPlusNormal">
    <w:name w:val="ConsPlusNormal"/>
    <w:rsid w:val="00CC75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semiHidden/>
    <w:unhideWhenUsed/>
    <w:rsid w:val="00264865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1"/>
    <w:link w:val="2"/>
    <w:semiHidden/>
    <w:rsid w:val="002648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Стиль"/>
    <w:rsid w:val="0026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ED5C6-AD76-412B-8647-E46D311B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12</cp:revision>
  <cp:lastPrinted>2024-11-26T09:02:00Z</cp:lastPrinted>
  <dcterms:created xsi:type="dcterms:W3CDTF">2024-11-13T14:57:00Z</dcterms:created>
  <dcterms:modified xsi:type="dcterms:W3CDTF">2024-11-27T15:05:00Z</dcterms:modified>
</cp:coreProperties>
</file>