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FA" w:rsidRPr="007C7F6A" w:rsidRDefault="00EE4FFA" w:rsidP="00EE4FFA">
      <w:pPr>
        <w:pStyle w:val="a8"/>
        <w:jc w:val="right"/>
        <w:rPr>
          <w:sz w:val="24"/>
          <w:szCs w:val="24"/>
        </w:rPr>
      </w:pPr>
      <w:r w:rsidRPr="007C7F6A">
        <w:rPr>
          <w:sz w:val="24"/>
          <w:szCs w:val="24"/>
        </w:rPr>
        <w:t>ПРОЕКТ</w:t>
      </w:r>
    </w:p>
    <w:p w:rsidR="00EE4FFA" w:rsidRPr="007C7F6A" w:rsidRDefault="00EE4FFA" w:rsidP="00EE4FFA">
      <w:pPr>
        <w:pStyle w:val="a8"/>
        <w:jc w:val="right"/>
        <w:rPr>
          <w:sz w:val="24"/>
          <w:szCs w:val="24"/>
        </w:rPr>
      </w:pPr>
      <w:proofErr w:type="gramStart"/>
      <w:r w:rsidRPr="007C7F6A">
        <w:rPr>
          <w:sz w:val="24"/>
          <w:szCs w:val="24"/>
        </w:rPr>
        <w:t>внесен</w:t>
      </w:r>
      <w:proofErr w:type="gramEnd"/>
      <w:r w:rsidRPr="007C7F6A">
        <w:rPr>
          <w:sz w:val="24"/>
          <w:szCs w:val="24"/>
        </w:rPr>
        <w:t xml:space="preserve">  Главой </w:t>
      </w:r>
    </w:p>
    <w:p w:rsidR="00EE4FFA" w:rsidRPr="007C7F6A" w:rsidRDefault="00EE4FFA" w:rsidP="00EE4FFA">
      <w:pPr>
        <w:pStyle w:val="a8"/>
        <w:jc w:val="right"/>
        <w:rPr>
          <w:sz w:val="24"/>
          <w:szCs w:val="24"/>
        </w:rPr>
      </w:pPr>
      <w:r w:rsidRPr="007C7F6A">
        <w:rPr>
          <w:sz w:val="24"/>
          <w:szCs w:val="24"/>
        </w:rPr>
        <w:t xml:space="preserve">Тутаевского муниципального района </w:t>
      </w:r>
    </w:p>
    <w:p w:rsidR="00EE4FFA" w:rsidRPr="007C7F6A" w:rsidRDefault="00EE4FFA" w:rsidP="00EE4FFA">
      <w:pPr>
        <w:pStyle w:val="a8"/>
        <w:jc w:val="right"/>
        <w:rPr>
          <w:sz w:val="24"/>
          <w:szCs w:val="24"/>
        </w:rPr>
      </w:pPr>
      <w:r w:rsidRPr="007C7F6A">
        <w:rPr>
          <w:sz w:val="24"/>
          <w:szCs w:val="24"/>
        </w:rPr>
        <w:t>О.В. Низовой</w:t>
      </w:r>
    </w:p>
    <w:p w:rsidR="00EE4FFA" w:rsidRPr="007C7F6A" w:rsidRDefault="00EE4FFA" w:rsidP="00EE4FFA">
      <w:pPr>
        <w:pStyle w:val="a8"/>
        <w:jc w:val="right"/>
        <w:rPr>
          <w:sz w:val="24"/>
          <w:szCs w:val="24"/>
        </w:rPr>
      </w:pPr>
    </w:p>
    <w:p w:rsidR="00EE4FFA" w:rsidRPr="007C7F6A" w:rsidRDefault="00EE4FFA" w:rsidP="00EE4FFA">
      <w:pPr>
        <w:pStyle w:val="a8"/>
        <w:jc w:val="right"/>
        <w:rPr>
          <w:sz w:val="24"/>
          <w:szCs w:val="24"/>
        </w:rPr>
      </w:pPr>
      <w:r w:rsidRPr="007C7F6A">
        <w:rPr>
          <w:sz w:val="24"/>
          <w:szCs w:val="24"/>
        </w:rPr>
        <w:t>____________________</w:t>
      </w:r>
    </w:p>
    <w:p w:rsidR="00EE4FFA" w:rsidRPr="007C7F6A" w:rsidRDefault="00EE4FFA" w:rsidP="00EE4FFA">
      <w:pPr>
        <w:pStyle w:val="a8"/>
        <w:rPr>
          <w:sz w:val="24"/>
          <w:szCs w:val="24"/>
        </w:rPr>
      </w:pPr>
      <w:r w:rsidRPr="007C7F6A">
        <w:rPr>
          <w:sz w:val="24"/>
          <w:szCs w:val="24"/>
        </w:rPr>
        <w:t xml:space="preserve">                                                                                                              (подпись)</w:t>
      </w:r>
    </w:p>
    <w:p w:rsidR="00EE4FFA" w:rsidRPr="007C7F6A" w:rsidRDefault="00EE4FFA" w:rsidP="007C7F6A">
      <w:pPr>
        <w:pStyle w:val="a8"/>
        <w:jc w:val="right"/>
        <w:rPr>
          <w:sz w:val="24"/>
          <w:szCs w:val="24"/>
        </w:rPr>
      </w:pPr>
      <w:r w:rsidRPr="007C7F6A">
        <w:rPr>
          <w:sz w:val="24"/>
          <w:szCs w:val="24"/>
        </w:rPr>
        <w:t xml:space="preserve">                                                                                      «____»___________2024</w:t>
      </w:r>
    </w:p>
    <w:p w:rsidR="00EE4FFA" w:rsidRDefault="00EE4FFA" w:rsidP="00EE4FF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FA" w:rsidRPr="007C7F6A" w:rsidRDefault="00EE4FFA" w:rsidP="00EE4FF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7C7F6A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EE4FFA" w:rsidRPr="007C7F6A" w:rsidRDefault="00EE4FFA" w:rsidP="007C7F6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7C7F6A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EE4FFA" w:rsidRPr="007C7F6A" w:rsidRDefault="00EE4FFA" w:rsidP="00EE4FFA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48"/>
        </w:rPr>
      </w:pPr>
      <w:r w:rsidRPr="007C7F6A">
        <w:rPr>
          <w:rFonts w:ascii="Times New Roman" w:hAnsi="Times New Roman" w:cs="Times New Roman"/>
          <w:bCs w:val="0"/>
          <w:sz w:val="48"/>
        </w:rPr>
        <w:t xml:space="preserve">                         РЕШЕНИЕ</w:t>
      </w:r>
    </w:p>
    <w:p w:rsidR="00EE4FFA" w:rsidRDefault="00EE4FFA" w:rsidP="00EE4FFA">
      <w:pPr>
        <w:rPr>
          <w:b/>
        </w:rPr>
      </w:pPr>
    </w:p>
    <w:p w:rsidR="00EE4FFA" w:rsidRDefault="00EE4FFA" w:rsidP="00EE4FFA">
      <w:pPr>
        <w:jc w:val="both"/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EE4FFA" w:rsidRDefault="00EE4FFA" w:rsidP="00EE4FF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EE4FFA" w:rsidRDefault="00EE4FFA" w:rsidP="00EE4FF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EE4FFA" w:rsidRPr="007C7F6A" w:rsidRDefault="00EE4FFA" w:rsidP="00EE4FF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C7F6A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EE4FFA" w:rsidRPr="007C7F6A" w:rsidRDefault="00EE4FFA" w:rsidP="00EE4FF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C7F6A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EE4FFA" w:rsidRPr="007C7F6A" w:rsidRDefault="00EE4FFA" w:rsidP="00EE4FF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C7F6A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8C0AB0" w:rsidRDefault="00EE4FFA" w:rsidP="00A266D5">
      <w:pPr>
        <w:pStyle w:val="c2"/>
        <w:spacing w:before="0" w:beforeAutospacing="0" w:after="0" w:afterAutospacing="0"/>
        <w:rPr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DC0F87" w:rsidRPr="00022507" w:rsidRDefault="00DC0F87" w:rsidP="00DC0F8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C0F87" w:rsidRPr="00022507" w:rsidRDefault="00DC0F87" w:rsidP="00A266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2507">
        <w:rPr>
          <w:sz w:val="28"/>
          <w:szCs w:val="28"/>
        </w:rPr>
        <w:t>О законодательной инициативе</w:t>
      </w:r>
    </w:p>
    <w:p w:rsidR="00DC0F87" w:rsidRPr="00022507" w:rsidRDefault="00DC0F87" w:rsidP="00DC0F87">
      <w:pPr>
        <w:autoSpaceDE w:val="0"/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022507">
        <w:rPr>
          <w:sz w:val="28"/>
          <w:szCs w:val="28"/>
        </w:rPr>
        <w:t xml:space="preserve">В соответствии с Федеральным законом от 6 октября 2003 года </w:t>
      </w:r>
      <w:r w:rsidRPr="00022507">
        <w:rPr>
          <w:sz w:val="28"/>
          <w:szCs w:val="28"/>
        </w:rPr>
        <w:br/>
        <w:t>№ 131-ФЗ «Об общих принципах организации местного самоуправления в Российской Федерации», Уставом Ярославской области</w:t>
      </w:r>
      <w:r w:rsidR="00A266D5">
        <w:rPr>
          <w:sz w:val="28"/>
          <w:szCs w:val="28"/>
        </w:rPr>
        <w:t>,</w:t>
      </w:r>
      <w:r w:rsidRPr="00022507">
        <w:rPr>
          <w:sz w:val="28"/>
          <w:szCs w:val="28"/>
        </w:rPr>
        <w:t xml:space="preserve"> с учетом мнения населения </w:t>
      </w:r>
      <w:r w:rsidR="003F2A4F" w:rsidRPr="002D4413">
        <w:rPr>
          <w:sz w:val="28"/>
          <w:szCs w:val="28"/>
        </w:rPr>
        <w:t>Тутаевского</w:t>
      </w:r>
      <w:r w:rsidRPr="00022507">
        <w:rPr>
          <w:color w:val="FF0000"/>
          <w:sz w:val="28"/>
          <w:szCs w:val="28"/>
        </w:rPr>
        <w:t xml:space="preserve"> </w:t>
      </w:r>
      <w:r w:rsidRPr="00022507">
        <w:rPr>
          <w:sz w:val="28"/>
          <w:szCs w:val="28"/>
        </w:rPr>
        <w:t>муниципального района</w:t>
      </w:r>
      <w:r w:rsidRPr="00022507">
        <w:t xml:space="preserve"> </w:t>
      </w:r>
      <w:r w:rsidRPr="00022507">
        <w:rPr>
          <w:sz w:val="28"/>
          <w:szCs w:val="28"/>
        </w:rPr>
        <w:t xml:space="preserve">Ярославской области и поселений, входящих в состав </w:t>
      </w:r>
      <w:r w:rsidR="003F2A4F" w:rsidRPr="002D4413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области, </w:t>
      </w:r>
      <w:r w:rsidR="003F2A4F" w:rsidRPr="002D4413">
        <w:rPr>
          <w:sz w:val="28"/>
          <w:szCs w:val="28"/>
        </w:rPr>
        <w:t>Муниципальный Совет 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</w:t>
      </w:r>
    </w:p>
    <w:p w:rsidR="00DC0F87" w:rsidRPr="002D4413" w:rsidRDefault="00DC0F87" w:rsidP="00DC0F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F87" w:rsidRDefault="00DC0F87" w:rsidP="00DC0F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4413">
        <w:rPr>
          <w:sz w:val="28"/>
          <w:szCs w:val="28"/>
        </w:rPr>
        <w:t>РЕШИЛ:</w:t>
      </w:r>
    </w:p>
    <w:p w:rsidR="002D4413" w:rsidRPr="002D4413" w:rsidRDefault="002D4413" w:rsidP="00DC0F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3527" w:rsidRDefault="00DC0F87" w:rsidP="00FB3527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3527">
        <w:rPr>
          <w:sz w:val="28"/>
          <w:szCs w:val="28"/>
        </w:rPr>
        <w:t xml:space="preserve">Одобрить </w:t>
      </w:r>
      <w:r w:rsidRPr="00FB3527">
        <w:rPr>
          <w:rFonts w:eastAsia="Calibri"/>
          <w:sz w:val="28"/>
          <w:szCs w:val="28"/>
          <w:lang w:eastAsia="en-US"/>
        </w:rPr>
        <w:t xml:space="preserve">преобразование </w:t>
      </w:r>
      <w:r w:rsidRPr="00FB3527">
        <w:rPr>
          <w:rFonts w:eastAsia="Calibri"/>
          <w:bCs/>
          <w:sz w:val="28"/>
          <w:szCs w:val="28"/>
          <w:lang w:eastAsia="en-US"/>
        </w:rPr>
        <w:t xml:space="preserve">муниципальных образований, входящих в состав </w:t>
      </w:r>
      <w:r w:rsidR="002D4413" w:rsidRPr="00FB3527">
        <w:rPr>
          <w:rFonts w:eastAsia="Calibri"/>
          <w:sz w:val="28"/>
          <w:szCs w:val="28"/>
          <w:lang w:eastAsia="en-US"/>
        </w:rPr>
        <w:t>Тутаевского</w:t>
      </w:r>
      <w:r w:rsidRPr="00FB3527">
        <w:rPr>
          <w:rFonts w:eastAsia="Calibri"/>
          <w:sz w:val="28"/>
          <w:szCs w:val="28"/>
          <w:lang w:eastAsia="en-US"/>
        </w:rPr>
        <w:t xml:space="preserve"> </w:t>
      </w:r>
      <w:r w:rsidRPr="00FB3527">
        <w:rPr>
          <w:rFonts w:eastAsia="Calibri"/>
          <w:bCs/>
          <w:sz w:val="28"/>
          <w:szCs w:val="28"/>
          <w:lang w:eastAsia="en-US"/>
        </w:rPr>
        <w:t>муниципального района</w:t>
      </w:r>
      <w:r w:rsidRPr="00FB3527">
        <w:rPr>
          <w:rFonts w:eastAsia="Calibri"/>
          <w:sz w:val="28"/>
          <w:szCs w:val="28"/>
          <w:lang w:eastAsia="en-US"/>
        </w:rPr>
        <w:t xml:space="preserve"> Ярославской области,</w:t>
      </w:r>
      <w:r w:rsidRPr="00FB3527">
        <w:rPr>
          <w:rFonts w:eastAsia="Calibri"/>
          <w:bCs/>
          <w:sz w:val="28"/>
          <w:szCs w:val="28"/>
          <w:lang w:eastAsia="en-US"/>
        </w:rPr>
        <w:t xml:space="preserve"> </w:t>
      </w:r>
      <w:r w:rsidRPr="00FB3527">
        <w:rPr>
          <w:rFonts w:eastAsia="Calibri"/>
          <w:sz w:val="28"/>
          <w:szCs w:val="28"/>
          <w:lang w:eastAsia="en-US"/>
        </w:rPr>
        <w:t>путем объединения всех посе</w:t>
      </w:r>
      <w:r w:rsidR="002D4413" w:rsidRPr="00FB3527">
        <w:rPr>
          <w:rFonts w:eastAsia="Calibri"/>
          <w:sz w:val="28"/>
          <w:szCs w:val="28"/>
          <w:lang w:eastAsia="en-US"/>
        </w:rPr>
        <w:t>лений, входящих в состав Тутаевского</w:t>
      </w:r>
      <w:r w:rsidRPr="00FB3527">
        <w:rPr>
          <w:rFonts w:eastAsia="Calibri"/>
          <w:sz w:val="28"/>
          <w:szCs w:val="28"/>
          <w:lang w:eastAsia="en-US"/>
        </w:rPr>
        <w:t xml:space="preserve"> муниципального района Ярославской области</w:t>
      </w:r>
      <w:r w:rsidRPr="00FB3527">
        <w:rPr>
          <w:sz w:val="28"/>
          <w:szCs w:val="28"/>
        </w:rPr>
        <w:t>:</w:t>
      </w:r>
      <w:r w:rsidR="001D7165" w:rsidRPr="00FB3527">
        <w:rPr>
          <w:sz w:val="28"/>
          <w:szCs w:val="28"/>
        </w:rPr>
        <w:t xml:space="preserve"> Городского  поселения  Тутаев  Тутаевского  муниципального  района  Ярославской  области, Константиновского  сельского </w:t>
      </w:r>
      <w:r w:rsidR="00FB3527">
        <w:rPr>
          <w:sz w:val="28"/>
          <w:szCs w:val="28"/>
        </w:rPr>
        <w:t xml:space="preserve"> </w:t>
      </w:r>
      <w:r w:rsidR="001D7165" w:rsidRPr="00FB3527">
        <w:rPr>
          <w:sz w:val="28"/>
          <w:szCs w:val="28"/>
        </w:rPr>
        <w:t xml:space="preserve"> поселения </w:t>
      </w:r>
      <w:r w:rsidR="00FB3527">
        <w:rPr>
          <w:sz w:val="28"/>
          <w:szCs w:val="28"/>
        </w:rPr>
        <w:t xml:space="preserve"> </w:t>
      </w:r>
      <w:r w:rsidR="001D7165" w:rsidRPr="00FB3527">
        <w:rPr>
          <w:sz w:val="28"/>
          <w:szCs w:val="28"/>
        </w:rPr>
        <w:t xml:space="preserve"> Тутаевского  </w:t>
      </w:r>
      <w:r w:rsidR="00FB3527">
        <w:rPr>
          <w:sz w:val="28"/>
          <w:szCs w:val="28"/>
        </w:rPr>
        <w:t xml:space="preserve">  </w:t>
      </w:r>
      <w:r w:rsidR="001D7165" w:rsidRPr="00FB3527">
        <w:rPr>
          <w:sz w:val="28"/>
          <w:szCs w:val="28"/>
        </w:rPr>
        <w:t>муниципального</w:t>
      </w:r>
    </w:p>
    <w:p w:rsidR="007C7F6A" w:rsidRDefault="007C7F6A" w:rsidP="00FB3527">
      <w:pPr>
        <w:pStyle w:val="a4"/>
        <w:ind w:left="709"/>
        <w:rPr>
          <w:sz w:val="28"/>
          <w:szCs w:val="28"/>
        </w:rPr>
      </w:pPr>
    </w:p>
    <w:p w:rsidR="007C7F6A" w:rsidRDefault="007C7F6A" w:rsidP="00FB3527">
      <w:pPr>
        <w:pStyle w:val="a4"/>
        <w:ind w:left="709"/>
        <w:rPr>
          <w:sz w:val="28"/>
          <w:szCs w:val="28"/>
        </w:rPr>
      </w:pPr>
    </w:p>
    <w:p w:rsidR="00FB3527" w:rsidRDefault="00FB3527" w:rsidP="00FB3527">
      <w:pPr>
        <w:pStyle w:val="a4"/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B3527" w:rsidRPr="00FB3527" w:rsidRDefault="00FB3527" w:rsidP="00FB3527">
      <w:pPr>
        <w:pStyle w:val="a4"/>
        <w:ind w:left="709"/>
        <w:rPr>
          <w:sz w:val="28"/>
          <w:szCs w:val="28"/>
        </w:rPr>
      </w:pPr>
    </w:p>
    <w:p w:rsidR="00DC0F87" w:rsidRPr="00FB3527" w:rsidRDefault="001D7165" w:rsidP="00FB3527">
      <w:pPr>
        <w:pStyle w:val="a4"/>
        <w:ind w:left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B3527">
        <w:rPr>
          <w:sz w:val="28"/>
          <w:szCs w:val="28"/>
        </w:rPr>
        <w:t xml:space="preserve">района  Ярославской  области, Левобережного  сельского  поселения  Тутаевского  муниципального района Ярославской  области, </w:t>
      </w:r>
      <w:proofErr w:type="spellStart"/>
      <w:r w:rsidRPr="00FB3527">
        <w:rPr>
          <w:sz w:val="28"/>
          <w:szCs w:val="28"/>
        </w:rPr>
        <w:t>Чебаковского</w:t>
      </w:r>
      <w:proofErr w:type="spellEnd"/>
      <w:r w:rsidRPr="00FB3527">
        <w:rPr>
          <w:sz w:val="28"/>
          <w:szCs w:val="28"/>
        </w:rPr>
        <w:t xml:space="preserve">  сельского  поселения  Тутаевского  муниципального  района  Ярославской  области, </w:t>
      </w:r>
      <w:proofErr w:type="spellStart"/>
      <w:r w:rsidRPr="00FB3527">
        <w:rPr>
          <w:sz w:val="28"/>
          <w:szCs w:val="28"/>
        </w:rPr>
        <w:t>Артемьевского</w:t>
      </w:r>
      <w:proofErr w:type="spellEnd"/>
      <w:r w:rsidRPr="00FB3527">
        <w:rPr>
          <w:sz w:val="28"/>
          <w:szCs w:val="28"/>
        </w:rPr>
        <w:t xml:space="preserve">  сельского  поселения  Тутаевского  муниципального </w:t>
      </w:r>
      <w:r w:rsidR="00444740">
        <w:rPr>
          <w:sz w:val="28"/>
          <w:szCs w:val="28"/>
        </w:rPr>
        <w:t xml:space="preserve"> района  Ярославской  области,  наделение</w:t>
      </w:r>
      <w:r w:rsidRPr="00FB3527">
        <w:rPr>
          <w:sz w:val="28"/>
          <w:szCs w:val="28"/>
        </w:rPr>
        <w:t xml:space="preserve"> </w:t>
      </w:r>
      <w:r w:rsidR="00DC0F87" w:rsidRPr="00FB3527">
        <w:rPr>
          <w:rFonts w:eastAsia="Calibri"/>
          <w:sz w:val="28"/>
          <w:szCs w:val="28"/>
          <w:lang w:eastAsia="en-US"/>
        </w:rPr>
        <w:t xml:space="preserve"> вновь образованного муниципального образования статусом муниципального округа с наиме</w:t>
      </w:r>
      <w:r w:rsidRPr="00FB3527">
        <w:rPr>
          <w:rFonts w:eastAsia="Calibri"/>
          <w:sz w:val="28"/>
          <w:szCs w:val="28"/>
          <w:lang w:eastAsia="en-US"/>
        </w:rPr>
        <w:t xml:space="preserve">нованием </w:t>
      </w:r>
      <w:proofErr w:type="spellStart"/>
      <w:r w:rsidRPr="00FB3527">
        <w:rPr>
          <w:rFonts w:eastAsia="Calibri"/>
          <w:sz w:val="28"/>
          <w:szCs w:val="28"/>
          <w:lang w:eastAsia="en-US"/>
        </w:rPr>
        <w:t>Тутаевский</w:t>
      </w:r>
      <w:proofErr w:type="spellEnd"/>
      <w:r w:rsidRPr="00FB3527">
        <w:rPr>
          <w:rFonts w:eastAsia="Calibri"/>
          <w:sz w:val="28"/>
          <w:szCs w:val="28"/>
          <w:lang w:eastAsia="en-US"/>
        </w:rPr>
        <w:t xml:space="preserve"> </w:t>
      </w:r>
      <w:r w:rsidR="00DC0F87" w:rsidRPr="00FB3527">
        <w:rPr>
          <w:rFonts w:eastAsia="Calibri"/>
          <w:sz w:val="28"/>
          <w:szCs w:val="28"/>
          <w:lang w:eastAsia="en-US"/>
        </w:rPr>
        <w:t xml:space="preserve"> муниципальный округ Ярославской области и установление административного центра вновь образованного</w:t>
      </w:r>
      <w:r w:rsidRPr="00FB3527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 w:rsidR="00C140F5">
        <w:rPr>
          <w:rFonts w:eastAsia="Calibri"/>
          <w:sz w:val="28"/>
          <w:szCs w:val="28"/>
          <w:lang w:eastAsia="en-US"/>
        </w:rPr>
        <w:t xml:space="preserve"> </w:t>
      </w:r>
      <w:r w:rsidRPr="00FB3527">
        <w:rPr>
          <w:rFonts w:eastAsia="Calibri"/>
          <w:sz w:val="28"/>
          <w:szCs w:val="28"/>
          <w:lang w:eastAsia="en-US"/>
        </w:rPr>
        <w:t>в</w:t>
      </w:r>
      <w:r w:rsidR="00C140F5">
        <w:rPr>
          <w:rFonts w:eastAsia="Calibri"/>
          <w:sz w:val="28"/>
          <w:szCs w:val="28"/>
          <w:lang w:eastAsia="en-US"/>
        </w:rPr>
        <w:t xml:space="preserve"> </w:t>
      </w:r>
      <w:r w:rsidRPr="00FB3527">
        <w:rPr>
          <w:rFonts w:eastAsia="Calibri"/>
          <w:sz w:val="28"/>
          <w:szCs w:val="28"/>
          <w:lang w:eastAsia="en-US"/>
        </w:rPr>
        <w:t xml:space="preserve"> городе Тутаев</w:t>
      </w:r>
      <w:r w:rsidR="00DC0F87" w:rsidRPr="00FB352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C0F87" w:rsidRPr="002D4413" w:rsidRDefault="00DC0F87" w:rsidP="00DC0F87">
      <w:pPr>
        <w:ind w:firstLine="709"/>
        <w:jc w:val="both"/>
        <w:rPr>
          <w:bCs/>
          <w:sz w:val="28"/>
          <w:szCs w:val="28"/>
        </w:rPr>
      </w:pPr>
      <w:r w:rsidRPr="002D4413">
        <w:rPr>
          <w:sz w:val="28"/>
          <w:szCs w:val="28"/>
        </w:rPr>
        <w:t>2. Внести в порядке законодательной инициативы в Ярославскую областную Думу проект закона Ярославской области «</w:t>
      </w:r>
      <w:r w:rsidRPr="002D4413">
        <w:rPr>
          <w:rFonts w:eastAsia="SimSun"/>
          <w:bCs/>
          <w:sz w:val="28"/>
          <w:szCs w:val="28"/>
          <w:lang w:eastAsia="ar-SA"/>
        </w:rPr>
        <w:t xml:space="preserve">О преобразовании муниципальных образований, входящих в состав </w:t>
      </w:r>
      <w:r w:rsidR="001D7165">
        <w:rPr>
          <w:rFonts w:eastAsia="SimSun"/>
          <w:bCs/>
          <w:sz w:val="28"/>
          <w:szCs w:val="28"/>
          <w:lang w:eastAsia="ar-SA"/>
        </w:rPr>
        <w:t>Тутаевского</w:t>
      </w:r>
      <w:r w:rsidRPr="002D4413">
        <w:rPr>
          <w:rFonts w:eastAsia="SimSun"/>
          <w:bCs/>
          <w:sz w:val="28"/>
          <w:szCs w:val="28"/>
          <w:lang w:eastAsia="ar-SA"/>
        </w:rPr>
        <w:t xml:space="preserve"> муниципального района Ярославской области» (прилагается).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3. Поручить Главе </w:t>
      </w:r>
      <w:r w:rsidR="001D7165">
        <w:rPr>
          <w:rFonts w:eastAsia="SimSun"/>
          <w:bCs/>
          <w:sz w:val="28"/>
          <w:szCs w:val="28"/>
          <w:lang w:eastAsia="ar-SA"/>
        </w:rPr>
        <w:t>Тутаевского</w:t>
      </w:r>
      <w:r w:rsidRPr="002D4413">
        <w:rPr>
          <w:sz w:val="28"/>
          <w:szCs w:val="28"/>
        </w:rPr>
        <w:t xml:space="preserve"> муниципальног</w:t>
      </w:r>
      <w:r w:rsidR="001D7165">
        <w:rPr>
          <w:sz w:val="28"/>
          <w:szCs w:val="28"/>
        </w:rPr>
        <w:t>о района Ярославской области  Низовой  Ольге Вячеславовне</w:t>
      </w:r>
      <w:r w:rsidRPr="002D4413">
        <w:rPr>
          <w:sz w:val="28"/>
          <w:szCs w:val="28"/>
        </w:rPr>
        <w:t xml:space="preserve"> представлять данный законопроект в Ярославской областной Думе.</w:t>
      </w:r>
    </w:p>
    <w:p w:rsidR="00DC0F87" w:rsidRPr="002D4413" w:rsidRDefault="00DC0F87" w:rsidP="00DC0F8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4. Настоящее решение вступает в силу в силу после его официального опубликования. </w:t>
      </w:r>
    </w:p>
    <w:p w:rsidR="00DC0F87" w:rsidRPr="002D4413" w:rsidRDefault="00DC0F87" w:rsidP="00DC0F8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C0F87" w:rsidRPr="002D4413" w:rsidRDefault="00DC0F87" w:rsidP="00A376D5">
      <w:pPr>
        <w:jc w:val="left"/>
        <w:rPr>
          <w:sz w:val="28"/>
          <w:szCs w:val="28"/>
        </w:rPr>
      </w:pPr>
    </w:p>
    <w:p w:rsidR="00203F9F" w:rsidRDefault="00203F9F" w:rsidP="00203F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03F9F" w:rsidRDefault="00203F9F" w:rsidP="00203F9F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                                     М.А. Ванюшкин</w:t>
      </w:r>
    </w:p>
    <w:p w:rsidR="00203F9F" w:rsidRDefault="00203F9F" w:rsidP="00203F9F">
      <w:pPr>
        <w:jc w:val="both"/>
        <w:rPr>
          <w:sz w:val="28"/>
          <w:szCs w:val="28"/>
        </w:rPr>
      </w:pPr>
    </w:p>
    <w:p w:rsidR="007C7F6A" w:rsidRDefault="007C7F6A" w:rsidP="00203F9F">
      <w:pPr>
        <w:jc w:val="both"/>
        <w:rPr>
          <w:sz w:val="28"/>
          <w:szCs w:val="28"/>
        </w:rPr>
      </w:pPr>
    </w:p>
    <w:p w:rsidR="007C7F6A" w:rsidRDefault="00203F9F" w:rsidP="00203F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203F9F" w:rsidRDefault="00203F9F" w:rsidP="00203F9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</w:t>
      </w:r>
      <w:r w:rsidR="00BC1B03">
        <w:rPr>
          <w:sz w:val="28"/>
          <w:szCs w:val="28"/>
        </w:rPr>
        <w:t xml:space="preserve">она                         </w:t>
      </w:r>
      <w:r w:rsidR="00FE25B4">
        <w:rPr>
          <w:sz w:val="28"/>
          <w:szCs w:val="28"/>
        </w:rPr>
        <w:t xml:space="preserve">   </w:t>
      </w:r>
      <w:r w:rsidR="00BC1B03">
        <w:rPr>
          <w:sz w:val="28"/>
          <w:szCs w:val="28"/>
        </w:rPr>
        <w:t xml:space="preserve"> </w:t>
      </w:r>
      <w:r w:rsidR="007C7F6A">
        <w:rPr>
          <w:sz w:val="28"/>
          <w:szCs w:val="28"/>
        </w:rPr>
        <w:tab/>
      </w:r>
      <w:r w:rsidR="007C7F6A">
        <w:rPr>
          <w:sz w:val="28"/>
          <w:szCs w:val="28"/>
        </w:rPr>
        <w:tab/>
      </w:r>
      <w:r w:rsidR="007C7F6A">
        <w:rPr>
          <w:sz w:val="28"/>
          <w:szCs w:val="28"/>
        </w:rPr>
        <w:tab/>
      </w:r>
      <w:r w:rsidR="007C7F6A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</w:t>
      </w:r>
    </w:p>
    <w:p w:rsidR="00DC0F87" w:rsidRPr="002D4413" w:rsidRDefault="00DC0F87" w:rsidP="00DC0F87">
      <w:pPr>
        <w:suppressAutoHyphens w:val="0"/>
        <w:spacing w:after="160" w:line="259" w:lineRule="auto"/>
        <w:jc w:val="left"/>
        <w:rPr>
          <w:b/>
          <w:bCs/>
          <w:sz w:val="28"/>
          <w:szCs w:val="28"/>
          <w:lang w:eastAsia="x-none"/>
        </w:rPr>
      </w:pPr>
      <w:r w:rsidRPr="002D4413">
        <w:rPr>
          <w:b/>
          <w:bCs/>
          <w:sz w:val="28"/>
          <w:szCs w:val="28"/>
          <w:lang w:eastAsia="x-none"/>
        </w:rPr>
        <w:br w:type="page"/>
      </w:r>
      <w:bookmarkStart w:id="0" w:name="_GoBack"/>
      <w:bookmarkEnd w:id="0"/>
    </w:p>
    <w:p w:rsidR="00DC0F87" w:rsidRPr="002D4413" w:rsidRDefault="00DC0F87" w:rsidP="00DC0F87">
      <w:pPr>
        <w:suppressAutoHyphens w:val="0"/>
        <w:jc w:val="right"/>
        <w:rPr>
          <w:b/>
          <w:bCs/>
          <w:lang w:eastAsia="x-none"/>
        </w:rPr>
      </w:pPr>
      <w:r w:rsidRPr="002D4413">
        <w:rPr>
          <w:b/>
          <w:bCs/>
          <w:lang w:eastAsia="x-none"/>
        </w:rPr>
        <w:lastRenderedPageBreak/>
        <w:t>Проект вносит</w:t>
      </w:r>
    </w:p>
    <w:p w:rsidR="00DC0F87" w:rsidRPr="002D4413" w:rsidRDefault="00AE1853" w:rsidP="00DC0F87">
      <w:pPr>
        <w:suppressAutoHyphens w:val="0"/>
        <w:jc w:val="right"/>
        <w:rPr>
          <w:b/>
          <w:bCs/>
          <w:lang w:eastAsia="x-none"/>
        </w:rPr>
      </w:pPr>
      <w:r>
        <w:rPr>
          <w:b/>
          <w:bCs/>
          <w:lang w:eastAsia="x-none"/>
        </w:rPr>
        <w:t>Муниципальный Совет</w:t>
      </w:r>
      <w:r w:rsidR="00DC0F87" w:rsidRPr="002D4413">
        <w:rPr>
          <w:b/>
          <w:bCs/>
          <w:lang w:eastAsia="x-none"/>
        </w:rPr>
        <w:t xml:space="preserve"> </w:t>
      </w:r>
      <w:r w:rsidR="00DC0F87" w:rsidRPr="002D4413">
        <w:rPr>
          <w:b/>
          <w:bCs/>
          <w:lang w:eastAsia="x-none"/>
        </w:rPr>
        <w:br/>
      </w:r>
      <w:r>
        <w:rPr>
          <w:b/>
          <w:bCs/>
          <w:lang w:eastAsia="x-none"/>
        </w:rPr>
        <w:t>Тутаевского</w:t>
      </w:r>
      <w:r w:rsidR="00DC0F87" w:rsidRPr="002D4413">
        <w:rPr>
          <w:b/>
          <w:bCs/>
          <w:lang w:eastAsia="x-none"/>
        </w:rPr>
        <w:t xml:space="preserve"> муниципального района Ярославской области</w:t>
      </w:r>
    </w:p>
    <w:p w:rsidR="00DC0F87" w:rsidRPr="002D4413" w:rsidRDefault="00DC0F87" w:rsidP="00DC0F87">
      <w:pPr>
        <w:suppressAutoHyphens w:val="0"/>
        <w:ind w:firstLine="567"/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rPr>
          <w:sz w:val="28"/>
          <w:szCs w:val="28"/>
        </w:rPr>
      </w:pPr>
      <w:r w:rsidRPr="002D4413">
        <w:rPr>
          <w:noProof/>
          <w:sz w:val="28"/>
          <w:szCs w:val="28"/>
        </w:rPr>
        <w:drawing>
          <wp:inline distT="0" distB="0" distL="0" distR="0" wp14:anchorId="4381C0BE" wp14:editId="63CC06DF">
            <wp:extent cx="1375410" cy="1375410"/>
            <wp:effectExtent l="0" t="0" r="0" b="0"/>
            <wp:docPr id="1" name="Рисунок 1" descr="Yararf_shtrih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Yararf_shtrihl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87" w:rsidRPr="002D4413" w:rsidRDefault="00DC0F87" w:rsidP="00DC0F87">
      <w:pPr>
        <w:suppressAutoHyphens w:val="0"/>
        <w:rPr>
          <w:b/>
          <w:bCs/>
          <w:sz w:val="28"/>
          <w:szCs w:val="28"/>
        </w:rPr>
      </w:pPr>
      <w:proofErr w:type="gramStart"/>
      <w:r w:rsidRPr="002D4413">
        <w:rPr>
          <w:b/>
          <w:bCs/>
          <w:sz w:val="28"/>
          <w:szCs w:val="28"/>
        </w:rPr>
        <w:t>З</w:t>
      </w:r>
      <w:proofErr w:type="gramEnd"/>
      <w:r w:rsidRPr="002D4413">
        <w:rPr>
          <w:b/>
          <w:bCs/>
          <w:sz w:val="28"/>
          <w:szCs w:val="28"/>
        </w:rPr>
        <w:t xml:space="preserve"> А К О Н</w:t>
      </w:r>
    </w:p>
    <w:p w:rsidR="00DC0F87" w:rsidRPr="002D4413" w:rsidRDefault="00DC0F87" w:rsidP="00DC0F87">
      <w:pPr>
        <w:suppressAutoHyphens w:val="0"/>
        <w:rPr>
          <w:b/>
          <w:bCs/>
          <w:sz w:val="28"/>
          <w:szCs w:val="28"/>
        </w:rPr>
      </w:pPr>
      <w:r w:rsidRPr="002D4413">
        <w:rPr>
          <w:b/>
          <w:bCs/>
          <w:sz w:val="28"/>
          <w:szCs w:val="28"/>
        </w:rPr>
        <w:t>ЯРОСЛАВСКОЙ ОБЛАСТИ</w:t>
      </w:r>
    </w:p>
    <w:p w:rsidR="00DC0F87" w:rsidRPr="002D4413" w:rsidRDefault="00DC0F87" w:rsidP="00DC0F87">
      <w:pPr>
        <w:suppressAutoHyphens w:val="0"/>
        <w:ind w:firstLine="567"/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rPr>
          <w:sz w:val="28"/>
          <w:szCs w:val="28"/>
        </w:rPr>
      </w:pPr>
      <w:r w:rsidRPr="002D4413">
        <w:rPr>
          <w:b/>
          <w:bCs/>
          <w:sz w:val="28"/>
          <w:szCs w:val="28"/>
        </w:rPr>
        <w:t xml:space="preserve">О преобразовании муниципальных образований, входящих в состав </w:t>
      </w:r>
      <w:r w:rsidRPr="002D4413">
        <w:rPr>
          <w:b/>
          <w:bCs/>
          <w:sz w:val="28"/>
          <w:szCs w:val="28"/>
        </w:rPr>
        <w:br/>
      </w:r>
      <w:r w:rsidR="00AE1853">
        <w:rPr>
          <w:b/>
          <w:bCs/>
          <w:sz w:val="28"/>
          <w:szCs w:val="28"/>
        </w:rPr>
        <w:t>Тутаевского</w:t>
      </w:r>
      <w:r w:rsidRPr="002D4413">
        <w:rPr>
          <w:b/>
          <w:bCs/>
          <w:sz w:val="28"/>
          <w:szCs w:val="28"/>
        </w:rPr>
        <w:t xml:space="preserve"> муниципального района Ярославской области</w:t>
      </w:r>
    </w:p>
    <w:p w:rsidR="00DC0F87" w:rsidRPr="002D4413" w:rsidRDefault="00DC0F87" w:rsidP="00DC0F87">
      <w:pPr>
        <w:suppressAutoHyphens w:val="0"/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>Принят</w:t>
      </w:r>
      <w:proofErr w:type="gramEnd"/>
      <w:r w:rsidRPr="002D4413">
        <w:rPr>
          <w:sz w:val="28"/>
          <w:szCs w:val="28"/>
        </w:rPr>
        <w:t xml:space="preserve"> Ярославской областной Думой</w:t>
      </w:r>
    </w:p>
    <w:p w:rsidR="00DC0F87" w:rsidRPr="002D4413" w:rsidRDefault="00DC0F87" w:rsidP="00DC0F87">
      <w:pPr>
        <w:suppressAutoHyphens w:val="0"/>
        <w:jc w:val="both"/>
        <w:rPr>
          <w:sz w:val="28"/>
          <w:szCs w:val="28"/>
        </w:rPr>
      </w:pPr>
      <w:r w:rsidRPr="002D4413">
        <w:rPr>
          <w:sz w:val="28"/>
          <w:szCs w:val="28"/>
        </w:rPr>
        <w:t>«____»_____________ 2024 года</w:t>
      </w:r>
    </w:p>
    <w:p w:rsidR="00DC0F87" w:rsidRPr="002D4413" w:rsidRDefault="00DC0F87" w:rsidP="00DC0F87">
      <w:pPr>
        <w:suppressAutoHyphens w:val="0"/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2D4413">
        <w:rPr>
          <w:rFonts w:eastAsia="Calibri"/>
          <w:b/>
          <w:bCs/>
          <w:sz w:val="28"/>
          <w:szCs w:val="28"/>
          <w:lang w:eastAsia="en-US"/>
        </w:rPr>
        <w:t>Статья 1</w:t>
      </w:r>
    </w:p>
    <w:p w:rsidR="00DC0F87" w:rsidRPr="002D4413" w:rsidRDefault="00DC0F87" w:rsidP="009917F0">
      <w:pPr>
        <w:ind w:firstLine="709"/>
        <w:jc w:val="both"/>
        <w:rPr>
          <w:sz w:val="28"/>
          <w:szCs w:val="28"/>
        </w:rPr>
      </w:pPr>
      <w:r w:rsidRPr="00404D10">
        <w:rPr>
          <w:sz w:val="28"/>
          <w:szCs w:val="28"/>
        </w:rPr>
        <w:t xml:space="preserve">1. </w:t>
      </w:r>
      <w:proofErr w:type="gramStart"/>
      <w:r w:rsidRPr="00404D10">
        <w:rPr>
          <w:sz w:val="28"/>
          <w:szCs w:val="28"/>
        </w:rPr>
        <w:t xml:space="preserve">Преобразовать муниципальные образования </w:t>
      </w:r>
      <w:r w:rsidR="00C31E6E">
        <w:rPr>
          <w:sz w:val="28"/>
          <w:szCs w:val="28"/>
        </w:rPr>
        <w:t xml:space="preserve"> Городское  поселение</w:t>
      </w:r>
      <w:r w:rsidR="00404D10" w:rsidRPr="00404D10">
        <w:rPr>
          <w:sz w:val="28"/>
          <w:szCs w:val="28"/>
        </w:rPr>
        <w:t xml:space="preserve">  Тутаев  Тутаевского  муниципального  района  Ярослав</w:t>
      </w:r>
      <w:r w:rsidR="00C31E6E">
        <w:rPr>
          <w:sz w:val="28"/>
          <w:szCs w:val="28"/>
        </w:rPr>
        <w:t xml:space="preserve">ской  области, </w:t>
      </w:r>
      <w:proofErr w:type="spellStart"/>
      <w:r w:rsidR="00C31E6E">
        <w:rPr>
          <w:sz w:val="28"/>
          <w:szCs w:val="28"/>
        </w:rPr>
        <w:t>Константиновское</w:t>
      </w:r>
      <w:proofErr w:type="spellEnd"/>
      <w:r w:rsidR="00C31E6E">
        <w:rPr>
          <w:sz w:val="28"/>
          <w:szCs w:val="28"/>
        </w:rPr>
        <w:t xml:space="preserve">  сельское</w:t>
      </w:r>
      <w:r w:rsidR="00404D10" w:rsidRPr="00404D10">
        <w:rPr>
          <w:sz w:val="28"/>
          <w:szCs w:val="28"/>
        </w:rPr>
        <w:t xml:space="preserve">  </w:t>
      </w:r>
      <w:r w:rsidR="00C31E6E">
        <w:rPr>
          <w:sz w:val="28"/>
          <w:szCs w:val="28"/>
        </w:rPr>
        <w:t xml:space="preserve"> поселение</w:t>
      </w:r>
      <w:r w:rsidR="00404D10" w:rsidRPr="00404D10">
        <w:rPr>
          <w:sz w:val="28"/>
          <w:szCs w:val="28"/>
        </w:rPr>
        <w:t xml:space="preserve">   Тутаевского    муниципального</w:t>
      </w:r>
      <w:r w:rsidR="009917F0">
        <w:rPr>
          <w:sz w:val="28"/>
          <w:szCs w:val="28"/>
        </w:rPr>
        <w:t xml:space="preserve"> </w:t>
      </w:r>
      <w:r w:rsidR="00404D10" w:rsidRPr="00FB3527">
        <w:rPr>
          <w:sz w:val="28"/>
          <w:szCs w:val="28"/>
        </w:rPr>
        <w:t>района  Яро</w:t>
      </w:r>
      <w:r w:rsidR="009917F0">
        <w:rPr>
          <w:sz w:val="28"/>
          <w:szCs w:val="28"/>
        </w:rPr>
        <w:t>славской  области, Левобережное  сельское  поселение</w:t>
      </w:r>
      <w:r w:rsidR="00404D10" w:rsidRPr="00FB3527">
        <w:rPr>
          <w:sz w:val="28"/>
          <w:szCs w:val="28"/>
        </w:rPr>
        <w:t xml:space="preserve">  Тутаевского  муниципального района Яр</w:t>
      </w:r>
      <w:r w:rsidR="009917F0">
        <w:rPr>
          <w:sz w:val="28"/>
          <w:szCs w:val="28"/>
        </w:rPr>
        <w:t xml:space="preserve">ославской  области, </w:t>
      </w:r>
      <w:proofErr w:type="spellStart"/>
      <w:r w:rsidR="009917F0">
        <w:rPr>
          <w:sz w:val="28"/>
          <w:szCs w:val="28"/>
        </w:rPr>
        <w:t>Чебаковское</w:t>
      </w:r>
      <w:proofErr w:type="spellEnd"/>
      <w:r w:rsidR="009917F0">
        <w:rPr>
          <w:sz w:val="28"/>
          <w:szCs w:val="28"/>
        </w:rPr>
        <w:t xml:space="preserve">  сельское  поселение</w:t>
      </w:r>
      <w:r w:rsidR="00404D10" w:rsidRPr="00FB3527">
        <w:rPr>
          <w:sz w:val="28"/>
          <w:szCs w:val="28"/>
        </w:rPr>
        <w:t xml:space="preserve">  Тутаевского  муниципального  района  Яро</w:t>
      </w:r>
      <w:r w:rsidR="009917F0">
        <w:rPr>
          <w:sz w:val="28"/>
          <w:szCs w:val="28"/>
        </w:rPr>
        <w:t xml:space="preserve">славской  области, </w:t>
      </w:r>
      <w:proofErr w:type="spellStart"/>
      <w:r w:rsidR="009917F0">
        <w:rPr>
          <w:sz w:val="28"/>
          <w:szCs w:val="28"/>
        </w:rPr>
        <w:t>Артемьевское</w:t>
      </w:r>
      <w:proofErr w:type="spellEnd"/>
      <w:r w:rsidR="009917F0">
        <w:rPr>
          <w:sz w:val="28"/>
          <w:szCs w:val="28"/>
        </w:rPr>
        <w:t xml:space="preserve">  сельское  поселение</w:t>
      </w:r>
      <w:r w:rsidR="00404D10" w:rsidRPr="00FB3527">
        <w:rPr>
          <w:sz w:val="28"/>
          <w:szCs w:val="28"/>
        </w:rPr>
        <w:t xml:space="preserve">  Тутаевского  муниципального  района  Яр</w:t>
      </w:r>
      <w:r w:rsidR="009917F0">
        <w:rPr>
          <w:sz w:val="28"/>
          <w:szCs w:val="28"/>
        </w:rPr>
        <w:t>ославской  области</w:t>
      </w:r>
      <w:r w:rsidRPr="002D4413">
        <w:rPr>
          <w:sz w:val="28"/>
          <w:szCs w:val="28"/>
        </w:rPr>
        <w:t xml:space="preserve"> (далее также – поселения), входящие в состав </w:t>
      </w:r>
      <w:r w:rsidR="009917F0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области, путем их объединения во вновь образованное</w:t>
      </w:r>
      <w:proofErr w:type="gramEnd"/>
      <w:r w:rsidRPr="002D4413">
        <w:rPr>
          <w:sz w:val="28"/>
          <w:szCs w:val="28"/>
        </w:rPr>
        <w:t xml:space="preserve"> муниципальное образование и наделить его статусом муниципального округа с наименованием </w:t>
      </w:r>
      <w:proofErr w:type="spellStart"/>
      <w:r w:rsidR="009917F0">
        <w:rPr>
          <w:sz w:val="28"/>
          <w:szCs w:val="28"/>
        </w:rPr>
        <w:t>Тутаевский</w:t>
      </w:r>
      <w:proofErr w:type="spellEnd"/>
      <w:r w:rsidRPr="002D4413">
        <w:rPr>
          <w:sz w:val="28"/>
          <w:szCs w:val="28"/>
        </w:rPr>
        <w:t xml:space="preserve"> муниципальный округ Ярославской области.</w:t>
      </w:r>
    </w:p>
    <w:p w:rsidR="00DC0F87" w:rsidRPr="002D4413" w:rsidRDefault="00DC0F87" w:rsidP="00DC0F87">
      <w:pPr>
        <w:pStyle w:val="a4"/>
        <w:tabs>
          <w:tab w:val="left" w:pos="9355"/>
        </w:tabs>
        <w:ind w:left="0" w:right="-1"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2. Границы </w:t>
      </w:r>
      <w:r w:rsidR="00E67C31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совпадают с границами </w:t>
      </w:r>
      <w:r w:rsidR="00E67C31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</w:t>
      </w:r>
      <w:r w:rsidRPr="002D4413">
        <w:t xml:space="preserve"> </w:t>
      </w:r>
      <w:r w:rsidRPr="002D4413">
        <w:rPr>
          <w:sz w:val="28"/>
          <w:szCs w:val="28"/>
        </w:rPr>
        <w:t xml:space="preserve">и устанавливаются законом Ярославской области, устанавливающим статус муниципальных образований Ярославской области и их границы. </w:t>
      </w:r>
    </w:p>
    <w:p w:rsidR="00DC0F87" w:rsidRPr="002D4413" w:rsidRDefault="00DC0F87" w:rsidP="00DC0F87">
      <w:pPr>
        <w:pStyle w:val="a4"/>
        <w:tabs>
          <w:tab w:val="left" w:pos="9355"/>
        </w:tabs>
        <w:ind w:left="0" w:right="-1"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3. Перечень населенных пунктов, входящих в состав территории </w:t>
      </w:r>
      <w:r w:rsidR="00E67C31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области, устанавливается законом Ярославской области, устанавливающим статус муниципальных образований Ярославской области и их границы.</w:t>
      </w:r>
    </w:p>
    <w:p w:rsidR="00DA7236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4. Преобразование поселений, входящих в состав </w:t>
      </w:r>
      <w:r w:rsidR="00E67C31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</w:t>
      </w:r>
      <w:r w:rsidRPr="002D4413">
        <w:t xml:space="preserve"> </w:t>
      </w:r>
      <w:r w:rsidRPr="002D4413">
        <w:rPr>
          <w:sz w:val="28"/>
          <w:szCs w:val="28"/>
        </w:rPr>
        <w:t>Ярославской области, не влечет за собой изменение категории населенных пунктов, входящи</w:t>
      </w:r>
      <w:r w:rsidR="00C71A37">
        <w:rPr>
          <w:sz w:val="28"/>
          <w:szCs w:val="28"/>
        </w:rPr>
        <w:t xml:space="preserve">х </w:t>
      </w:r>
      <w:r w:rsidR="00E22F01">
        <w:rPr>
          <w:sz w:val="28"/>
          <w:szCs w:val="28"/>
        </w:rPr>
        <w:t xml:space="preserve"> </w:t>
      </w:r>
      <w:r w:rsidR="00C71A37">
        <w:rPr>
          <w:sz w:val="28"/>
          <w:szCs w:val="28"/>
        </w:rPr>
        <w:t>в состав</w:t>
      </w:r>
      <w:r w:rsidR="00E22F01">
        <w:rPr>
          <w:sz w:val="28"/>
          <w:szCs w:val="28"/>
        </w:rPr>
        <w:t xml:space="preserve"> </w:t>
      </w:r>
      <w:r w:rsidR="00C71A37">
        <w:rPr>
          <w:sz w:val="28"/>
          <w:szCs w:val="28"/>
        </w:rPr>
        <w:t xml:space="preserve"> территорий </w:t>
      </w:r>
      <w:r w:rsidR="00E22F01">
        <w:rPr>
          <w:sz w:val="28"/>
          <w:szCs w:val="28"/>
        </w:rPr>
        <w:t xml:space="preserve"> </w:t>
      </w:r>
      <w:r w:rsidR="00C71A37">
        <w:rPr>
          <w:sz w:val="28"/>
          <w:szCs w:val="28"/>
        </w:rPr>
        <w:t>поселений</w:t>
      </w:r>
    </w:p>
    <w:p w:rsidR="00DA7236" w:rsidRDefault="00DA7236" w:rsidP="00DA723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A7236" w:rsidRDefault="00DA7236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C71A37" w:rsidP="00DA7236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DC0F87" w:rsidRPr="002D4413">
        <w:rPr>
          <w:sz w:val="28"/>
          <w:szCs w:val="28"/>
        </w:rPr>
        <w:t xml:space="preserve"> муниципального района Ярославской области, а также изменение или прекращение предоставления мер социальной поддержки, установленных федеральным законодательством и законодательством Ярославской области для отдельных категорий граждан, проживающих и (или) работающих в сельской местности.</w:t>
      </w:r>
    </w:p>
    <w:p w:rsidR="00DC0F87" w:rsidRPr="002D4413" w:rsidRDefault="00DC0F87" w:rsidP="00DC0F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413">
        <w:rPr>
          <w:sz w:val="28"/>
          <w:szCs w:val="28"/>
        </w:rPr>
        <w:t xml:space="preserve">5. Установить административным центром </w:t>
      </w:r>
      <w:r w:rsidR="00C71A37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</w:t>
      </w:r>
      <w:r w:rsidR="00C71A37">
        <w:rPr>
          <w:rFonts w:eastAsia="Calibri"/>
          <w:sz w:val="28"/>
          <w:szCs w:val="28"/>
          <w:lang w:eastAsia="en-US"/>
        </w:rPr>
        <w:t>город Тутаев</w:t>
      </w:r>
      <w:r w:rsidRPr="002D4413">
        <w:rPr>
          <w:rFonts w:eastAsia="Calibri"/>
          <w:sz w:val="28"/>
          <w:szCs w:val="28"/>
          <w:lang w:eastAsia="en-US"/>
        </w:rPr>
        <w:t>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6. Днем создания </w:t>
      </w:r>
      <w:r w:rsidR="00C71A37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является день вступления в силу настоящего Закона. </w:t>
      </w:r>
      <w:proofErr w:type="spellStart"/>
      <w:r w:rsidR="00C71A37">
        <w:rPr>
          <w:sz w:val="28"/>
          <w:szCs w:val="28"/>
        </w:rPr>
        <w:t>Тутаевский</w:t>
      </w:r>
      <w:proofErr w:type="spellEnd"/>
      <w:r w:rsidRPr="002D4413">
        <w:rPr>
          <w:sz w:val="28"/>
          <w:szCs w:val="28"/>
        </w:rPr>
        <w:t xml:space="preserve"> муниципальный район Ярославской области, а также все посе</w:t>
      </w:r>
      <w:r w:rsidR="00C71A37">
        <w:rPr>
          <w:sz w:val="28"/>
          <w:szCs w:val="28"/>
        </w:rPr>
        <w:t>ления, входящие в состав 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области, утрачивают статус муниципальных образований со дня вступления в силу настоящего Закона.</w:t>
      </w:r>
    </w:p>
    <w:p w:rsidR="00DC0F87" w:rsidRPr="002D4413" w:rsidRDefault="00DC0F87" w:rsidP="00DC0F87">
      <w:pPr>
        <w:tabs>
          <w:tab w:val="left" w:pos="9355"/>
        </w:tabs>
        <w:ind w:right="-1"/>
        <w:rPr>
          <w:b/>
          <w:sz w:val="28"/>
          <w:szCs w:val="28"/>
        </w:rPr>
      </w:pPr>
    </w:p>
    <w:p w:rsidR="00DC0F87" w:rsidRPr="002D4413" w:rsidRDefault="00DC0F87" w:rsidP="00DC0F87">
      <w:pPr>
        <w:tabs>
          <w:tab w:val="left" w:pos="9355"/>
        </w:tabs>
        <w:ind w:right="-1" w:firstLine="709"/>
        <w:jc w:val="both"/>
        <w:rPr>
          <w:b/>
          <w:sz w:val="28"/>
          <w:szCs w:val="28"/>
        </w:rPr>
      </w:pPr>
      <w:r w:rsidRPr="002D4413">
        <w:rPr>
          <w:b/>
          <w:sz w:val="28"/>
          <w:szCs w:val="28"/>
        </w:rPr>
        <w:t>Статья 2</w:t>
      </w:r>
    </w:p>
    <w:p w:rsidR="00DC0F87" w:rsidRPr="002D4413" w:rsidRDefault="00DC0F87" w:rsidP="00DC0F87">
      <w:pPr>
        <w:pStyle w:val="a5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1. </w:t>
      </w:r>
      <w:proofErr w:type="gramStart"/>
      <w:r w:rsidRPr="002D4413">
        <w:rPr>
          <w:sz w:val="28"/>
          <w:szCs w:val="28"/>
        </w:rPr>
        <w:t>При отсутствии в течение одного месяца со дня вступления в силу настоящего Закона инициативы граждан о проведении местного референдума по вопросу определения структуры органов местного самоуправления вновь образованного муниципального образования,</w:t>
      </w:r>
      <w:r w:rsidRPr="002D4413">
        <w:t xml:space="preserve"> </w:t>
      </w:r>
      <w:r w:rsidRPr="002D4413">
        <w:rPr>
          <w:sz w:val="28"/>
          <w:szCs w:val="28"/>
        </w:rPr>
        <w:t>предусмотренной частью 5 статьи 34 Федерального закона от 6 октября 2003 года № 131-ФЗ «Об общих принципах организации местного самоуправления в Российской Федерации»:</w:t>
      </w:r>
      <w:proofErr w:type="gramEnd"/>
    </w:p>
    <w:p w:rsidR="00DC0F87" w:rsidRPr="002D4413" w:rsidRDefault="00DC0F87" w:rsidP="00DC0F87">
      <w:pPr>
        <w:pStyle w:val="a5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структура органов местного самоуправления </w:t>
      </w:r>
      <w:r w:rsidR="00C71A37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определяется представительным органом </w:t>
      </w:r>
      <w:r w:rsidR="00C71A37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первого созыва после его избрания</w:t>
      </w:r>
      <w:r w:rsidR="00C71A37">
        <w:rPr>
          <w:sz w:val="28"/>
          <w:szCs w:val="28"/>
        </w:rPr>
        <w:t xml:space="preserve"> и закрепляется в уставе 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области;</w:t>
      </w:r>
    </w:p>
    <w:p w:rsidR="00DC0F87" w:rsidRPr="002D4413" w:rsidRDefault="00C71A37" w:rsidP="00DC0F87">
      <w:pPr>
        <w:pStyle w:val="a5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представительный орган Тутаевского</w:t>
      </w:r>
      <w:r w:rsidR="00DC0F87" w:rsidRPr="002D4413">
        <w:rPr>
          <w:sz w:val="28"/>
          <w:szCs w:val="28"/>
        </w:rPr>
        <w:t xml:space="preserve"> муниципального округа Ярославской области первого созыва избирается на сро</w:t>
      </w:r>
      <w:r>
        <w:rPr>
          <w:sz w:val="28"/>
          <w:szCs w:val="28"/>
        </w:rPr>
        <w:t>к полномочий 5 лет в составе 21</w:t>
      </w:r>
      <w:r w:rsidR="00DC0F87" w:rsidRPr="002D4413">
        <w:rPr>
          <w:sz w:val="28"/>
          <w:szCs w:val="28"/>
        </w:rPr>
        <w:t xml:space="preserve"> депутатов;</w:t>
      </w:r>
    </w:p>
    <w:p w:rsidR="00DC0F87" w:rsidRPr="002D4413" w:rsidRDefault="00C71A37" w:rsidP="00DC0F87">
      <w:pPr>
        <w:pStyle w:val="a5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глава Тутаевского</w:t>
      </w:r>
      <w:r w:rsidR="00DC0F87" w:rsidRPr="002D4413">
        <w:rPr>
          <w:sz w:val="28"/>
          <w:szCs w:val="28"/>
        </w:rPr>
        <w:t xml:space="preserve"> муниципального округа Ярославской области избирается </w:t>
      </w:r>
      <w:r>
        <w:rPr>
          <w:sz w:val="28"/>
          <w:szCs w:val="28"/>
        </w:rPr>
        <w:t xml:space="preserve">представительным органом Тутаевского </w:t>
      </w:r>
      <w:r w:rsidR="00DC0F87" w:rsidRPr="002D4413">
        <w:rPr>
          <w:sz w:val="28"/>
          <w:szCs w:val="28"/>
        </w:rPr>
        <w:t xml:space="preserve"> муниципального округа Ярославской области первого созыва из числа кандидатов, представленных конкурсной комиссией по результатам конкурса, на срок полномочий 5 лет и возглавляет местную администрацию.</w:t>
      </w:r>
    </w:p>
    <w:p w:rsidR="00DC0F87" w:rsidRPr="002D4413" w:rsidRDefault="00DC0F87" w:rsidP="00DC0F87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2. Представительный орган </w:t>
      </w:r>
      <w:r w:rsidR="00C71A37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первого созыва состоит из депутатов, избираемых на муниципальных выборах на основе всеобщего равного и прямого избирательного права при тайном голосовании, по многомандатным избирательным округам</w:t>
      </w:r>
      <w:r w:rsidRPr="002D4413">
        <w:rPr>
          <w:rFonts w:eastAsia="Calibri"/>
          <w:sz w:val="28"/>
          <w:szCs w:val="28"/>
          <w:lang w:eastAsia="en-US"/>
        </w:rPr>
        <w:t xml:space="preserve"> в сроки, установленные </w:t>
      </w:r>
      <w:hyperlink r:id="rId8" w:history="1">
        <w:r w:rsidRPr="002D4413">
          <w:rPr>
            <w:rFonts w:eastAsia="Calibri"/>
            <w:sz w:val="28"/>
            <w:szCs w:val="28"/>
            <w:lang w:eastAsia="en-US"/>
          </w:rPr>
          <w:t>законодательством</w:t>
        </w:r>
      </w:hyperlink>
      <w:r w:rsidRPr="002D4413">
        <w:rPr>
          <w:rFonts w:eastAsia="Calibri"/>
          <w:sz w:val="28"/>
          <w:szCs w:val="28"/>
          <w:lang w:eastAsia="en-US"/>
        </w:rPr>
        <w:t xml:space="preserve"> о выборах и референдумах.</w:t>
      </w:r>
    </w:p>
    <w:p w:rsidR="00CE3D6F" w:rsidRDefault="00DC0F87" w:rsidP="00DC0F87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3. Подготовку и проведение выборов депутатов </w:t>
      </w:r>
      <w:r w:rsidR="00B70C09">
        <w:rPr>
          <w:sz w:val="28"/>
          <w:szCs w:val="28"/>
        </w:rPr>
        <w:t>представительного органа 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первого созыва</w:t>
      </w:r>
      <w:r w:rsidR="005371BB">
        <w:rPr>
          <w:sz w:val="28"/>
          <w:szCs w:val="28"/>
        </w:rPr>
        <w:t xml:space="preserve"> </w:t>
      </w:r>
      <w:r w:rsidRPr="002D4413">
        <w:rPr>
          <w:sz w:val="28"/>
          <w:szCs w:val="28"/>
        </w:rPr>
        <w:t xml:space="preserve"> организует</w:t>
      </w:r>
      <w:r w:rsidR="005371BB">
        <w:rPr>
          <w:sz w:val="28"/>
          <w:szCs w:val="28"/>
        </w:rPr>
        <w:t xml:space="preserve"> </w:t>
      </w:r>
      <w:r w:rsidRPr="002D4413">
        <w:rPr>
          <w:sz w:val="28"/>
          <w:szCs w:val="28"/>
        </w:rPr>
        <w:t xml:space="preserve"> избирательная комиссия, на </w:t>
      </w:r>
      <w:r w:rsidR="005371BB">
        <w:rPr>
          <w:sz w:val="28"/>
          <w:szCs w:val="28"/>
        </w:rPr>
        <w:t xml:space="preserve"> </w:t>
      </w:r>
      <w:r w:rsidRPr="002D4413">
        <w:rPr>
          <w:sz w:val="28"/>
          <w:szCs w:val="28"/>
        </w:rPr>
        <w:t xml:space="preserve">которую </w:t>
      </w:r>
      <w:r w:rsidR="005371BB">
        <w:rPr>
          <w:sz w:val="28"/>
          <w:szCs w:val="28"/>
        </w:rPr>
        <w:t xml:space="preserve">  </w:t>
      </w:r>
      <w:r w:rsidRPr="002D4413">
        <w:rPr>
          <w:sz w:val="28"/>
          <w:szCs w:val="28"/>
        </w:rPr>
        <w:t>Избирательной</w:t>
      </w:r>
    </w:p>
    <w:p w:rsidR="00CE3D6F" w:rsidRDefault="00CE3D6F" w:rsidP="00CE3D6F">
      <w:pPr>
        <w:pStyle w:val="a5"/>
        <w:spacing w:before="0" w:beforeAutospacing="0" w:after="0" w:afterAutospacing="0" w:line="288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E3D6F" w:rsidRDefault="00CE3D6F" w:rsidP="00DC0F87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DC0F87" w:rsidRPr="002D4413" w:rsidRDefault="00DC0F87" w:rsidP="00CE3D6F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2D4413">
        <w:rPr>
          <w:sz w:val="28"/>
          <w:szCs w:val="28"/>
        </w:rPr>
        <w:t>комиссией Ярославской области в соответствии с требованиями федерального законодательства и законодательства Ярославской области возложены полномочия по организации и проведению выборов в органы местного самоуправления вновь образованного муниципального образования (далее – организующая выборы избирательная комиссия).</w:t>
      </w:r>
    </w:p>
    <w:p w:rsidR="00DC0F87" w:rsidRPr="002D4413" w:rsidRDefault="00DC0F87" w:rsidP="00DC0F87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4. Организующая выборы избирательная комиссия назначает выборы депутатов представительного органа </w:t>
      </w:r>
      <w:r w:rsidR="00F30351">
        <w:rPr>
          <w:sz w:val="28"/>
          <w:szCs w:val="28"/>
        </w:rPr>
        <w:t xml:space="preserve"> 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первого созыва, осуществляет их подготовку и проведение в соответствии с требованиями федерального законодательства и законодательства Ярославской области.</w:t>
      </w:r>
    </w:p>
    <w:p w:rsidR="00DC0F87" w:rsidRPr="002D4413" w:rsidRDefault="00DC0F87" w:rsidP="00DC0F87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5. </w:t>
      </w:r>
      <w:r w:rsidRPr="002D4413">
        <w:rPr>
          <w:sz w:val="28"/>
        </w:rPr>
        <w:t xml:space="preserve">Схема избирательных округов для проведения выборов депутатов </w:t>
      </w:r>
      <w:r w:rsidR="00F30351">
        <w:rPr>
          <w:sz w:val="28"/>
        </w:rPr>
        <w:t>представительного органа Тутаевского</w:t>
      </w:r>
      <w:r w:rsidRPr="002D4413">
        <w:rPr>
          <w:sz w:val="28"/>
        </w:rPr>
        <w:t xml:space="preserve"> муниципального округа Ярославской области первого созыва определяется в соответствии с требованиями </w:t>
      </w:r>
      <w:r w:rsidRPr="002D4413">
        <w:rPr>
          <w:sz w:val="28"/>
          <w:szCs w:val="28"/>
        </w:rPr>
        <w:t>федерального законодательства и законодательства Ярославской области</w:t>
      </w:r>
      <w:r w:rsidRPr="002D4413">
        <w:rPr>
          <w:sz w:val="28"/>
        </w:rPr>
        <w:t xml:space="preserve"> организующей выборы избирательной комиссией и утверждается Губернатором Ярославской области не позднее дня принятия организующей выборы избирательной комиссией решения о назначении соответствующих выборов.</w:t>
      </w:r>
      <w:r w:rsidRPr="002D4413">
        <w:t xml:space="preserve"> </w:t>
      </w:r>
      <w:r w:rsidRPr="002D4413">
        <w:rPr>
          <w:sz w:val="28"/>
          <w:szCs w:val="28"/>
        </w:rPr>
        <w:t xml:space="preserve">Если Губернатор Ярославской области не утвердит в установленный срок схему избирательных округов для проведения выборов депутатов </w:t>
      </w:r>
      <w:r w:rsidR="00F30351">
        <w:rPr>
          <w:sz w:val="28"/>
          <w:szCs w:val="28"/>
        </w:rPr>
        <w:t>представительного органа 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первого созыва,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указанных выборов.</w:t>
      </w:r>
    </w:p>
    <w:p w:rsidR="00DC0F87" w:rsidRPr="002D4413" w:rsidRDefault="00DC0F87" w:rsidP="00DC0F87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6. Материально-техническое обеспечение проведения выборов депутатов представительного органа </w:t>
      </w:r>
      <w:r w:rsidR="00F30351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первого созыва осуществляется за счет средств областного бюджета.</w:t>
      </w:r>
    </w:p>
    <w:p w:rsidR="00DC0F87" w:rsidRPr="002D4413" w:rsidRDefault="00DC0F87" w:rsidP="00DC0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tabs>
          <w:tab w:val="left" w:pos="9355"/>
        </w:tabs>
        <w:ind w:right="-1" w:firstLine="709"/>
        <w:jc w:val="both"/>
        <w:rPr>
          <w:b/>
          <w:sz w:val="28"/>
          <w:szCs w:val="28"/>
        </w:rPr>
      </w:pPr>
      <w:r w:rsidRPr="002D4413">
        <w:rPr>
          <w:b/>
          <w:sz w:val="28"/>
          <w:szCs w:val="28"/>
        </w:rPr>
        <w:t>Статья 3</w:t>
      </w:r>
    </w:p>
    <w:p w:rsidR="00DC0F87" w:rsidRDefault="007E4998" w:rsidP="007E4998">
      <w:pPr>
        <w:pStyle w:val="a4"/>
        <w:tabs>
          <w:tab w:val="left" w:pos="9355"/>
        </w:tabs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DC0F87" w:rsidRPr="007E4998">
        <w:rPr>
          <w:sz w:val="28"/>
          <w:szCs w:val="28"/>
        </w:rPr>
        <w:t xml:space="preserve">До формирования органов местного самоуправления </w:t>
      </w:r>
      <w:r w:rsidR="00ED40AF" w:rsidRPr="007E4998">
        <w:rPr>
          <w:sz w:val="28"/>
          <w:szCs w:val="28"/>
        </w:rPr>
        <w:t>Тутаевского</w:t>
      </w:r>
      <w:r w:rsidR="00DC0F87" w:rsidRPr="007E4998">
        <w:rPr>
          <w:sz w:val="28"/>
          <w:szCs w:val="28"/>
        </w:rPr>
        <w:t xml:space="preserve"> муниципального округа Ярославской области полномочия по решению вопросов местного значения </w:t>
      </w:r>
      <w:r w:rsidR="00ED40AF" w:rsidRPr="007E4998">
        <w:rPr>
          <w:sz w:val="28"/>
          <w:szCs w:val="28"/>
        </w:rPr>
        <w:t xml:space="preserve">Тутаевского </w:t>
      </w:r>
      <w:r w:rsidR="00DC0F87" w:rsidRPr="007E4998">
        <w:rPr>
          <w:sz w:val="28"/>
          <w:szCs w:val="28"/>
        </w:rPr>
        <w:t xml:space="preserve"> муниципального округа Ярославской области</w:t>
      </w:r>
      <w:r w:rsidR="00DC0F87" w:rsidRPr="007E4998">
        <w:rPr>
          <w:rFonts w:ascii="Calibri" w:hAnsi="Calibri"/>
          <w:sz w:val="28"/>
          <w:szCs w:val="28"/>
        </w:rPr>
        <w:t xml:space="preserve"> </w:t>
      </w:r>
      <w:r w:rsidR="00DC0F87" w:rsidRPr="007E4998">
        <w:rPr>
          <w:sz w:val="28"/>
          <w:szCs w:val="28"/>
        </w:rPr>
        <w:t>и иных вопросов, отнесенных федеральным законодательством и законодательством Ярославской области к полномочиям органов местного самоуправления муниципального округа, на соответствующих территориях в соответствии с Федеральным законом от 6 октября 2003 года № 131-ФЗ «Об общих принципах организации местного самоуправления в</w:t>
      </w:r>
      <w:proofErr w:type="gramEnd"/>
      <w:r w:rsidR="00DC0F87" w:rsidRPr="007E4998">
        <w:rPr>
          <w:sz w:val="28"/>
          <w:szCs w:val="28"/>
        </w:rPr>
        <w:t xml:space="preserve"> Российской Федерации» осуществляют органы местного самоуправления </w:t>
      </w:r>
      <w:r w:rsidR="00ED40AF" w:rsidRPr="007E4998">
        <w:rPr>
          <w:sz w:val="28"/>
          <w:szCs w:val="28"/>
        </w:rPr>
        <w:t>Тутаевского</w:t>
      </w:r>
      <w:r w:rsidR="00DC0F87" w:rsidRPr="007E4998">
        <w:rPr>
          <w:sz w:val="28"/>
          <w:szCs w:val="28"/>
        </w:rPr>
        <w:t xml:space="preserve"> муниципального района Ярославской области и поселений, входящих в состав </w:t>
      </w:r>
      <w:r w:rsidR="00ED40AF" w:rsidRPr="007E4998">
        <w:rPr>
          <w:sz w:val="28"/>
          <w:szCs w:val="28"/>
        </w:rPr>
        <w:t>Тутаевского</w:t>
      </w:r>
      <w:r w:rsidR="00DC0F87" w:rsidRPr="007E4998">
        <w:rPr>
          <w:sz w:val="28"/>
          <w:szCs w:val="28"/>
        </w:rPr>
        <w:t xml:space="preserve"> муниципального района Ярославской области, которые на день создания </w:t>
      </w:r>
      <w:r w:rsidR="00ED40AF" w:rsidRPr="007E4998">
        <w:rPr>
          <w:sz w:val="28"/>
          <w:szCs w:val="28"/>
        </w:rPr>
        <w:t>Тутаевского</w:t>
      </w:r>
      <w:r w:rsidR="00DC0F87" w:rsidRPr="007E4998">
        <w:rPr>
          <w:sz w:val="28"/>
          <w:szCs w:val="28"/>
        </w:rPr>
        <w:t xml:space="preserve"> муниципального округа Ярославской области осуществляли полномочия по решению данных вопросов на этих территориях.</w:t>
      </w:r>
    </w:p>
    <w:p w:rsidR="007E4998" w:rsidRDefault="00D87C50" w:rsidP="00D87C50">
      <w:pPr>
        <w:pStyle w:val="a4"/>
        <w:tabs>
          <w:tab w:val="left" w:pos="9355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D87C50" w:rsidRPr="007E4998" w:rsidRDefault="00D87C50" w:rsidP="007E4998">
      <w:pPr>
        <w:pStyle w:val="a4"/>
        <w:tabs>
          <w:tab w:val="left" w:pos="9355"/>
        </w:tabs>
        <w:ind w:left="1744" w:right="-1"/>
        <w:jc w:val="both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2. </w:t>
      </w:r>
      <w:proofErr w:type="gramStart"/>
      <w:r w:rsidRPr="002D4413">
        <w:rPr>
          <w:sz w:val="28"/>
          <w:szCs w:val="28"/>
        </w:rPr>
        <w:t xml:space="preserve">Муниципальные правовые акты, принятые органами местного самоуправления, которые на день создания </w:t>
      </w:r>
      <w:r w:rsidR="0018373A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осуществляли полномочия по решению вопросов местного значения на соответствующей территории </w:t>
      </w:r>
      <w:r w:rsidR="0018373A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 и поселений, входящих в состав </w:t>
      </w:r>
      <w:r w:rsidR="00204AF5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области, действуют в части, не противоречащей федеральным законам и иным нормативным правовым актам Российской Федерации, Уставу Ярославской области, законам Ярославской</w:t>
      </w:r>
      <w:proofErr w:type="gramEnd"/>
      <w:r w:rsidRPr="002D4413">
        <w:rPr>
          <w:sz w:val="28"/>
          <w:szCs w:val="28"/>
        </w:rPr>
        <w:t xml:space="preserve"> области, иным нормативным правовым актам Ярославской области, а также муниципальным правовым актам органов местного самоуправления </w:t>
      </w:r>
      <w:r w:rsidR="00204AF5">
        <w:rPr>
          <w:sz w:val="28"/>
          <w:szCs w:val="28"/>
        </w:rPr>
        <w:t xml:space="preserve">Тутаевского </w:t>
      </w:r>
      <w:r w:rsidRPr="002D4413">
        <w:rPr>
          <w:sz w:val="28"/>
          <w:szCs w:val="28"/>
        </w:rPr>
        <w:t xml:space="preserve"> муниципального округа Ярославской области.</w:t>
      </w:r>
    </w:p>
    <w:p w:rsidR="00DC0F87" w:rsidRPr="002D4413" w:rsidRDefault="00DC0F87" w:rsidP="00DC0F87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3. </w:t>
      </w:r>
      <w:proofErr w:type="gramStart"/>
      <w:r w:rsidRPr="002D4413">
        <w:rPr>
          <w:sz w:val="28"/>
          <w:szCs w:val="28"/>
        </w:rPr>
        <w:t xml:space="preserve">Органы местного самоуправления </w:t>
      </w:r>
      <w:r w:rsidR="00AA3F59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в соответствии со своей компетенцией являются правопреемниками органов местного самоуправления </w:t>
      </w:r>
      <w:r w:rsidR="00AA3F59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 и поселений, входящих в состав </w:t>
      </w:r>
      <w:r w:rsidR="00AA3F59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области, которые на день создания </w:t>
      </w:r>
      <w:r w:rsidR="00AA3F59">
        <w:rPr>
          <w:sz w:val="28"/>
          <w:szCs w:val="28"/>
        </w:rPr>
        <w:t xml:space="preserve">Тутаевского </w:t>
      </w:r>
      <w:r w:rsidRPr="002D4413">
        <w:rPr>
          <w:sz w:val="28"/>
          <w:szCs w:val="28"/>
        </w:rPr>
        <w:t xml:space="preserve"> муниципального округа Ярославской области осуществляли полномочия по решению вопросов местного значения на соответствующей территории, в отношениях с органами государственной власти Российской Федерации</w:t>
      </w:r>
      <w:proofErr w:type="gramEnd"/>
      <w:r w:rsidRPr="002D4413">
        <w:rPr>
          <w:sz w:val="28"/>
          <w:szCs w:val="28"/>
        </w:rPr>
        <w:t xml:space="preserve">, органами государственной власти субъектов Российской Федерации, органами местного самоуправления, физическими и юридическими лицами. Вопросы правопреемства подлежат урегулированию муниципальными правовыми актами </w:t>
      </w:r>
      <w:r w:rsidR="00AA3F59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4. </w:t>
      </w:r>
      <w:proofErr w:type="gramStart"/>
      <w:r w:rsidRPr="002D4413">
        <w:rPr>
          <w:sz w:val="28"/>
          <w:szCs w:val="28"/>
        </w:rPr>
        <w:t xml:space="preserve">До урегулирования муниципальными правовыми актами </w:t>
      </w:r>
      <w:r w:rsidR="00DB47DF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вопросов правопреемства в 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 w:rsidR="00DB47DF">
        <w:rPr>
          <w:sz w:val="28"/>
          <w:szCs w:val="28"/>
        </w:rPr>
        <w:t xml:space="preserve"> 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 и поселений, входящих в состав </w:t>
      </w:r>
      <w:r w:rsidR="00DB47DF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района Ярославской области, которые на день создания </w:t>
      </w:r>
      <w:r w:rsidR="00DB35CE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 осуществляли полномочия по решению вопросов местного значения на соответствующей</w:t>
      </w:r>
      <w:proofErr w:type="gramEnd"/>
      <w:r w:rsidRPr="002D4413">
        <w:rPr>
          <w:sz w:val="28"/>
          <w:szCs w:val="28"/>
        </w:rPr>
        <w:t xml:space="preserve"> территории, или с их 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5. Право подписания муниципальных правовых актов, принятых представительным органом </w:t>
      </w:r>
      <w:r w:rsidR="00DB35CE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первого созыва, принадлежит главе </w:t>
      </w:r>
      <w:r w:rsidR="0065467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до дня вступления в должность первого главы </w:t>
      </w:r>
      <w:r w:rsidR="0040374D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</w:p>
    <w:p w:rsidR="00B4200F" w:rsidRDefault="00B4200F" w:rsidP="00B4200F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B4200F" w:rsidRDefault="00B4200F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Право подписания муниципальных правовых актов и иных документов, подготовленных администрациями </w:t>
      </w:r>
      <w:r w:rsidR="0040374D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и поселений, входящих в состав </w:t>
      </w:r>
      <w:r w:rsidR="0040374D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принадлежит первому главе </w:t>
      </w:r>
      <w:r w:rsidR="0040374D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со дня вступления в должность первого главы </w:t>
      </w:r>
      <w:r w:rsidR="00C361D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до формирования администрации </w:t>
      </w:r>
      <w:r w:rsidR="00EF609B">
        <w:rPr>
          <w:sz w:val="28"/>
          <w:szCs w:val="28"/>
        </w:rPr>
        <w:t>Тутаевского</w:t>
      </w:r>
      <w:r w:rsidRPr="002D4413">
        <w:rPr>
          <w:sz w:val="28"/>
          <w:szCs w:val="28"/>
        </w:rPr>
        <w:t xml:space="preserve"> муниципального округа Ярославской области.</w:t>
      </w:r>
      <w:proofErr w:type="gramEnd"/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6. До утверждения документов территориального планирования и градостроительного зонирования </w:t>
      </w:r>
      <w:r w:rsidR="00EF609B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действуют документы территориального планирования и градостроительного зонирования </w:t>
      </w:r>
      <w:r w:rsidR="00EF609B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и поселений, входящих в состав </w:t>
      </w:r>
      <w:r w:rsidR="00EF609B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b/>
          <w:sz w:val="28"/>
          <w:szCs w:val="28"/>
        </w:rPr>
      </w:pPr>
      <w:r w:rsidRPr="002D4413">
        <w:rPr>
          <w:b/>
          <w:sz w:val="28"/>
          <w:szCs w:val="28"/>
        </w:rPr>
        <w:t>Статья 4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1. До 1 января 2026 года сохраняются межбюджетные отношения бюджетов </w:t>
      </w:r>
      <w:r w:rsidR="00F227E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и поселений, входящих в состав </w:t>
      </w:r>
      <w:r w:rsidR="00F227E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области, с иными бюджетами бюджетной системы Российской Федерации.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2. </w:t>
      </w:r>
      <w:proofErr w:type="gramStart"/>
      <w:r w:rsidRPr="002D4413">
        <w:rPr>
          <w:sz w:val="28"/>
          <w:szCs w:val="28"/>
        </w:rPr>
        <w:t>Начиная с 1 января 2026 года</w:t>
      </w:r>
      <w:r w:rsidRPr="002D4413">
        <w:rPr>
          <w:i/>
          <w:sz w:val="28"/>
          <w:szCs w:val="28"/>
        </w:rPr>
        <w:t xml:space="preserve"> </w:t>
      </w:r>
      <w:r w:rsidRPr="002D4413">
        <w:rPr>
          <w:sz w:val="28"/>
          <w:szCs w:val="28"/>
        </w:rPr>
        <w:t xml:space="preserve">в межбюджетных отношениях с бюджетами бюджетной системы Российской Федерации бюджет </w:t>
      </w:r>
      <w:r w:rsidR="00A5015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 учитывается как единый</w:t>
      </w:r>
      <w:proofErr w:type="gramEnd"/>
      <w:r w:rsidRPr="002D4413">
        <w:rPr>
          <w:sz w:val="28"/>
          <w:szCs w:val="28"/>
        </w:rPr>
        <w:t xml:space="preserve"> бюджет </w:t>
      </w:r>
      <w:r w:rsidR="00A5015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3. Полномочия по составлению проекта бюджета </w:t>
      </w:r>
      <w:r w:rsidR="00857C5E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на 2026 год и плановый период 2027 и 2028 годов до формирования администрации </w:t>
      </w:r>
      <w:r w:rsidR="00857C5E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осуществляет администрация </w:t>
      </w:r>
      <w:r w:rsidR="00857C5E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После формирования администрации </w:t>
      </w:r>
      <w:r w:rsidR="0029101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полномочия по составлению проекта бюджета </w:t>
      </w:r>
      <w:r w:rsidR="0029101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на 2026 год и плановый период 2027 и 2028 годов осуществляет администрация </w:t>
      </w:r>
      <w:r w:rsidR="0029101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4. Полномочия по утверждению бюджета </w:t>
      </w:r>
      <w:r w:rsidR="000A4CC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на 2026 год и плановый период 2027 и 2028 годов осуществляет представительный орган </w:t>
      </w:r>
      <w:r w:rsidR="000A4CC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 первого созыва.</w:t>
      </w:r>
    </w:p>
    <w:p w:rsidR="007B6092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5. Полномочия по внесению изменений в решения о бюджетах поселений, входящих в состав </w:t>
      </w:r>
      <w:r w:rsidR="000A4CC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на 2024 год или на 2024 год и плановый период 2025 и 2026 годов, а также на 2025 год или на 2025 год и плановый период 2026 и </w:t>
      </w:r>
    </w:p>
    <w:p w:rsidR="007B6092" w:rsidRDefault="007B6092" w:rsidP="007B609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7B6092" w:rsidRDefault="007B6092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3C2B73">
      <w:pPr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2027 годов и в решение о бюджете </w:t>
      </w:r>
      <w:r w:rsidR="000A4CCF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на 2024 год и плановый период 2025 и 2026 годов, а также на 2025 год и плановый период 2026 и 2027 годов до формирования представительного органа </w:t>
      </w:r>
      <w:r w:rsidR="00EC16C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первого созыва осуществляют соответственно представительные органы поселений, входящих в состав </w:t>
      </w:r>
      <w:r w:rsidR="00EC16C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области, и представительный</w:t>
      </w:r>
      <w:proofErr w:type="gramEnd"/>
      <w:r w:rsidRPr="002D4413">
        <w:rPr>
          <w:sz w:val="28"/>
          <w:szCs w:val="28"/>
        </w:rPr>
        <w:t xml:space="preserve"> орган </w:t>
      </w:r>
      <w:r w:rsidR="00EC16C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После формирования представительного органа </w:t>
      </w:r>
      <w:r w:rsidR="00E1116D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 первого созыва полномочия по внесению изменений в решения о бюджетах</w:t>
      </w:r>
      <w:r w:rsidR="00E1116D">
        <w:rPr>
          <w:sz w:val="28"/>
          <w:szCs w:val="28"/>
        </w:rPr>
        <w:t xml:space="preserve"> поселений, входящих в состав 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на 2025 год или на 2025 год и плановый период 2026 и 2027 годов </w:t>
      </w:r>
      <w:r w:rsidR="00E1116D">
        <w:rPr>
          <w:sz w:val="28"/>
          <w:szCs w:val="28"/>
        </w:rPr>
        <w:t>и в решение о бюджете Тутаев</w:t>
      </w:r>
      <w:r w:rsidRPr="002D4413">
        <w:rPr>
          <w:sz w:val="28"/>
          <w:szCs w:val="28"/>
        </w:rPr>
        <w:t>ского муниципального района Ярославской области на 2025 год и плановый период 2026 и</w:t>
      </w:r>
      <w:proofErr w:type="gramEnd"/>
      <w:r w:rsidRPr="002D4413">
        <w:rPr>
          <w:sz w:val="28"/>
          <w:szCs w:val="28"/>
        </w:rPr>
        <w:t xml:space="preserve"> 2027 годов осуществляет представительный орган </w:t>
      </w:r>
      <w:r w:rsidR="00E1116D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6. </w:t>
      </w:r>
      <w:proofErr w:type="gramStart"/>
      <w:r w:rsidRPr="002D4413">
        <w:rPr>
          <w:sz w:val="28"/>
          <w:szCs w:val="28"/>
        </w:rPr>
        <w:t xml:space="preserve">Полномочия по исполнению бюджетов поселений, входящих в состав </w:t>
      </w:r>
      <w:r w:rsidR="0000247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на 2024 год или на 2024 год и плановый период 2025 и 2026 годов, а также на 2025 год или на 2025 год и плановый период 2026 и 2027 годов и бюджета </w:t>
      </w:r>
      <w:r w:rsidR="0000247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 на 2024 год и плановый период 2025 и 2026 годов</w:t>
      </w:r>
      <w:proofErr w:type="gramEnd"/>
      <w:r w:rsidRPr="002D4413">
        <w:rPr>
          <w:sz w:val="28"/>
          <w:szCs w:val="28"/>
        </w:rPr>
        <w:t xml:space="preserve">, а также на 2025 год и плановый период 2026 и 2027 годов до формирования администрации </w:t>
      </w:r>
      <w:r w:rsidR="0000247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осуществляют соответственно администрации поселений, входящих в состав </w:t>
      </w:r>
      <w:r w:rsidR="0000247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администрация </w:t>
      </w:r>
      <w:r w:rsidR="0000247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После формирования администрации </w:t>
      </w:r>
      <w:r w:rsidR="002D1C5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полномочия по исполнению бюджетов поселений, входящих в состав </w:t>
      </w:r>
      <w:r w:rsidR="002D1C5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на 2025 год или на 2025 год и плановый период 2026 и 2027 годов и бюджета </w:t>
      </w:r>
      <w:r w:rsidR="002D1C5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на 2025 год и плановый период 2026 и 2027 годов осуществляет администрация </w:t>
      </w:r>
      <w:r w:rsidR="002D1C5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  <w:proofErr w:type="gramEnd"/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7. </w:t>
      </w:r>
      <w:proofErr w:type="gramStart"/>
      <w:r w:rsidRPr="002D4413">
        <w:rPr>
          <w:sz w:val="28"/>
          <w:szCs w:val="28"/>
        </w:rPr>
        <w:t xml:space="preserve">Полномочия по составлению отчетов об исполнении бюджетов поселений, входящих в состав </w:t>
      </w:r>
      <w:r w:rsidR="00D2651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бюджета </w:t>
      </w:r>
      <w:r w:rsidR="00D2651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за 2024 год, а также за отчетные периоды 2025 года, в котором наступают сроки подготовки таких отчетов, до формирования администрации </w:t>
      </w:r>
      <w:r w:rsidR="00D2651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осуществляют соответственно администрации поселений, входящих в состав </w:t>
      </w:r>
      <w:r w:rsidR="00D2651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</w:t>
      </w:r>
      <w:proofErr w:type="gramEnd"/>
      <w:r w:rsidRPr="002D4413">
        <w:rPr>
          <w:sz w:val="28"/>
          <w:szCs w:val="28"/>
        </w:rPr>
        <w:t xml:space="preserve">, и администрация </w:t>
      </w:r>
      <w:r w:rsidR="00D26512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</w:p>
    <w:p w:rsidR="00472626" w:rsidRDefault="00472626" w:rsidP="0047262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472626" w:rsidRDefault="00472626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После формирования администрации </w:t>
      </w:r>
      <w:r w:rsidR="0096407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полномочия по составлению отчетов об исполнении бюджетов поселений, входящих в состав </w:t>
      </w:r>
      <w:r w:rsidR="0096407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бюджета </w:t>
      </w:r>
      <w:r w:rsidR="0096407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за 2024 год, а также за отчетные периоды 2025 года осуществляет администрация </w:t>
      </w:r>
      <w:r w:rsidR="0096407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раздельно по каждому поселению, входящему в состав </w:t>
      </w:r>
      <w:r w:rsidR="0096407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</w:t>
      </w:r>
      <w:proofErr w:type="gramEnd"/>
      <w:r w:rsidRPr="002D4413">
        <w:rPr>
          <w:sz w:val="28"/>
          <w:szCs w:val="28"/>
        </w:rPr>
        <w:t xml:space="preserve">, и </w:t>
      </w:r>
      <w:proofErr w:type="spellStart"/>
      <w:r w:rsidR="0096407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скому</w:t>
      </w:r>
      <w:proofErr w:type="spellEnd"/>
      <w:r w:rsidRPr="002D4413">
        <w:rPr>
          <w:sz w:val="28"/>
          <w:szCs w:val="28"/>
        </w:rPr>
        <w:t xml:space="preserve"> муниципальному району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8. </w:t>
      </w:r>
      <w:proofErr w:type="gramStart"/>
      <w:r w:rsidRPr="002D4413">
        <w:rPr>
          <w:sz w:val="28"/>
          <w:szCs w:val="28"/>
        </w:rPr>
        <w:t xml:space="preserve">Полномочия по утверждению отчетов об исполнении бюджетов поселений, входящих в состав </w:t>
      </w:r>
      <w:r w:rsidR="00252CF7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</w:t>
      </w:r>
      <w:r w:rsidR="00252CF7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за 2024 год до формирования представительного органа </w:t>
      </w:r>
      <w:r w:rsidR="00252CF7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первого созыва осуществляют соответственно представительные органы поселений, входящих в состав </w:t>
      </w:r>
      <w:r w:rsidR="00252CF7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представительный орган </w:t>
      </w:r>
      <w:r w:rsidR="00252CF7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  <w:proofErr w:type="gramEnd"/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После формирования представительного органа </w:t>
      </w:r>
      <w:r w:rsidR="00740D1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первого созыва полномочия  по утверждению отчетов об исполнении бюджетов поселений, входящих в состав </w:t>
      </w:r>
      <w:r w:rsidR="00740D1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</w:t>
      </w:r>
      <w:r w:rsidR="00740D1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за 2024 год, а также за 2025 год осуществляет представительный орган </w:t>
      </w:r>
      <w:r w:rsidR="00740D1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первого созыва раздельно по каждому </w:t>
      </w:r>
      <w:r w:rsidR="00740D14">
        <w:rPr>
          <w:sz w:val="28"/>
          <w:szCs w:val="28"/>
        </w:rPr>
        <w:t>поселению, входящему в состав Тутаев</w:t>
      </w:r>
      <w:r w:rsidRPr="002D4413">
        <w:rPr>
          <w:sz w:val="28"/>
          <w:szCs w:val="28"/>
        </w:rPr>
        <w:t>ского муниципального</w:t>
      </w:r>
      <w:proofErr w:type="gramEnd"/>
      <w:r w:rsidRPr="002D4413">
        <w:rPr>
          <w:sz w:val="28"/>
          <w:szCs w:val="28"/>
        </w:rPr>
        <w:t xml:space="preserve"> </w:t>
      </w:r>
      <w:r w:rsidR="00740D14">
        <w:rPr>
          <w:sz w:val="28"/>
          <w:szCs w:val="28"/>
        </w:rPr>
        <w:t>района Ярославской области, и </w:t>
      </w:r>
      <w:proofErr w:type="spellStart"/>
      <w:r w:rsidR="00740D1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скому</w:t>
      </w:r>
      <w:proofErr w:type="spellEnd"/>
      <w:r w:rsidRPr="002D4413">
        <w:rPr>
          <w:sz w:val="28"/>
          <w:szCs w:val="28"/>
        </w:rPr>
        <w:t xml:space="preserve"> муниципальному району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Полномочия по утверждению отчетов об исполнении бюджетов поселений, входящих в состав </w:t>
      </w:r>
      <w:r w:rsidR="00C516E0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</w:t>
      </w:r>
      <w:r w:rsidR="00C96F5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за отчетные периоды 2025 года, в котором наступают сроки подготовки таких отчетов, до формирования администрации </w:t>
      </w:r>
      <w:r w:rsidR="00C96F5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осуществляют соответственно администрации поселений, входящих в состав </w:t>
      </w:r>
      <w:r w:rsidR="00C96F5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администрация </w:t>
      </w:r>
      <w:r w:rsidR="00C96F59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</w:t>
      </w:r>
      <w:proofErr w:type="gramEnd"/>
      <w:r w:rsidRPr="002D4413">
        <w:rPr>
          <w:sz w:val="28"/>
          <w:szCs w:val="28"/>
        </w:rPr>
        <w:t xml:space="preserve"> области.</w:t>
      </w:r>
    </w:p>
    <w:p w:rsidR="001143AD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После формирования администрации </w:t>
      </w:r>
      <w:r w:rsidR="00E03F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полномочия по утверждению отчетов об исполнении бюджетов поселений, входящих в состав </w:t>
      </w:r>
      <w:r w:rsidR="00E03F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и </w:t>
      </w:r>
      <w:r w:rsidR="00E03F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за отчетные периоды 2025 </w:t>
      </w:r>
    </w:p>
    <w:p w:rsidR="001143AD" w:rsidRDefault="001143AD" w:rsidP="001143A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1143AD" w:rsidRDefault="001143AD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1143AD">
      <w:pPr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года, в котором наступают сроки подготовки таких отчетов, осуществляет администрация </w:t>
      </w:r>
      <w:r w:rsidR="00E03F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раздельно по каждому поселению, входящему в состав </w:t>
      </w:r>
      <w:r w:rsidR="00E03F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</w:t>
      </w:r>
      <w:r w:rsidR="00E03F23">
        <w:rPr>
          <w:sz w:val="28"/>
          <w:szCs w:val="28"/>
        </w:rPr>
        <w:t xml:space="preserve">района Ярославской области, и </w:t>
      </w:r>
      <w:proofErr w:type="spellStart"/>
      <w:r w:rsidR="00E03F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скому</w:t>
      </w:r>
      <w:proofErr w:type="spellEnd"/>
      <w:r w:rsidRPr="002D4413">
        <w:rPr>
          <w:sz w:val="28"/>
          <w:szCs w:val="28"/>
        </w:rPr>
        <w:t xml:space="preserve"> муниципальному району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9. Остатки средств бюджетов </w:t>
      </w:r>
      <w:r w:rsidR="004E528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 и поселений, входящих в состав </w:t>
      </w:r>
      <w:r w:rsidR="004E528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на 1 января 2026 года направляются в доходы бюджета </w:t>
      </w:r>
      <w:r w:rsidR="004E528A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10. </w:t>
      </w:r>
      <w:proofErr w:type="gramStart"/>
      <w:r w:rsidRPr="002D4413">
        <w:rPr>
          <w:sz w:val="28"/>
          <w:szCs w:val="28"/>
        </w:rPr>
        <w:t xml:space="preserve">До 1 января 2026 года финансовое обеспечение расходов, связанных с официальным опубликованием (обнародованием) муниципальных правовых актов </w:t>
      </w:r>
      <w:r w:rsidR="009E2258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области, их проектов, иной официальной информации </w:t>
      </w:r>
      <w:r w:rsidR="009E2258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области, а также с осуществлением деятельности и обеспечением содержания органов местного самоуправления </w:t>
      </w:r>
      <w:r w:rsidR="009E2258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области, осуществляется за счет средств бюджетов поселений, входящих в состав </w:t>
      </w:r>
      <w:r w:rsidR="009E2258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</w:t>
      </w:r>
      <w:proofErr w:type="gramEnd"/>
      <w:r w:rsidRPr="002D4413">
        <w:rPr>
          <w:sz w:val="28"/>
          <w:szCs w:val="28"/>
        </w:rPr>
        <w:t xml:space="preserve"> области, и бюджета </w:t>
      </w:r>
      <w:r w:rsidR="009E2258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11. </w:t>
      </w:r>
      <w:proofErr w:type="gramStart"/>
      <w:r w:rsidRPr="002D4413">
        <w:rPr>
          <w:sz w:val="28"/>
          <w:szCs w:val="28"/>
        </w:rPr>
        <w:t xml:space="preserve">С 1 января 2026 года финансовое обеспечение расходов, связанных с ликвидацией органов местного самоуправления </w:t>
      </w:r>
      <w:r w:rsidR="0015193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 муниципального района Ярославской области и поселений, входящих в состав </w:t>
      </w:r>
      <w:r w:rsidR="0015193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а также органов местных администраций с правами юридического лица указанных муниципальных образований осуществляется за счет средств бюджета </w:t>
      </w:r>
      <w:r w:rsidR="0015193C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  <w:proofErr w:type="gramEnd"/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b/>
          <w:sz w:val="28"/>
          <w:szCs w:val="28"/>
        </w:rPr>
      </w:pPr>
      <w:r w:rsidRPr="002D4413">
        <w:rPr>
          <w:b/>
          <w:sz w:val="28"/>
          <w:szCs w:val="28"/>
        </w:rPr>
        <w:t>Статья 5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>Настоящий Закон вступает в силу с 20 декабря 2024 года.</w:t>
      </w:r>
    </w:p>
    <w:p w:rsidR="00DC0F87" w:rsidRPr="002D4413" w:rsidRDefault="00DC0F87" w:rsidP="00DC0F87">
      <w:pPr>
        <w:jc w:val="both"/>
        <w:rPr>
          <w:sz w:val="28"/>
          <w:szCs w:val="28"/>
        </w:rPr>
      </w:pPr>
    </w:p>
    <w:p w:rsidR="00DC0F87" w:rsidRPr="002D4413" w:rsidRDefault="00DC0F87" w:rsidP="00DC0F87">
      <w:pPr>
        <w:jc w:val="both"/>
        <w:rPr>
          <w:sz w:val="28"/>
          <w:szCs w:val="28"/>
        </w:rPr>
      </w:pPr>
    </w:p>
    <w:p w:rsidR="00DC0F87" w:rsidRPr="002D4413" w:rsidRDefault="00DC0F87" w:rsidP="00DC0F87">
      <w:pPr>
        <w:contextualSpacing/>
        <w:jc w:val="left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4413">
        <w:rPr>
          <w:rFonts w:eastAsia="Calibri"/>
          <w:sz w:val="28"/>
          <w:szCs w:val="28"/>
          <w:lang w:eastAsia="en-US"/>
        </w:rPr>
        <w:t>Губернатор</w:t>
      </w:r>
    </w:p>
    <w:p w:rsidR="00DC0F87" w:rsidRPr="002D4413" w:rsidRDefault="00DC0F87" w:rsidP="00DC0F87">
      <w:pPr>
        <w:tabs>
          <w:tab w:val="left" w:pos="7797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4413">
        <w:rPr>
          <w:rFonts w:eastAsia="Calibri"/>
          <w:sz w:val="28"/>
          <w:szCs w:val="28"/>
          <w:lang w:eastAsia="en-US"/>
        </w:rPr>
        <w:t>Ярославской области</w:t>
      </w:r>
      <w:r w:rsidRPr="002D4413">
        <w:rPr>
          <w:rFonts w:eastAsia="Calibri"/>
          <w:sz w:val="28"/>
          <w:szCs w:val="28"/>
          <w:lang w:eastAsia="en-US"/>
        </w:rPr>
        <w:tab/>
        <w:t xml:space="preserve">М.Я. </w:t>
      </w:r>
      <w:proofErr w:type="spellStart"/>
      <w:r w:rsidRPr="002D4413">
        <w:rPr>
          <w:rFonts w:eastAsia="Calibri"/>
          <w:sz w:val="28"/>
          <w:szCs w:val="28"/>
          <w:lang w:eastAsia="en-US"/>
        </w:rPr>
        <w:t>Евраев</w:t>
      </w:r>
      <w:proofErr w:type="spellEnd"/>
    </w:p>
    <w:p w:rsidR="00DC0F87" w:rsidRPr="002D4413" w:rsidRDefault="00DC0F87" w:rsidP="00DC0F87">
      <w:pPr>
        <w:suppressAutoHyphens w:val="0"/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jc w:val="both"/>
        <w:rPr>
          <w:sz w:val="28"/>
          <w:szCs w:val="28"/>
        </w:rPr>
      </w:pPr>
    </w:p>
    <w:p w:rsidR="00DC0F87" w:rsidRPr="002D4413" w:rsidRDefault="00DC0F87" w:rsidP="00DC0F87">
      <w:pPr>
        <w:keepNext/>
        <w:tabs>
          <w:tab w:val="left" w:pos="8222"/>
        </w:tabs>
        <w:suppressAutoHyphens w:val="0"/>
        <w:autoSpaceDE w:val="0"/>
        <w:autoSpaceDN w:val="0"/>
        <w:jc w:val="both"/>
        <w:outlineLvl w:val="1"/>
        <w:rPr>
          <w:bCs/>
          <w:sz w:val="28"/>
          <w:szCs w:val="28"/>
        </w:rPr>
      </w:pPr>
      <w:r w:rsidRPr="002D4413">
        <w:rPr>
          <w:bCs/>
          <w:sz w:val="28"/>
          <w:szCs w:val="28"/>
        </w:rPr>
        <w:t>«_____»_____________2024 г.</w:t>
      </w:r>
    </w:p>
    <w:p w:rsidR="00DC0F87" w:rsidRPr="002D4413" w:rsidRDefault="00DC0F87" w:rsidP="00DC0F87">
      <w:pPr>
        <w:keepNext/>
        <w:tabs>
          <w:tab w:val="left" w:pos="8222"/>
        </w:tabs>
        <w:suppressAutoHyphens w:val="0"/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:rsidR="00DC0F87" w:rsidRPr="002D4413" w:rsidRDefault="00DC0F87" w:rsidP="00DC0F87">
      <w:pPr>
        <w:suppressAutoHyphens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D4413">
        <w:rPr>
          <w:sz w:val="28"/>
          <w:szCs w:val="28"/>
        </w:rPr>
        <w:t>№_______</w:t>
      </w:r>
    </w:p>
    <w:p w:rsidR="00DC0F87" w:rsidRPr="002D4413" w:rsidRDefault="00DC0F87" w:rsidP="00DC0F87">
      <w:pPr>
        <w:jc w:val="both"/>
        <w:rPr>
          <w:sz w:val="28"/>
          <w:szCs w:val="28"/>
        </w:rPr>
      </w:pPr>
    </w:p>
    <w:p w:rsidR="00DC0F87" w:rsidRPr="002D4413" w:rsidRDefault="00DC0F87" w:rsidP="00DC0F87">
      <w:pPr>
        <w:suppressAutoHyphens w:val="0"/>
        <w:spacing w:after="160" w:line="259" w:lineRule="auto"/>
        <w:jc w:val="left"/>
        <w:rPr>
          <w:sz w:val="28"/>
          <w:szCs w:val="28"/>
        </w:rPr>
      </w:pPr>
      <w:r w:rsidRPr="002D4413">
        <w:rPr>
          <w:sz w:val="28"/>
          <w:szCs w:val="28"/>
        </w:rPr>
        <w:br w:type="page"/>
      </w:r>
    </w:p>
    <w:p w:rsidR="00DC0F87" w:rsidRPr="002D4413" w:rsidRDefault="00DC0F87" w:rsidP="00DC0F87">
      <w:pPr>
        <w:rPr>
          <w:sz w:val="28"/>
          <w:szCs w:val="28"/>
        </w:rPr>
      </w:pPr>
      <w:r w:rsidRPr="002D4413">
        <w:rPr>
          <w:sz w:val="28"/>
          <w:szCs w:val="28"/>
        </w:rPr>
        <w:lastRenderedPageBreak/>
        <w:t>Пояснительная записка</w:t>
      </w:r>
    </w:p>
    <w:p w:rsidR="00DC0F87" w:rsidRPr="002D4413" w:rsidRDefault="00DC0F87" w:rsidP="00DC0F87">
      <w:pPr>
        <w:rPr>
          <w:sz w:val="28"/>
          <w:szCs w:val="28"/>
        </w:rPr>
      </w:pPr>
      <w:r w:rsidRPr="002D4413">
        <w:rPr>
          <w:sz w:val="28"/>
          <w:szCs w:val="28"/>
        </w:rPr>
        <w:t>к проекту закона Ярославской области</w:t>
      </w:r>
    </w:p>
    <w:p w:rsidR="00DC0F87" w:rsidRPr="002D4413" w:rsidRDefault="00DC0F87" w:rsidP="00DC0F87">
      <w:pPr>
        <w:rPr>
          <w:rFonts w:eastAsia="SimSun"/>
          <w:bCs/>
          <w:sz w:val="28"/>
          <w:szCs w:val="28"/>
          <w:lang w:eastAsia="ar-SA"/>
        </w:rPr>
      </w:pPr>
      <w:r w:rsidRPr="002D4413">
        <w:rPr>
          <w:rFonts w:eastAsia="SimSun"/>
          <w:sz w:val="28"/>
          <w:szCs w:val="28"/>
          <w:lang w:eastAsia="ar-SA"/>
        </w:rPr>
        <w:t>«</w:t>
      </w:r>
      <w:r w:rsidRPr="002D4413">
        <w:rPr>
          <w:rFonts w:eastAsia="SimSun"/>
          <w:bCs/>
          <w:sz w:val="28"/>
          <w:szCs w:val="28"/>
          <w:lang w:eastAsia="ar-SA"/>
        </w:rPr>
        <w:t>О преобразовании муниципальных образований,</w:t>
      </w:r>
    </w:p>
    <w:p w:rsidR="00DC0F87" w:rsidRPr="002D4413" w:rsidRDefault="0079387E" w:rsidP="00DC0F87">
      <w:pPr>
        <w:rPr>
          <w:rFonts w:eastAsia="SimSun"/>
          <w:bCs/>
          <w:sz w:val="28"/>
          <w:szCs w:val="28"/>
          <w:lang w:eastAsia="ar-SA"/>
        </w:rPr>
      </w:pPr>
      <w:r>
        <w:rPr>
          <w:rFonts w:eastAsia="SimSun"/>
          <w:bCs/>
          <w:sz w:val="28"/>
          <w:szCs w:val="28"/>
          <w:lang w:eastAsia="ar-SA"/>
        </w:rPr>
        <w:t>входящих в состав Тутаев</w:t>
      </w:r>
      <w:r w:rsidR="00DC0F87" w:rsidRPr="002D4413">
        <w:rPr>
          <w:rFonts w:eastAsia="SimSun"/>
          <w:bCs/>
          <w:sz w:val="28"/>
          <w:szCs w:val="28"/>
          <w:lang w:eastAsia="ar-SA"/>
        </w:rPr>
        <w:t>ского муниципального района Ярославской области»</w:t>
      </w:r>
    </w:p>
    <w:p w:rsidR="00DC0F87" w:rsidRPr="002D4413" w:rsidRDefault="00DC0F87" w:rsidP="00DC0F87">
      <w:pPr>
        <w:autoSpaceDE w:val="0"/>
        <w:autoSpaceDN w:val="0"/>
        <w:adjustRightInd w:val="0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Проект закона Ярославской области </w:t>
      </w:r>
      <w:r w:rsidRPr="002D4413">
        <w:rPr>
          <w:rFonts w:eastAsia="SimSun"/>
          <w:sz w:val="28"/>
          <w:szCs w:val="28"/>
          <w:lang w:eastAsia="ar-SA"/>
        </w:rPr>
        <w:t>«</w:t>
      </w:r>
      <w:r w:rsidRPr="002D4413">
        <w:rPr>
          <w:rFonts w:eastAsia="SimSun"/>
          <w:bCs/>
          <w:sz w:val="28"/>
          <w:szCs w:val="28"/>
          <w:lang w:eastAsia="ar-SA"/>
        </w:rPr>
        <w:t>О преобразовании муниципальных о</w:t>
      </w:r>
      <w:r w:rsidR="0079387E">
        <w:rPr>
          <w:rFonts w:eastAsia="SimSun"/>
          <w:bCs/>
          <w:sz w:val="28"/>
          <w:szCs w:val="28"/>
          <w:lang w:eastAsia="ar-SA"/>
        </w:rPr>
        <w:t>бразований, входящих в состав Тутаев</w:t>
      </w:r>
      <w:r w:rsidRPr="002D4413">
        <w:rPr>
          <w:rFonts w:eastAsia="SimSun"/>
          <w:bCs/>
          <w:sz w:val="28"/>
          <w:szCs w:val="28"/>
          <w:lang w:eastAsia="ar-SA"/>
        </w:rPr>
        <w:t>ского муниципального района Ярославской области»</w:t>
      </w:r>
      <w:r w:rsidRPr="002D4413">
        <w:rPr>
          <w:sz w:val="28"/>
          <w:szCs w:val="28"/>
        </w:rPr>
        <w:t xml:space="preserve"> (далее – проект закона, законопроект) разработан в соответствии с положениями части 3</w:t>
      </w:r>
      <w:r w:rsidRPr="002D4413">
        <w:rPr>
          <w:sz w:val="28"/>
          <w:szCs w:val="28"/>
          <w:vertAlign w:val="superscript"/>
        </w:rPr>
        <w:t>1-1</w:t>
      </w:r>
      <w:r w:rsidRPr="002D4413">
        <w:rPr>
          <w:sz w:val="28"/>
          <w:szCs w:val="28"/>
        </w:rPr>
        <w:t xml:space="preserve"> </w:t>
      </w:r>
      <w:r w:rsidR="00EA3785">
        <w:rPr>
          <w:sz w:val="28"/>
          <w:szCs w:val="28"/>
        </w:rPr>
        <w:t xml:space="preserve">статьи 13 </w:t>
      </w:r>
      <w:r w:rsidRPr="002D4413">
        <w:rPr>
          <w:sz w:val="28"/>
          <w:szCs w:val="28"/>
        </w:rPr>
        <w:t xml:space="preserve">Федерального закона от 6 октября 2003 года № 131-ФЗ «Об общих принципах организации местного самоуправления в Российской Федерации» (далее – Федеральный закон) с согласия населения, выраженного представительными органами </w:t>
      </w:r>
      <w:r w:rsidR="0079387E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</w:t>
      </w:r>
      <w:proofErr w:type="gramEnd"/>
      <w:r w:rsidRPr="002D4413">
        <w:rPr>
          <w:sz w:val="28"/>
          <w:szCs w:val="28"/>
        </w:rPr>
        <w:t xml:space="preserve"> и всех поселений, входящих в состав </w:t>
      </w:r>
      <w:r w:rsidR="0079387E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области, и предусматривает</w:t>
      </w:r>
      <w:r w:rsidRPr="002D4413">
        <w:rPr>
          <w:sz w:val="26"/>
          <w:szCs w:val="26"/>
        </w:rPr>
        <w:t xml:space="preserve"> </w:t>
      </w:r>
      <w:r w:rsidRPr="002D4413">
        <w:rPr>
          <w:sz w:val="28"/>
          <w:szCs w:val="28"/>
        </w:rPr>
        <w:t xml:space="preserve">преобразование муниципальных образований, входящих в состав </w:t>
      </w:r>
      <w:r w:rsidR="0069508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путем объединения всех поселений, входящих в состав </w:t>
      </w:r>
      <w:r w:rsidR="0069508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района, во вновь образованное муниципальное образование со статусом муниципального округа с наименованием </w:t>
      </w:r>
      <w:proofErr w:type="spellStart"/>
      <w:r w:rsidR="0069508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ский</w:t>
      </w:r>
      <w:proofErr w:type="spellEnd"/>
      <w:r w:rsidRPr="002D4413">
        <w:rPr>
          <w:sz w:val="28"/>
          <w:szCs w:val="28"/>
        </w:rPr>
        <w:t xml:space="preserve"> муниципальный округ Ярославской области.</w:t>
      </w:r>
    </w:p>
    <w:p w:rsidR="00DC0F87" w:rsidRPr="002D4413" w:rsidRDefault="00DC0F87" w:rsidP="00DC0F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413">
        <w:rPr>
          <w:sz w:val="28"/>
          <w:szCs w:val="28"/>
        </w:rPr>
        <w:t xml:space="preserve">Проектом закона предусматривается, что границы вновь образованного </w:t>
      </w:r>
      <w:r w:rsidR="0069508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совпадают с границами </w:t>
      </w:r>
      <w:r w:rsidR="0069508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административным центром </w:t>
      </w:r>
      <w:r w:rsidR="00695084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предлагается установить </w:t>
      </w:r>
      <w:r w:rsidR="00FC5461">
        <w:rPr>
          <w:rFonts w:eastAsia="Calibri"/>
          <w:sz w:val="28"/>
          <w:szCs w:val="28"/>
          <w:lang w:eastAsia="en-US"/>
        </w:rPr>
        <w:t>город Тутаев</w:t>
      </w:r>
      <w:r w:rsidRPr="002D4413">
        <w:rPr>
          <w:rFonts w:eastAsia="Calibri"/>
          <w:sz w:val="28"/>
          <w:szCs w:val="28"/>
          <w:lang w:eastAsia="en-US"/>
        </w:rPr>
        <w:t>.</w:t>
      </w:r>
    </w:p>
    <w:p w:rsidR="00DC0F87" w:rsidRPr="002D4413" w:rsidRDefault="00DC0F87" w:rsidP="00DC0F87">
      <w:pPr>
        <w:pStyle w:val="a4"/>
        <w:tabs>
          <w:tab w:val="left" w:pos="9355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2D4413">
        <w:rPr>
          <w:sz w:val="28"/>
          <w:szCs w:val="28"/>
        </w:rPr>
        <w:t xml:space="preserve">Согласно проекту закона преобразование всех поселений, входящих в состав </w:t>
      </w:r>
      <w:r w:rsidR="00D34C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района Ярославской области, не влечет за собой изменение категории населенных пунктов, входящих в состав </w:t>
      </w:r>
      <w:r w:rsidR="00D34C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области, а также изменение или прекращение предоставления мер социальной поддержки, установленных федеральным законодательством и законодательством Ярославской области для отдельных категорий граждан, проживающих и (или) работающих в сельской местности.</w:t>
      </w:r>
      <w:proofErr w:type="gramEnd"/>
    </w:p>
    <w:p w:rsidR="00FA755E" w:rsidRDefault="00DC0F87" w:rsidP="00DC0F87">
      <w:pPr>
        <w:ind w:firstLine="709"/>
        <w:jc w:val="both"/>
        <w:rPr>
          <w:sz w:val="28"/>
          <w:szCs w:val="28"/>
        </w:rPr>
      </w:pPr>
      <w:proofErr w:type="gramStart"/>
      <w:r w:rsidRPr="002D4413">
        <w:rPr>
          <w:rFonts w:eastAsia="Calibri"/>
          <w:sz w:val="28"/>
          <w:szCs w:val="28"/>
          <w:lang w:eastAsia="en-US"/>
        </w:rPr>
        <w:t xml:space="preserve">В соответствии с требованиями части 5 статьи 34 </w:t>
      </w:r>
      <w:r w:rsidRPr="002D4413">
        <w:rPr>
          <w:sz w:val="28"/>
          <w:szCs w:val="28"/>
        </w:rPr>
        <w:t xml:space="preserve">Федерального закона проектом закона установлены численность и срок полномочий депутатов представительного органа вновь образованного </w:t>
      </w:r>
      <w:r w:rsidR="00D34C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 первого созыва, а также порядок избрания, полномочия и срок полномочий первого главы данного муниципального образования, при этом предусмотрено, что данные правовые нормы будут применяться при отсутствии в течение одного месяца со дня вступления</w:t>
      </w:r>
      <w:proofErr w:type="gramEnd"/>
      <w:r w:rsidRPr="002D4413">
        <w:rPr>
          <w:sz w:val="28"/>
          <w:szCs w:val="28"/>
        </w:rPr>
        <w:t xml:space="preserve"> в силу настоящего Закона инициативы граждан о проведении местного референдума </w:t>
      </w:r>
      <w:r w:rsidR="00590C54">
        <w:rPr>
          <w:sz w:val="28"/>
          <w:szCs w:val="28"/>
        </w:rPr>
        <w:t xml:space="preserve">  </w:t>
      </w:r>
      <w:r w:rsidRPr="002D4413">
        <w:rPr>
          <w:sz w:val="28"/>
          <w:szCs w:val="28"/>
        </w:rPr>
        <w:t xml:space="preserve">по </w:t>
      </w:r>
      <w:r w:rsidR="00590C54">
        <w:rPr>
          <w:sz w:val="28"/>
          <w:szCs w:val="28"/>
        </w:rPr>
        <w:t xml:space="preserve">   </w:t>
      </w:r>
      <w:r w:rsidRPr="002D4413">
        <w:rPr>
          <w:sz w:val="28"/>
          <w:szCs w:val="28"/>
        </w:rPr>
        <w:t>вопросу</w:t>
      </w:r>
      <w:r w:rsidR="00590C54">
        <w:rPr>
          <w:sz w:val="28"/>
          <w:szCs w:val="28"/>
        </w:rPr>
        <w:t xml:space="preserve">   </w:t>
      </w:r>
      <w:r w:rsidRPr="002D4413">
        <w:rPr>
          <w:sz w:val="28"/>
          <w:szCs w:val="28"/>
        </w:rPr>
        <w:t xml:space="preserve"> определения</w:t>
      </w:r>
      <w:r w:rsidR="00590C54">
        <w:rPr>
          <w:sz w:val="28"/>
          <w:szCs w:val="28"/>
        </w:rPr>
        <w:t xml:space="preserve">  </w:t>
      </w:r>
      <w:r w:rsidRPr="002D4413">
        <w:rPr>
          <w:sz w:val="28"/>
          <w:szCs w:val="28"/>
        </w:rPr>
        <w:t xml:space="preserve"> структуры</w:t>
      </w:r>
      <w:r w:rsidR="00590C54">
        <w:rPr>
          <w:sz w:val="28"/>
          <w:szCs w:val="28"/>
        </w:rPr>
        <w:t xml:space="preserve">  </w:t>
      </w:r>
      <w:r w:rsidRPr="002D4413">
        <w:rPr>
          <w:sz w:val="28"/>
          <w:szCs w:val="28"/>
        </w:rPr>
        <w:t xml:space="preserve"> органов </w:t>
      </w:r>
      <w:r w:rsidR="00590C54">
        <w:rPr>
          <w:sz w:val="28"/>
          <w:szCs w:val="28"/>
        </w:rPr>
        <w:t xml:space="preserve"> </w:t>
      </w:r>
      <w:r w:rsidRPr="002D4413">
        <w:rPr>
          <w:sz w:val="28"/>
          <w:szCs w:val="28"/>
        </w:rPr>
        <w:t xml:space="preserve">местного </w:t>
      </w:r>
    </w:p>
    <w:p w:rsidR="00FA755E" w:rsidRDefault="00FA755E" w:rsidP="00DC0F87">
      <w:pPr>
        <w:ind w:firstLine="709"/>
        <w:jc w:val="both"/>
        <w:rPr>
          <w:sz w:val="28"/>
          <w:szCs w:val="28"/>
        </w:rPr>
      </w:pPr>
    </w:p>
    <w:p w:rsidR="00FA755E" w:rsidRDefault="00FA755E" w:rsidP="00FA755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A755E" w:rsidRDefault="00FA755E" w:rsidP="00DC0F87">
      <w:pPr>
        <w:ind w:firstLine="709"/>
        <w:jc w:val="both"/>
        <w:rPr>
          <w:sz w:val="28"/>
          <w:szCs w:val="28"/>
        </w:rPr>
      </w:pPr>
    </w:p>
    <w:p w:rsidR="00DC0F87" w:rsidRPr="002D4413" w:rsidRDefault="00DC0F87" w:rsidP="00FA755E">
      <w:pPr>
        <w:jc w:val="both"/>
        <w:rPr>
          <w:sz w:val="28"/>
          <w:szCs w:val="28"/>
        </w:rPr>
      </w:pPr>
      <w:r w:rsidRPr="002D4413">
        <w:rPr>
          <w:sz w:val="28"/>
          <w:szCs w:val="28"/>
        </w:rPr>
        <w:t>самоуправления вновь образованного муниципального образования, предусмотренной частью 5 статьи 34 Федерального закона.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Проектом закона урегулированы вопросы правопреемства органов местного самоуправления вновь образованного </w:t>
      </w:r>
      <w:r w:rsidR="00D34C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 xml:space="preserve">ского муниципального округа Ярославской области в отношении органов местного самоуправления </w:t>
      </w:r>
      <w:r w:rsidR="00D34C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района Ярославской области и поселений, входящих в его состав, а также вопросы бюджетных правоотношений, связанные с преобразованием муниципальных образований.</w:t>
      </w:r>
    </w:p>
    <w:p w:rsidR="00DC0F87" w:rsidRPr="002D4413" w:rsidRDefault="00DC0F87" w:rsidP="00DC0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Проект закона нацелен на совершенствование территориальной организации местного самоуправления и повышения эффективности деятельности органов местного самоуправления на территории </w:t>
      </w:r>
      <w:r w:rsidR="00D34C23">
        <w:rPr>
          <w:sz w:val="28"/>
          <w:szCs w:val="28"/>
        </w:rPr>
        <w:t>Тутаев</w:t>
      </w:r>
      <w:r w:rsidRPr="002D4413">
        <w:rPr>
          <w:sz w:val="28"/>
          <w:szCs w:val="28"/>
        </w:rPr>
        <w:t>ского муниципального округа Ярославской области.</w:t>
      </w:r>
    </w:p>
    <w:p w:rsidR="00DC0F87" w:rsidRPr="002D4413" w:rsidRDefault="00DC0F87" w:rsidP="00DC0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413">
        <w:rPr>
          <w:rFonts w:eastAsia="Calibri"/>
          <w:sz w:val="28"/>
          <w:szCs w:val="28"/>
          <w:lang w:eastAsia="en-US"/>
        </w:rPr>
        <w:t xml:space="preserve">Переход к </w:t>
      </w:r>
      <w:r w:rsidRPr="002D4413">
        <w:rPr>
          <w:sz w:val="28"/>
          <w:szCs w:val="28"/>
        </w:rPr>
        <w:t>одноуровневой системе организации местного самоуправления в рамках муниципального округа позволит повысить эффективность управления территориями посредством централизованного решения вопросов местного значения, обеспечит объединение финансовых ресурсов и равномерное распределение бюджетных средств, а также сокращение дублирующих функций и расходов на содержание администраций и муниципальных депутатов.</w:t>
      </w:r>
    </w:p>
    <w:p w:rsidR="00DC0F87" w:rsidRPr="002D4413" w:rsidRDefault="00DC0F87" w:rsidP="00DC0F87">
      <w:pPr>
        <w:tabs>
          <w:tab w:val="left" w:pos="709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D4413">
        <w:rPr>
          <w:rFonts w:eastAsia="Calibri"/>
          <w:sz w:val="28"/>
          <w:szCs w:val="28"/>
          <w:lang w:eastAsia="en-US"/>
        </w:rPr>
        <w:t xml:space="preserve">Принятие законопроекта потребует внесения изменений в законы Ярославской области от 21.12.2004 № 65-з «О наименованиях, границах и статусе муниципальных образований Ярославской области», от 03.12.2007 </w:t>
      </w:r>
      <w:r w:rsidRPr="002D4413">
        <w:rPr>
          <w:rFonts w:eastAsia="Calibri"/>
          <w:sz w:val="28"/>
          <w:szCs w:val="28"/>
          <w:lang w:eastAsia="en-US"/>
        </w:rPr>
        <w:br/>
        <w:t>№ 105-з «Об описании границ муниципальных образований Ярославской области», от 16.10.2014 № 59-з «О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области», а также в ряд законов Ярославской области, осуществляющих</w:t>
      </w:r>
      <w:proofErr w:type="gramEnd"/>
      <w:r w:rsidRPr="002D4413">
        <w:rPr>
          <w:rFonts w:eastAsia="Calibri"/>
          <w:sz w:val="28"/>
          <w:szCs w:val="28"/>
          <w:lang w:eastAsia="en-US"/>
        </w:rPr>
        <w:t xml:space="preserve"> регулирование </w:t>
      </w:r>
      <w:proofErr w:type="gramStart"/>
      <w:r w:rsidRPr="002D4413">
        <w:rPr>
          <w:rFonts w:eastAsia="Calibri"/>
          <w:sz w:val="28"/>
          <w:szCs w:val="28"/>
          <w:lang w:eastAsia="en-US"/>
        </w:rPr>
        <w:t>вопросов организации местного самоуправления рассматриваемых муниципальных образований Ярославской области</w:t>
      </w:r>
      <w:proofErr w:type="gramEnd"/>
      <w:r w:rsidRPr="002D4413">
        <w:rPr>
          <w:rFonts w:eastAsia="Calibri"/>
          <w:sz w:val="28"/>
          <w:szCs w:val="28"/>
          <w:lang w:eastAsia="en-US"/>
        </w:rPr>
        <w:t>.</w:t>
      </w:r>
    </w:p>
    <w:p w:rsidR="00DC0F87" w:rsidRPr="002D4413" w:rsidRDefault="00DC0F87" w:rsidP="00DC0F87">
      <w:pPr>
        <w:tabs>
          <w:tab w:val="left" w:pos="709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D4413">
        <w:rPr>
          <w:rFonts w:eastAsia="Calibri"/>
          <w:sz w:val="28"/>
          <w:szCs w:val="28"/>
          <w:lang w:eastAsia="en-US"/>
        </w:rPr>
        <w:t>В случае принятия законопроекта, а также проектов законов, предусматривающих аналогичные преобразования поселений, входящих в состав всех других муниципальных районов Ярославской области, путем их объединения в муниципальные образования со статусом муниципального округа, потребуется также признание утратившим силу Закона Ярославской области от 30.06.2014 № 36-з «О вопросах местного значения сельских поселений на территории Ярославской области».</w:t>
      </w:r>
      <w:proofErr w:type="gramEnd"/>
    </w:p>
    <w:p w:rsidR="00DC0F87" w:rsidRPr="002D4413" w:rsidRDefault="00DC0F87" w:rsidP="00DC0F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F87" w:rsidRPr="002D4413" w:rsidRDefault="00DC0F87" w:rsidP="00DC0F87">
      <w:pPr>
        <w:tabs>
          <w:tab w:val="left" w:pos="765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4413">
        <w:rPr>
          <w:sz w:val="28"/>
          <w:szCs w:val="28"/>
        </w:rPr>
        <w:tab/>
      </w:r>
    </w:p>
    <w:p w:rsidR="00DC0F87" w:rsidRPr="002D4413" w:rsidRDefault="00DC0F87" w:rsidP="00DC0F87">
      <w:pPr>
        <w:rPr>
          <w:strike/>
          <w:sz w:val="28"/>
          <w:szCs w:val="28"/>
        </w:rPr>
      </w:pPr>
      <w:r w:rsidRPr="002D4413">
        <w:rPr>
          <w:strike/>
          <w:sz w:val="28"/>
          <w:szCs w:val="28"/>
        </w:rPr>
        <w:br w:type="page"/>
      </w:r>
    </w:p>
    <w:p w:rsidR="00DC0F87" w:rsidRPr="002D4413" w:rsidRDefault="00DC0F87" w:rsidP="00DC0F87">
      <w:pPr>
        <w:autoSpaceDE w:val="0"/>
        <w:autoSpaceDN w:val="0"/>
        <w:adjustRightInd w:val="0"/>
        <w:rPr>
          <w:sz w:val="28"/>
          <w:szCs w:val="28"/>
        </w:rPr>
      </w:pPr>
      <w:r w:rsidRPr="002D4413">
        <w:rPr>
          <w:sz w:val="28"/>
          <w:szCs w:val="28"/>
        </w:rPr>
        <w:lastRenderedPageBreak/>
        <w:t xml:space="preserve">Финансово-экономическое обоснование </w:t>
      </w:r>
    </w:p>
    <w:p w:rsidR="00DC0F87" w:rsidRPr="002D4413" w:rsidRDefault="00DC0F87" w:rsidP="00DC0F87">
      <w:pPr>
        <w:autoSpaceDE w:val="0"/>
        <w:autoSpaceDN w:val="0"/>
        <w:adjustRightInd w:val="0"/>
        <w:rPr>
          <w:sz w:val="28"/>
          <w:szCs w:val="28"/>
        </w:rPr>
      </w:pPr>
      <w:r w:rsidRPr="002D4413">
        <w:rPr>
          <w:sz w:val="28"/>
          <w:szCs w:val="28"/>
        </w:rPr>
        <w:t xml:space="preserve">к проекту закона Ярославской области </w:t>
      </w:r>
    </w:p>
    <w:p w:rsidR="00DC0F87" w:rsidRPr="002D4413" w:rsidRDefault="00DC0F87" w:rsidP="00DC0F87">
      <w:pPr>
        <w:autoSpaceDE w:val="0"/>
        <w:autoSpaceDN w:val="0"/>
        <w:adjustRightInd w:val="0"/>
        <w:rPr>
          <w:sz w:val="28"/>
          <w:szCs w:val="28"/>
        </w:rPr>
      </w:pPr>
      <w:r w:rsidRPr="002D4413">
        <w:rPr>
          <w:sz w:val="28"/>
          <w:szCs w:val="28"/>
        </w:rPr>
        <w:t>«</w:t>
      </w:r>
      <w:r w:rsidRPr="002D4413">
        <w:rPr>
          <w:rFonts w:eastAsia="SimSun"/>
          <w:bCs/>
          <w:sz w:val="28"/>
          <w:szCs w:val="28"/>
          <w:lang w:eastAsia="ar-SA"/>
        </w:rPr>
        <w:t xml:space="preserve">О преобразовании муниципальных образований, входящих </w:t>
      </w:r>
    </w:p>
    <w:p w:rsidR="00DC0F87" w:rsidRPr="002D4413" w:rsidRDefault="00CE2305" w:rsidP="00DC0F87">
      <w:pPr>
        <w:autoSpaceDE w:val="0"/>
        <w:autoSpaceDN w:val="0"/>
        <w:adjustRightInd w:val="0"/>
        <w:rPr>
          <w:rFonts w:eastAsia="SimSun"/>
          <w:bCs/>
          <w:sz w:val="28"/>
          <w:szCs w:val="28"/>
          <w:lang w:eastAsia="ar-SA"/>
        </w:rPr>
      </w:pPr>
      <w:r>
        <w:rPr>
          <w:rFonts w:eastAsia="SimSun"/>
          <w:bCs/>
          <w:sz w:val="28"/>
          <w:szCs w:val="28"/>
          <w:lang w:eastAsia="ar-SA"/>
        </w:rPr>
        <w:t>в состав Тутаев</w:t>
      </w:r>
      <w:r w:rsidR="00DC0F87" w:rsidRPr="002D4413">
        <w:rPr>
          <w:rFonts w:eastAsia="SimSun"/>
          <w:bCs/>
          <w:sz w:val="28"/>
          <w:szCs w:val="28"/>
          <w:lang w:eastAsia="ar-SA"/>
        </w:rPr>
        <w:t>ского муниципального района Ярославской области»</w:t>
      </w:r>
    </w:p>
    <w:p w:rsidR="00DC0F87" w:rsidRPr="002D4413" w:rsidRDefault="00DC0F87" w:rsidP="00DC0F87">
      <w:pPr>
        <w:ind w:firstLine="709"/>
        <w:rPr>
          <w:sz w:val="28"/>
          <w:szCs w:val="28"/>
        </w:rPr>
      </w:pP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  <w:r w:rsidRPr="002D4413">
        <w:rPr>
          <w:sz w:val="28"/>
          <w:szCs w:val="28"/>
        </w:rPr>
        <w:t xml:space="preserve">Принятие </w:t>
      </w:r>
      <w:r w:rsidRPr="002D4413">
        <w:rPr>
          <w:bCs/>
          <w:sz w:val="28"/>
          <w:szCs w:val="28"/>
        </w:rPr>
        <w:t>проекта закона Ярославской области</w:t>
      </w:r>
      <w:r w:rsidRPr="002D4413">
        <w:rPr>
          <w:sz w:val="28"/>
          <w:szCs w:val="28"/>
        </w:rPr>
        <w:t xml:space="preserve"> «</w:t>
      </w:r>
      <w:r w:rsidRPr="002D4413">
        <w:rPr>
          <w:rFonts w:eastAsia="SimSun"/>
          <w:bCs/>
          <w:sz w:val="28"/>
          <w:szCs w:val="28"/>
          <w:lang w:eastAsia="ar-SA"/>
        </w:rPr>
        <w:t xml:space="preserve">О преобразовании муниципальных образований, входящих </w:t>
      </w:r>
      <w:r w:rsidR="00CE2305">
        <w:rPr>
          <w:rFonts w:eastAsia="SimSun"/>
          <w:bCs/>
          <w:sz w:val="28"/>
          <w:szCs w:val="28"/>
          <w:lang w:eastAsia="ar-SA"/>
        </w:rPr>
        <w:t>в состав Тутаев</w:t>
      </w:r>
      <w:r w:rsidRPr="002D4413">
        <w:rPr>
          <w:rFonts w:eastAsia="SimSun"/>
          <w:bCs/>
          <w:sz w:val="28"/>
          <w:szCs w:val="28"/>
          <w:lang w:eastAsia="ar-SA"/>
        </w:rPr>
        <w:t>ского муниципального района Ярославской области</w:t>
      </w:r>
      <w:r w:rsidRPr="002D4413">
        <w:rPr>
          <w:sz w:val="28"/>
          <w:szCs w:val="28"/>
        </w:rPr>
        <w:t xml:space="preserve">» потребует дополнительных средств из областного бюджета на проведение выборов депутатов представительного органа </w:t>
      </w:r>
      <w:proofErr w:type="spellStart"/>
      <w:r w:rsidR="00CE2305">
        <w:rPr>
          <w:rFonts w:eastAsia="Calibri"/>
          <w:sz w:val="28"/>
          <w:szCs w:val="28"/>
          <w:lang w:eastAsia="en-US"/>
        </w:rPr>
        <w:t>Тутаев</w:t>
      </w:r>
      <w:r w:rsidRPr="002D4413">
        <w:rPr>
          <w:rFonts w:eastAsia="Calibri"/>
          <w:sz w:val="28"/>
          <w:szCs w:val="28"/>
          <w:lang w:eastAsia="en-US"/>
        </w:rPr>
        <w:t>кого</w:t>
      </w:r>
      <w:proofErr w:type="spellEnd"/>
      <w:r w:rsidRPr="002D4413">
        <w:rPr>
          <w:rFonts w:eastAsia="Calibri"/>
          <w:sz w:val="28"/>
          <w:szCs w:val="28"/>
          <w:lang w:eastAsia="en-US"/>
        </w:rPr>
        <w:t xml:space="preserve"> муниципального округа Ярославской области</w:t>
      </w:r>
      <w:r w:rsidRPr="002D4413">
        <w:rPr>
          <w:sz w:val="28"/>
          <w:szCs w:val="28"/>
        </w:rPr>
        <w:t xml:space="preserve"> в 2025 году, которые составят ______ тыс. рублей.</w:t>
      </w:r>
    </w:p>
    <w:p w:rsidR="00DC0F87" w:rsidRPr="002D4413" w:rsidRDefault="00DC0F87" w:rsidP="00DC0F8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642"/>
        <w:gridCol w:w="1561"/>
        <w:gridCol w:w="1699"/>
        <w:gridCol w:w="1389"/>
        <w:gridCol w:w="1099"/>
      </w:tblGrid>
      <w:tr w:rsidR="002D4413" w:rsidRPr="002D4413" w:rsidTr="00215C81"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Наименование муниципального образования (муниципального округа)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Статьи затрат, тыс. рублей</w:t>
            </w:r>
          </w:p>
        </w:tc>
      </w:tr>
      <w:tr w:rsidR="002D4413" w:rsidRPr="002D4413" w:rsidTr="00215C81"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Расходы на дополнительную оплату труда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Печатная 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Канцелярские товары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Прочие расходы</w:t>
            </w:r>
          </w:p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(включая транспортные)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  <w:r w:rsidRPr="002D4413">
              <w:t>Итого</w:t>
            </w:r>
          </w:p>
        </w:tc>
      </w:tr>
      <w:tr w:rsidR="00DC0F87" w:rsidRPr="002D4413" w:rsidTr="00215C8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CE2305" w:rsidP="00215C8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Тутаев</w:t>
            </w:r>
            <w:r w:rsidR="00DC0F87" w:rsidRPr="002D4413">
              <w:t>кий</w:t>
            </w:r>
            <w:proofErr w:type="spellEnd"/>
            <w:r w:rsidR="00DC0F87" w:rsidRPr="002D4413">
              <w:t xml:space="preserve"> муниципальный округ Ярославской области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7" w:rsidRPr="002D4413" w:rsidRDefault="00DC0F87" w:rsidP="00215C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C0F87" w:rsidRPr="002D4413" w:rsidRDefault="00DC0F87" w:rsidP="00DC0F87">
      <w:pPr>
        <w:ind w:firstLine="709"/>
        <w:rPr>
          <w:sz w:val="28"/>
          <w:szCs w:val="28"/>
        </w:rPr>
      </w:pPr>
    </w:p>
    <w:p w:rsidR="00DC0F87" w:rsidRPr="002D4413" w:rsidRDefault="00DC0F87" w:rsidP="00DC0F87">
      <w:pPr>
        <w:ind w:firstLine="709"/>
        <w:rPr>
          <w:sz w:val="28"/>
          <w:szCs w:val="28"/>
        </w:rPr>
      </w:pPr>
    </w:p>
    <w:p w:rsidR="003024F1" w:rsidRPr="002D4413" w:rsidRDefault="003024F1">
      <w:pPr>
        <w:rPr>
          <w:sz w:val="28"/>
          <w:szCs w:val="28"/>
        </w:rPr>
      </w:pPr>
    </w:p>
    <w:sectPr w:rsidR="003024F1" w:rsidRPr="002D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5055C"/>
    <w:multiLevelType w:val="hybridMultilevel"/>
    <w:tmpl w:val="A7F8837E"/>
    <w:lvl w:ilvl="0" w:tplc="C5A265E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7F315E44"/>
    <w:multiLevelType w:val="hybridMultilevel"/>
    <w:tmpl w:val="1E945FAE"/>
    <w:lvl w:ilvl="0" w:tplc="74B6E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BC"/>
    <w:rsid w:val="00002479"/>
    <w:rsid w:val="000A4CCF"/>
    <w:rsid w:val="001143AD"/>
    <w:rsid w:val="0015193C"/>
    <w:rsid w:val="0018373A"/>
    <w:rsid w:val="00195EB7"/>
    <w:rsid w:val="001D7165"/>
    <w:rsid w:val="00203F9F"/>
    <w:rsid w:val="00204AF5"/>
    <w:rsid w:val="00252CF7"/>
    <w:rsid w:val="0029101F"/>
    <w:rsid w:val="002D1C5C"/>
    <w:rsid w:val="002D4413"/>
    <w:rsid w:val="003024F1"/>
    <w:rsid w:val="003C2B73"/>
    <w:rsid w:val="003F2A4F"/>
    <w:rsid w:val="0040374D"/>
    <w:rsid w:val="00404D10"/>
    <w:rsid w:val="00444740"/>
    <w:rsid w:val="00472626"/>
    <w:rsid w:val="004E528A"/>
    <w:rsid w:val="00524BBC"/>
    <w:rsid w:val="005371BB"/>
    <w:rsid w:val="00590C54"/>
    <w:rsid w:val="0065467A"/>
    <w:rsid w:val="00695084"/>
    <w:rsid w:val="00740D14"/>
    <w:rsid w:val="0076745B"/>
    <w:rsid w:val="0079387E"/>
    <w:rsid w:val="007B6092"/>
    <w:rsid w:val="007C7F6A"/>
    <w:rsid w:val="007E4998"/>
    <w:rsid w:val="00857C5E"/>
    <w:rsid w:val="008C0AB0"/>
    <w:rsid w:val="00964073"/>
    <w:rsid w:val="00990F19"/>
    <w:rsid w:val="009917F0"/>
    <w:rsid w:val="009E2258"/>
    <w:rsid w:val="00A266D5"/>
    <w:rsid w:val="00A376D5"/>
    <w:rsid w:val="00A50152"/>
    <w:rsid w:val="00AA3F59"/>
    <w:rsid w:val="00AE1853"/>
    <w:rsid w:val="00B4200F"/>
    <w:rsid w:val="00B70C09"/>
    <w:rsid w:val="00BC1B03"/>
    <w:rsid w:val="00C140F5"/>
    <w:rsid w:val="00C31E6E"/>
    <w:rsid w:val="00C3286E"/>
    <w:rsid w:val="00C361DA"/>
    <w:rsid w:val="00C516E0"/>
    <w:rsid w:val="00C71A37"/>
    <w:rsid w:val="00C96F59"/>
    <w:rsid w:val="00CE2305"/>
    <w:rsid w:val="00CE3D6F"/>
    <w:rsid w:val="00D26512"/>
    <w:rsid w:val="00D34C23"/>
    <w:rsid w:val="00D655A9"/>
    <w:rsid w:val="00D87C50"/>
    <w:rsid w:val="00DA7236"/>
    <w:rsid w:val="00DB35CE"/>
    <w:rsid w:val="00DB47DF"/>
    <w:rsid w:val="00DC0F87"/>
    <w:rsid w:val="00E03F23"/>
    <w:rsid w:val="00E1116D"/>
    <w:rsid w:val="00E22F01"/>
    <w:rsid w:val="00E67C31"/>
    <w:rsid w:val="00E765AF"/>
    <w:rsid w:val="00EA3785"/>
    <w:rsid w:val="00EC16CA"/>
    <w:rsid w:val="00ED40AF"/>
    <w:rsid w:val="00EE4FFA"/>
    <w:rsid w:val="00EF609B"/>
    <w:rsid w:val="00F227E4"/>
    <w:rsid w:val="00F30351"/>
    <w:rsid w:val="00FA755E"/>
    <w:rsid w:val="00FB3527"/>
    <w:rsid w:val="00FC5461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FFA"/>
    <w:pPr>
      <w:keepNext/>
      <w:numPr>
        <w:numId w:val="1"/>
      </w:numPr>
      <w:suppressAutoHyphens w:val="0"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FFA"/>
    <w:pPr>
      <w:keepNext/>
      <w:numPr>
        <w:ilvl w:val="1"/>
        <w:numId w:val="1"/>
      </w:numPr>
      <w:suppressAutoHyphens w:val="0"/>
      <w:spacing w:before="240" w:after="6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E4FFA"/>
    <w:pPr>
      <w:keepNext/>
      <w:numPr>
        <w:ilvl w:val="2"/>
        <w:numId w:val="1"/>
      </w:numPr>
      <w:suppressAutoHyphens w:val="0"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4FFA"/>
    <w:pPr>
      <w:keepNext/>
      <w:numPr>
        <w:ilvl w:val="3"/>
        <w:numId w:val="1"/>
      </w:numPr>
      <w:suppressAutoHyphens w:val="0"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4FFA"/>
    <w:pPr>
      <w:numPr>
        <w:ilvl w:val="4"/>
        <w:numId w:val="1"/>
      </w:numPr>
      <w:suppressAutoHyphens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E4FFA"/>
    <w:pPr>
      <w:numPr>
        <w:ilvl w:val="5"/>
        <w:numId w:val="1"/>
      </w:numPr>
      <w:suppressAutoHyphens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E4FFA"/>
    <w:pPr>
      <w:numPr>
        <w:ilvl w:val="6"/>
        <w:numId w:val="1"/>
      </w:numPr>
      <w:suppressAutoHyphens w:val="0"/>
      <w:spacing w:before="240" w:after="60"/>
      <w:jc w:val="left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E4FFA"/>
    <w:pPr>
      <w:numPr>
        <w:ilvl w:val="7"/>
        <w:numId w:val="1"/>
      </w:numPr>
      <w:suppressAutoHyphens w:val="0"/>
      <w:spacing w:before="240" w:after="6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E4FFA"/>
    <w:pPr>
      <w:numPr>
        <w:ilvl w:val="8"/>
        <w:numId w:val="1"/>
      </w:numPr>
      <w:suppressAutoHyphens w:val="0"/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0F8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39"/>
    <w:rsid w:val="00DC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F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C0F87"/>
    <w:pPr>
      <w:suppressAutoHyphens w:val="0"/>
      <w:spacing w:before="100" w:beforeAutospacing="1" w:after="100" w:afterAutospacing="1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DC0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F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E4F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E4F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E4FF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E4F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E4F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E4FF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E4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E4FF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E4FFA"/>
    <w:rPr>
      <w:rFonts w:ascii="Arial" w:eastAsia="Times New Roman" w:hAnsi="Arial" w:cs="Arial"/>
      <w:lang w:eastAsia="ru-RU"/>
    </w:rPr>
  </w:style>
  <w:style w:type="paragraph" w:styleId="a8">
    <w:name w:val="Title"/>
    <w:basedOn w:val="a"/>
    <w:link w:val="a9"/>
    <w:qFormat/>
    <w:rsid w:val="00EE4FFA"/>
    <w:pPr>
      <w:suppressAutoHyphens w:val="0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E4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EE4FFA"/>
    <w:pP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FFA"/>
    <w:pPr>
      <w:keepNext/>
      <w:numPr>
        <w:numId w:val="1"/>
      </w:numPr>
      <w:suppressAutoHyphens w:val="0"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FFA"/>
    <w:pPr>
      <w:keepNext/>
      <w:numPr>
        <w:ilvl w:val="1"/>
        <w:numId w:val="1"/>
      </w:numPr>
      <w:suppressAutoHyphens w:val="0"/>
      <w:spacing w:before="240" w:after="6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E4FFA"/>
    <w:pPr>
      <w:keepNext/>
      <w:numPr>
        <w:ilvl w:val="2"/>
        <w:numId w:val="1"/>
      </w:numPr>
      <w:suppressAutoHyphens w:val="0"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4FFA"/>
    <w:pPr>
      <w:keepNext/>
      <w:numPr>
        <w:ilvl w:val="3"/>
        <w:numId w:val="1"/>
      </w:numPr>
      <w:suppressAutoHyphens w:val="0"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4FFA"/>
    <w:pPr>
      <w:numPr>
        <w:ilvl w:val="4"/>
        <w:numId w:val="1"/>
      </w:numPr>
      <w:suppressAutoHyphens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E4FFA"/>
    <w:pPr>
      <w:numPr>
        <w:ilvl w:val="5"/>
        <w:numId w:val="1"/>
      </w:numPr>
      <w:suppressAutoHyphens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E4FFA"/>
    <w:pPr>
      <w:numPr>
        <w:ilvl w:val="6"/>
        <w:numId w:val="1"/>
      </w:numPr>
      <w:suppressAutoHyphens w:val="0"/>
      <w:spacing w:before="240" w:after="60"/>
      <w:jc w:val="left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E4FFA"/>
    <w:pPr>
      <w:numPr>
        <w:ilvl w:val="7"/>
        <w:numId w:val="1"/>
      </w:numPr>
      <w:suppressAutoHyphens w:val="0"/>
      <w:spacing w:before="240" w:after="6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E4FFA"/>
    <w:pPr>
      <w:numPr>
        <w:ilvl w:val="8"/>
        <w:numId w:val="1"/>
      </w:numPr>
      <w:suppressAutoHyphens w:val="0"/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0F8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39"/>
    <w:rsid w:val="00DC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F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C0F87"/>
    <w:pPr>
      <w:suppressAutoHyphens w:val="0"/>
      <w:spacing w:before="100" w:beforeAutospacing="1" w:after="100" w:afterAutospacing="1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DC0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F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E4F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E4F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E4FF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E4F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E4F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E4FF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E4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E4FF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E4FFA"/>
    <w:rPr>
      <w:rFonts w:ascii="Arial" w:eastAsia="Times New Roman" w:hAnsi="Arial" w:cs="Arial"/>
      <w:lang w:eastAsia="ru-RU"/>
    </w:rPr>
  </w:style>
  <w:style w:type="paragraph" w:styleId="a8">
    <w:name w:val="Title"/>
    <w:basedOn w:val="a"/>
    <w:link w:val="a9"/>
    <w:qFormat/>
    <w:rsid w:val="00EE4FFA"/>
    <w:pPr>
      <w:suppressAutoHyphens w:val="0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E4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EE4FFA"/>
    <w:pP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56&amp;dst=10347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2024-08-16T10:51:00Z</cp:lastPrinted>
  <dcterms:created xsi:type="dcterms:W3CDTF">2024-08-16T10:48:00Z</dcterms:created>
  <dcterms:modified xsi:type="dcterms:W3CDTF">2024-08-20T12:21:00Z</dcterms:modified>
</cp:coreProperties>
</file>