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2442FE" w:rsidTr="005F4698">
        <w:trPr>
          <w:cantSplit/>
          <w:jc w:val="center"/>
        </w:trPr>
        <w:tc>
          <w:tcPr>
            <w:tcW w:w="9360" w:type="dxa"/>
          </w:tcPr>
          <w:p w:rsidR="002442FE" w:rsidRDefault="002442FE" w:rsidP="005F4698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F66EE65" wp14:editId="1AD46319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2FE" w:rsidRDefault="002442FE" w:rsidP="005F4698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2442FE" w:rsidRDefault="002442FE" w:rsidP="005F4698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6D341A" w:rsidRPr="006D341A" w:rsidRDefault="006D341A" w:rsidP="006D341A">
            <w:pPr>
              <w:rPr>
                <w:lang w:eastAsia="ru-RU"/>
              </w:rPr>
            </w:pPr>
          </w:p>
          <w:p w:rsidR="002442FE" w:rsidRPr="000E76C9" w:rsidRDefault="002442FE" w:rsidP="005F4698">
            <w:pPr>
              <w:pStyle w:val="1"/>
              <w:ind w:left="-567"/>
              <w:jc w:val="center"/>
              <w:rPr>
                <w:bCs/>
                <w:sz w:val="48"/>
              </w:rPr>
            </w:pPr>
            <w:r w:rsidRPr="000E76C9">
              <w:rPr>
                <w:bCs/>
                <w:sz w:val="48"/>
              </w:rPr>
              <w:t>РЕШЕНИЕ</w:t>
            </w:r>
          </w:p>
          <w:p w:rsidR="006D341A" w:rsidRDefault="006D341A" w:rsidP="00C02690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442FE" w:rsidRPr="00C02690" w:rsidRDefault="002442FE" w:rsidP="00C02690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26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 </w:t>
            </w:r>
            <w:r w:rsidR="00C02690" w:rsidRPr="00C026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30.05.2024 </w:t>
            </w:r>
            <w:r w:rsidRPr="00C026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№ </w:t>
            </w:r>
            <w:r w:rsidR="00C02690" w:rsidRPr="00C02690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Pr="00C02690">
              <w:rPr>
                <w:rFonts w:ascii="Times New Roman" w:hAnsi="Times New Roman" w:cs="Times New Roman"/>
                <w:b/>
                <w:sz w:val="32"/>
                <w:szCs w:val="32"/>
              </w:rPr>
              <w:t>- г</w:t>
            </w:r>
          </w:p>
          <w:p w:rsidR="002442FE" w:rsidRPr="00C02690" w:rsidRDefault="002442FE" w:rsidP="00C02690">
            <w:pPr>
              <w:pStyle w:val="a3"/>
              <w:rPr>
                <w:sz w:val="24"/>
                <w:szCs w:val="24"/>
              </w:rPr>
            </w:pPr>
            <w:proofErr w:type="spellStart"/>
            <w:r w:rsidRPr="00C026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C026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02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Pr="00C02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утаев</w:t>
            </w:r>
            <w:proofErr w:type="spellEnd"/>
          </w:p>
        </w:tc>
      </w:tr>
    </w:tbl>
    <w:p w:rsidR="002442FE" w:rsidRDefault="002442FE" w:rsidP="002442F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</w:p>
    <w:p w:rsidR="002442FE" w:rsidRPr="006E48F5" w:rsidRDefault="002442FE" w:rsidP="002442F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6E48F5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:rsidR="002442FE" w:rsidRPr="006E48F5" w:rsidRDefault="002442FE" w:rsidP="002442F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6E48F5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:rsidR="002442FE" w:rsidRPr="006E48F5" w:rsidRDefault="002442FE" w:rsidP="002442F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6E48F5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:rsidR="002442FE" w:rsidRDefault="002442FE" w:rsidP="002442FE">
      <w:pPr>
        <w:pStyle w:val="c2"/>
        <w:spacing w:before="0" w:beforeAutospacing="0" w:after="0" w:afterAutospacing="0"/>
        <w:rPr>
          <w:sz w:val="28"/>
        </w:rPr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2442FE" w:rsidRDefault="002442FE" w:rsidP="002442FE">
      <w:pPr>
        <w:pStyle w:val="a3"/>
      </w:pPr>
    </w:p>
    <w:p w:rsidR="002442FE" w:rsidRPr="006D341A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41A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2442FE" w:rsidRPr="006D341A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41A">
        <w:rPr>
          <w:rFonts w:ascii="Times New Roman" w:hAnsi="Times New Roman" w:cs="Times New Roman"/>
          <w:sz w:val="28"/>
          <w:szCs w:val="28"/>
        </w:rPr>
        <w:t>в правила землепользования и застройки</w:t>
      </w:r>
    </w:p>
    <w:p w:rsidR="002442FE" w:rsidRPr="006D341A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41A">
        <w:rPr>
          <w:rFonts w:ascii="Times New Roman" w:hAnsi="Times New Roman" w:cs="Times New Roman"/>
          <w:sz w:val="28"/>
          <w:szCs w:val="28"/>
        </w:rPr>
        <w:t>Константиновского сельского поселения</w:t>
      </w:r>
    </w:p>
    <w:p w:rsidR="002442FE" w:rsidRPr="006D341A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41A"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</w:p>
    <w:p w:rsidR="002442FE" w:rsidRPr="006D341A" w:rsidRDefault="002442FE" w:rsidP="002442FE">
      <w:pPr>
        <w:pStyle w:val="a3"/>
        <w:rPr>
          <w:rFonts w:ascii="Times New Roman" w:hAnsi="Times New Roman" w:cs="Times New Roman"/>
          <w:sz w:val="24"/>
          <w:szCs w:val="24"/>
        </w:rPr>
      </w:pPr>
      <w:r w:rsidRPr="006D341A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6D3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2FE" w:rsidRPr="00E43429" w:rsidRDefault="002442FE" w:rsidP="002442FE">
      <w:pPr>
        <w:pStyle w:val="a6"/>
      </w:pPr>
    </w:p>
    <w:p w:rsidR="002442FE" w:rsidRPr="002442FE" w:rsidRDefault="002442FE" w:rsidP="002442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2FE">
        <w:rPr>
          <w:rFonts w:ascii="Times New Roman" w:hAnsi="Times New Roman" w:cs="Times New Roman"/>
          <w:sz w:val="28"/>
          <w:szCs w:val="28"/>
        </w:rPr>
        <w:t>В соответствии со статьей 33 Градостроительного кодекса Российской Федерации, Постановлением Правительства Ярославской области от 22.05.2023 №485-п (в редакции от 28.02.2024 №219-п), Муниципальный Совет Тутаевского муниципального района</w:t>
      </w:r>
    </w:p>
    <w:p w:rsidR="002442FE" w:rsidRPr="00E43429" w:rsidRDefault="002442FE" w:rsidP="002442FE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2442FE" w:rsidRDefault="002442FE" w:rsidP="002442F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РЕШИЛ:</w:t>
      </w:r>
      <w:bookmarkStart w:id="0" w:name="_GoBack"/>
      <w:bookmarkEnd w:id="0"/>
    </w:p>
    <w:p w:rsidR="002442FE" w:rsidRDefault="002442FE" w:rsidP="002442F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F50">
        <w:rPr>
          <w:rFonts w:ascii="Times New Roman" w:hAnsi="Times New Roman" w:cs="Times New Roman"/>
          <w:sz w:val="28"/>
          <w:szCs w:val="28"/>
        </w:rPr>
        <w:t>Внести следующие изменения в Правила землепользования и застройки Константиновского сельского поселения Тутаевского муниципального района Ярославской области, утверждённые решением Муниципального Совета Тутаевского муниципального района от 24.06.2021 № 121-г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42FE" w:rsidRPr="00955F50" w:rsidRDefault="002442FE" w:rsidP="00244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955F50">
        <w:rPr>
          <w:rFonts w:ascii="Times New Roman" w:hAnsi="Times New Roman" w:cs="Times New Roman"/>
          <w:sz w:val="28"/>
          <w:szCs w:val="28"/>
        </w:rPr>
        <w:t>твердить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955F50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55F50">
        <w:rPr>
          <w:rFonts w:ascii="Times New Roman" w:hAnsi="Times New Roman" w:cs="Times New Roman"/>
          <w:sz w:val="28"/>
          <w:szCs w:val="28"/>
        </w:rPr>
        <w:t xml:space="preserve"> градостроительного зонирования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Константиновского сельского поселения</w:t>
      </w:r>
      <w:r w:rsidRPr="00955F50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района Ярославской области</w:t>
      </w:r>
      <w:r w:rsidR="009642A7">
        <w:rPr>
          <w:rFonts w:ascii="Times New Roman" w:hAnsi="Times New Roman" w:cs="Times New Roman"/>
          <w:sz w:val="28"/>
          <w:szCs w:val="28"/>
        </w:rPr>
        <w:t xml:space="preserve"> с целью уточнения границ территориальных зон при внесении сведений в Единый государственный реестр недвижимости, выявлении пересечений с границами земельных участков, нахождении земельных участков в двух и </w:t>
      </w:r>
      <w:proofErr w:type="gramStart"/>
      <w:r w:rsidR="009642A7">
        <w:rPr>
          <w:rFonts w:ascii="Times New Roman" w:hAnsi="Times New Roman" w:cs="Times New Roman"/>
          <w:sz w:val="28"/>
          <w:szCs w:val="28"/>
        </w:rPr>
        <w:t>более территориальных</w:t>
      </w:r>
      <w:proofErr w:type="gramEnd"/>
      <w:r w:rsidR="009642A7">
        <w:rPr>
          <w:rFonts w:ascii="Times New Roman" w:hAnsi="Times New Roman" w:cs="Times New Roman"/>
          <w:sz w:val="28"/>
          <w:szCs w:val="28"/>
        </w:rPr>
        <w:t xml:space="preserve"> зонах</w:t>
      </w:r>
      <w:r w:rsidRPr="00955F50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2FE" w:rsidRPr="00E43429" w:rsidRDefault="002442FE" w:rsidP="002442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43429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3429">
        <w:rPr>
          <w:rFonts w:ascii="Times New Roman" w:hAnsi="Times New Roman" w:cs="Times New Roman"/>
          <w:sz w:val="28"/>
          <w:szCs w:val="28"/>
        </w:rPr>
        <w:t>равила</w:t>
      </w:r>
      <w:proofErr w:type="gramEnd"/>
      <w:r w:rsidRPr="00E43429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Константиновского сельского поселения</w:t>
      </w:r>
      <w:r w:rsidRPr="00E43429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района Ярославской области, в редакции настоящего решения, в </w:t>
      </w:r>
      <w:r w:rsidRPr="00E43429">
        <w:rPr>
          <w:rFonts w:ascii="Times New Roman" w:hAnsi="Times New Roman" w:cs="Times New Roman"/>
          <w:sz w:val="28"/>
          <w:szCs w:val="28"/>
        </w:rPr>
        <w:lastRenderedPageBreak/>
        <w:t>Федеральной государственной информационной системе территориального планирования. Опубликовать настоящее решение на официальном сайте Администрации Тутаевского муниципального района.</w:t>
      </w:r>
    </w:p>
    <w:p w:rsidR="002442FE" w:rsidRPr="00E43429" w:rsidRDefault="002442FE" w:rsidP="002442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434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342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 и </w:t>
      </w:r>
      <w:r w:rsidR="003531BE">
        <w:rPr>
          <w:rFonts w:ascii="Times New Roman" w:hAnsi="Times New Roman" w:cs="Times New Roman"/>
          <w:sz w:val="28"/>
          <w:szCs w:val="28"/>
        </w:rPr>
        <w:t>вопросам местного самоуправления</w:t>
      </w:r>
      <w:r w:rsidRPr="00E43429">
        <w:rPr>
          <w:rFonts w:ascii="Times New Roman" w:hAnsi="Times New Roman" w:cs="Times New Roman"/>
          <w:sz w:val="28"/>
          <w:szCs w:val="28"/>
        </w:rPr>
        <w:t>.</w:t>
      </w:r>
    </w:p>
    <w:p w:rsidR="002442FE" w:rsidRDefault="002442FE" w:rsidP="002442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2442FE" w:rsidRPr="00E43429" w:rsidRDefault="002442FE" w:rsidP="002442FE">
      <w:pPr>
        <w:rPr>
          <w:rFonts w:ascii="Times New Roman" w:hAnsi="Times New Roman" w:cs="Times New Roman"/>
          <w:sz w:val="28"/>
          <w:szCs w:val="28"/>
        </w:rPr>
      </w:pPr>
    </w:p>
    <w:p w:rsidR="002442FE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2FE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442FE" w:rsidRPr="002442FE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2FE">
        <w:rPr>
          <w:rFonts w:ascii="Times New Roman" w:hAnsi="Times New Roman" w:cs="Times New Roman"/>
          <w:sz w:val="28"/>
          <w:szCs w:val="28"/>
        </w:rPr>
        <w:t>Муниципального Совета</w:t>
      </w:r>
    </w:p>
    <w:p w:rsidR="002442FE" w:rsidRPr="002442FE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2FE">
        <w:rPr>
          <w:rFonts w:ascii="Times New Roman" w:hAnsi="Times New Roman" w:cs="Times New Roman"/>
          <w:sz w:val="28"/>
          <w:szCs w:val="28"/>
        </w:rPr>
        <w:t xml:space="preserve">Тутаевского муниципального района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442FE">
        <w:rPr>
          <w:rFonts w:ascii="Times New Roman" w:hAnsi="Times New Roman" w:cs="Times New Roman"/>
          <w:sz w:val="28"/>
          <w:szCs w:val="28"/>
        </w:rPr>
        <w:t>М. А. Ванюшкин</w:t>
      </w:r>
    </w:p>
    <w:p w:rsidR="002442FE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690" w:rsidRDefault="00C02690" w:rsidP="00244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690" w:rsidRPr="002442FE" w:rsidRDefault="00C02690" w:rsidP="00244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2FE" w:rsidRPr="002442FE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2FE">
        <w:rPr>
          <w:rFonts w:ascii="Times New Roman" w:hAnsi="Times New Roman" w:cs="Times New Roman"/>
          <w:sz w:val="28"/>
          <w:szCs w:val="28"/>
        </w:rPr>
        <w:t xml:space="preserve">Глава Тутаевского </w:t>
      </w:r>
    </w:p>
    <w:p w:rsidR="002442FE" w:rsidRPr="002442FE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2FE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42FE">
        <w:rPr>
          <w:rFonts w:ascii="Times New Roman" w:hAnsi="Times New Roman" w:cs="Times New Roman"/>
          <w:sz w:val="28"/>
          <w:szCs w:val="28"/>
        </w:rPr>
        <w:t xml:space="preserve">О. В. </w:t>
      </w:r>
      <w:proofErr w:type="spellStart"/>
      <w:r w:rsidRPr="002442FE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C02690" w:rsidRDefault="00C02690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C02690" w:rsidRDefault="00C02690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C02690" w:rsidRDefault="00C02690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C02690" w:rsidRDefault="00C02690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C02690" w:rsidRDefault="00C02690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Карта градостроительного зонирования</w:t>
      </w: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</w:t>
      </w:r>
    </w:p>
    <w:p w:rsidR="002442FE" w:rsidRDefault="002442FE" w:rsidP="002442FE">
      <w:pPr>
        <w:tabs>
          <w:tab w:val="left" w:pos="10065"/>
        </w:tabs>
        <w:jc w:val="center"/>
        <w:rPr>
          <w:rFonts w:ascii="Times New Roman" w:eastAsia="Times New Roman" w:hAnsi="Times New Roman" w:cs="Times New Roman"/>
        </w:rPr>
      </w:pPr>
    </w:p>
    <w:p w:rsidR="002442FE" w:rsidRDefault="002442FE" w:rsidP="002442FE">
      <w:pPr>
        <w:tabs>
          <w:tab w:val="left" w:pos="10065"/>
        </w:tabs>
        <w:jc w:val="center"/>
        <w:rPr>
          <w:rFonts w:ascii="Times New Roman" w:eastAsia="Times New Roman" w:hAnsi="Times New Roman" w:cs="Times New Roman"/>
        </w:rPr>
      </w:pPr>
    </w:p>
    <w:p w:rsidR="002442FE" w:rsidRDefault="002442FE" w:rsidP="002442FE">
      <w:pPr>
        <w:tabs>
          <w:tab w:val="left" w:pos="10065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A00C2D1" wp14:editId="4A3E8D7D">
            <wp:extent cx="6120765" cy="5567260"/>
            <wp:effectExtent l="0" t="0" r="0" b="0"/>
            <wp:docPr id="2" name="Рисунок 2" descr="D:\Работа Момот 2016-2023\1. Внесение изменений\2024\КСП ПЗЗ\Карта градостроительного зонирования и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Момот 2016-2023\1. Внесение изменений\2024\КСП ПЗЗ\Карта градостроительного зонирования ис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56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FE" w:rsidRDefault="002442FE">
      <w:pPr>
        <w:rPr>
          <w:rFonts w:ascii="Times New Roman" w:hAnsi="Times New Roman" w:cs="Times New Roman"/>
        </w:rPr>
      </w:pPr>
    </w:p>
    <w:p w:rsidR="002442FE" w:rsidRDefault="002442FE">
      <w:pPr>
        <w:rPr>
          <w:rFonts w:ascii="Times New Roman" w:hAnsi="Times New Roman" w:cs="Times New Roman"/>
        </w:rPr>
      </w:pPr>
    </w:p>
    <w:sectPr w:rsidR="002442FE" w:rsidSect="006D341A"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34EF"/>
    <w:multiLevelType w:val="multilevel"/>
    <w:tmpl w:val="E67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FE"/>
    <w:rsid w:val="002442FE"/>
    <w:rsid w:val="003531BE"/>
    <w:rsid w:val="00467CD4"/>
    <w:rsid w:val="006D341A"/>
    <w:rsid w:val="007B1A94"/>
    <w:rsid w:val="009642A7"/>
    <w:rsid w:val="00C0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42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2F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442F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2">
    <w:name w:val="c2"/>
    <w:basedOn w:val="a"/>
    <w:rsid w:val="002442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2F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244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2442FE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42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2F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442F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2">
    <w:name w:val="c2"/>
    <w:basedOn w:val="a"/>
    <w:rsid w:val="002442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2F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244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2442FE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5</cp:revision>
  <cp:lastPrinted>2024-05-30T13:24:00Z</cp:lastPrinted>
  <dcterms:created xsi:type="dcterms:W3CDTF">2024-05-24T13:07:00Z</dcterms:created>
  <dcterms:modified xsi:type="dcterms:W3CDTF">2024-05-30T13:34:00Z</dcterms:modified>
</cp:coreProperties>
</file>