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F6E" w:rsidRDefault="002F7F6E" w:rsidP="002F7F6E">
      <w:pPr>
        <w:keepNext/>
        <w:jc w:val="center"/>
        <w:outlineLvl w:val="0"/>
        <w:rPr>
          <w:b/>
          <w:sz w:val="28"/>
          <w:szCs w:val="28"/>
        </w:rPr>
      </w:pPr>
      <w:r w:rsidRPr="00B512EE">
        <w:rPr>
          <w:b/>
          <w:noProof/>
          <w:sz w:val="28"/>
          <w:szCs w:val="28"/>
        </w:rPr>
        <w:drawing>
          <wp:inline distT="0" distB="0" distL="0" distR="0" wp14:anchorId="7BADCEBC" wp14:editId="55E0FCBB">
            <wp:extent cx="607060" cy="797560"/>
            <wp:effectExtent l="0" t="0" r="2540" b="2540"/>
            <wp:docPr id="4" name="Рисунок 4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6E" w:rsidRPr="00F61D38" w:rsidRDefault="002F7F6E" w:rsidP="002F7F6E">
      <w:pPr>
        <w:keepNext/>
        <w:jc w:val="center"/>
        <w:outlineLvl w:val="0"/>
        <w:rPr>
          <w:b/>
          <w:sz w:val="28"/>
          <w:szCs w:val="28"/>
        </w:rPr>
      </w:pPr>
    </w:p>
    <w:p w:rsidR="002F7F6E" w:rsidRPr="00B512EE" w:rsidRDefault="002F7F6E" w:rsidP="002F7F6E">
      <w:pPr>
        <w:keepNext/>
        <w:jc w:val="center"/>
        <w:outlineLvl w:val="0"/>
        <w:rPr>
          <w:sz w:val="28"/>
          <w:szCs w:val="28"/>
        </w:rPr>
      </w:pPr>
      <w:r w:rsidRPr="00B512EE">
        <w:rPr>
          <w:sz w:val="28"/>
          <w:szCs w:val="28"/>
        </w:rPr>
        <w:t>Муниципальный Совет</w:t>
      </w:r>
    </w:p>
    <w:p w:rsidR="002F7F6E" w:rsidRPr="00B512EE" w:rsidRDefault="002F7F6E" w:rsidP="002F7F6E">
      <w:pPr>
        <w:keepNext/>
        <w:jc w:val="center"/>
        <w:outlineLvl w:val="0"/>
        <w:rPr>
          <w:sz w:val="28"/>
          <w:szCs w:val="28"/>
        </w:rPr>
      </w:pPr>
      <w:r w:rsidRPr="00B512EE">
        <w:rPr>
          <w:sz w:val="28"/>
          <w:szCs w:val="28"/>
        </w:rPr>
        <w:t>Тутаевского муниципального района</w:t>
      </w:r>
    </w:p>
    <w:p w:rsidR="002F7F6E" w:rsidRPr="00B512EE" w:rsidRDefault="002F7F6E" w:rsidP="002F7F6E">
      <w:pPr>
        <w:jc w:val="center"/>
        <w:rPr>
          <w:sz w:val="28"/>
          <w:szCs w:val="28"/>
        </w:rPr>
      </w:pPr>
    </w:p>
    <w:p w:rsidR="002F7F6E" w:rsidRPr="00A1111B" w:rsidRDefault="002F7F6E" w:rsidP="002F7F6E">
      <w:pPr>
        <w:keepNext/>
        <w:jc w:val="center"/>
        <w:outlineLvl w:val="0"/>
        <w:rPr>
          <w:b/>
          <w:bCs/>
          <w:sz w:val="44"/>
          <w:szCs w:val="44"/>
        </w:rPr>
      </w:pPr>
      <w:r w:rsidRPr="00A1111B">
        <w:rPr>
          <w:b/>
          <w:bCs/>
          <w:sz w:val="44"/>
          <w:szCs w:val="44"/>
        </w:rPr>
        <w:t>РЕШЕНИЕ</w:t>
      </w:r>
    </w:p>
    <w:p w:rsidR="002F7F6E" w:rsidRPr="00FE0A2C" w:rsidRDefault="008B5D88" w:rsidP="002F7F6E">
      <w:pPr>
        <w:ind w:firstLine="0"/>
        <w:rPr>
          <w:b/>
          <w:sz w:val="32"/>
          <w:szCs w:val="32"/>
        </w:rPr>
      </w:pPr>
      <w:r w:rsidRPr="00FE0A2C">
        <w:rPr>
          <w:b/>
          <w:sz w:val="32"/>
          <w:szCs w:val="32"/>
        </w:rPr>
        <w:t xml:space="preserve">от  </w:t>
      </w:r>
      <w:r>
        <w:rPr>
          <w:b/>
          <w:sz w:val="32"/>
          <w:szCs w:val="32"/>
        </w:rPr>
        <w:t>12.12.2024</w:t>
      </w:r>
      <w:r w:rsidRPr="00FE0A2C">
        <w:rPr>
          <w:b/>
          <w:sz w:val="32"/>
          <w:szCs w:val="32"/>
        </w:rPr>
        <w:t xml:space="preserve">  №</w:t>
      </w:r>
      <w:r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7</w:t>
      </w:r>
      <w:r w:rsidRPr="00FE0A2C">
        <w:rPr>
          <w:b/>
          <w:sz w:val="32"/>
          <w:szCs w:val="32"/>
        </w:rPr>
        <w:t>-г</w:t>
      </w:r>
    </w:p>
    <w:p w:rsidR="002F7F6E" w:rsidRPr="00DD5946" w:rsidRDefault="002F7F6E" w:rsidP="002F7F6E">
      <w:pPr>
        <w:ind w:firstLine="0"/>
        <w:rPr>
          <w:b/>
          <w:sz w:val="22"/>
          <w:szCs w:val="22"/>
        </w:rPr>
      </w:pPr>
      <w:r w:rsidRPr="00DD5946">
        <w:rPr>
          <w:b/>
          <w:sz w:val="22"/>
          <w:szCs w:val="22"/>
        </w:rPr>
        <w:t>г. Тутаев</w:t>
      </w:r>
    </w:p>
    <w:p w:rsidR="002F7F6E" w:rsidRDefault="002F7F6E" w:rsidP="002F7F6E">
      <w:pPr>
        <w:ind w:firstLine="0"/>
        <w:rPr>
          <w:b/>
          <w:sz w:val="22"/>
          <w:szCs w:val="22"/>
        </w:rPr>
      </w:pPr>
    </w:p>
    <w:p w:rsidR="002F7F6E" w:rsidRPr="005E7FB9" w:rsidRDefault="002F7F6E" w:rsidP="002F7F6E">
      <w:pPr>
        <w:ind w:firstLine="0"/>
        <w:rPr>
          <w:b/>
          <w:sz w:val="18"/>
          <w:szCs w:val="18"/>
        </w:rPr>
      </w:pPr>
      <w:r w:rsidRPr="005E7FB9">
        <w:rPr>
          <w:b/>
          <w:sz w:val="18"/>
          <w:szCs w:val="18"/>
        </w:rPr>
        <w:t>принято на заседании</w:t>
      </w:r>
    </w:p>
    <w:p w:rsidR="002F7F6E" w:rsidRPr="005E7FB9" w:rsidRDefault="002F7F6E" w:rsidP="002F7F6E">
      <w:pPr>
        <w:ind w:firstLine="0"/>
        <w:rPr>
          <w:b/>
          <w:sz w:val="18"/>
          <w:szCs w:val="18"/>
        </w:rPr>
      </w:pPr>
      <w:r w:rsidRPr="005E7FB9">
        <w:rPr>
          <w:b/>
          <w:sz w:val="18"/>
          <w:szCs w:val="18"/>
        </w:rPr>
        <w:t>Муниципального Совета</w:t>
      </w:r>
    </w:p>
    <w:p w:rsidR="002F7F6E" w:rsidRPr="005E7FB9" w:rsidRDefault="002F7F6E" w:rsidP="002F7F6E">
      <w:pPr>
        <w:ind w:firstLine="0"/>
        <w:rPr>
          <w:b/>
          <w:sz w:val="18"/>
          <w:szCs w:val="18"/>
        </w:rPr>
      </w:pPr>
      <w:r w:rsidRPr="005E7FB9">
        <w:rPr>
          <w:b/>
          <w:sz w:val="18"/>
          <w:szCs w:val="18"/>
        </w:rPr>
        <w:t>Тутаевского муниципального района</w:t>
      </w:r>
    </w:p>
    <w:p w:rsidR="002F7F6E" w:rsidRDefault="002F7F6E" w:rsidP="002F7F6E">
      <w:pPr>
        <w:spacing w:line="21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2F7F6E" w:rsidRDefault="002F7F6E" w:rsidP="002F7F6E">
      <w:pPr>
        <w:spacing w:line="21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F7F6E" w:rsidRDefault="002F7F6E" w:rsidP="00405BA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43429" w:rsidRPr="00E43429" w:rsidRDefault="00E43429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О внесении изменений</w:t>
      </w:r>
    </w:p>
    <w:p w:rsidR="00A103A4" w:rsidRPr="00E43429" w:rsidRDefault="00E43429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в правила землепользования и застройки</w:t>
      </w:r>
    </w:p>
    <w:p w:rsidR="00A103A4" w:rsidRPr="00E43429" w:rsidRDefault="00D1260D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Левобережного</w:t>
      </w:r>
      <w:r w:rsidR="00A103A4" w:rsidRPr="00E43429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A103A4" w:rsidRPr="00E43429" w:rsidRDefault="00A103A4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A103A4" w:rsidRPr="00E43429" w:rsidRDefault="00A103A4" w:rsidP="00405B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Ярославской области </w:t>
      </w:r>
    </w:p>
    <w:p w:rsidR="00A103A4" w:rsidRPr="00E43429" w:rsidRDefault="00A103A4" w:rsidP="00405BAD">
      <w:pPr>
        <w:pStyle w:val="af"/>
        <w:ind w:firstLine="567"/>
      </w:pPr>
    </w:p>
    <w:p w:rsidR="00A103A4" w:rsidRPr="00E43429" w:rsidRDefault="00A103A4" w:rsidP="00405BAD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В соответствии со статьей </w:t>
      </w:r>
      <w:r w:rsidR="00E43429" w:rsidRPr="00E43429">
        <w:rPr>
          <w:rFonts w:ascii="Times New Roman" w:hAnsi="Times New Roman" w:cs="Times New Roman"/>
          <w:sz w:val="28"/>
          <w:szCs w:val="28"/>
        </w:rPr>
        <w:t>33</w:t>
      </w:r>
      <w:r w:rsidRPr="00E43429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 Муниципальный Совет Тутаевского муниципального района</w:t>
      </w:r>
    </w:p>
    <w:p w:rsidR="00A103A4" w:rsidRPr="00E43429" w:rsidRDefault="00A103A4" w:rsidP="00405BA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405BAD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РЕШИЛ:</w:t>
      </w:r>
    </w:p>
    <w:p w:rsidR="00A103A4" w:rsidRPr="00E43429" w:rsidRDefault="00A103A4" w:rsidP="00405BA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E43429" w:rsidRDefault="00E43429" w:rsidP="00405BAD">
      <w:pPr>
        <w:numPr>
          <w:ilvl w:val="0"/>
          <w:numId w:val="8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Внести следующие изменения в Правила землепользования и застройки </w:t>
      </w:r>
      <w:r w:rsidR="00D1260D">
        <w:rPr>
          <w:rFonts w:ascii="Times New Roman" w:hAnsi="Times New Roman" w:cs="Times New Roman"/>
          <w:sz w:val="28"/>
          <w:szCs w:val="28"/>
        </w:rPr>
        <w:t>Левобережного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43429">
        <w:rPr>
          <w:rFonts w:ascii="Times New Roman" w:hAnsi="Times New Roman" w:cs="Times New Roman"/>
          <w:sz w:val="28"/>
          <w:szCs w:val="28"/>
        </w:rPr>
        <w:t xml:space="preserve"> Тутаевского муниципального района Ярославской области, утверждённые Решением Муниципального Совета </w:t>
      </w: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  <w:r w:rsidRPr="00E43429">
        <w:rPr>
          <w:rFonts w:ascii="Times New Roman" w:hAnsi="Times New Roman" w:cs="Times New Roman"/>
          <w:sz w:val="28"/>
          <w:szCs w:val="28"/>
        </w:rPr>
        <w:t xml:space="preserve"> от </w:t>
      </w:r>
      <w:r w:rsidR="00D1260D">
        <w:rPr>
          <w:rFonts w:ascii="Times New Roman" w:hAnsi="Times New Roman" w:cs="Times New Roman"/>
          <w:sz w:val="28"/>
          <w:szCs w:val="28"/>
        </w:rPr>
        <w:t>30</w:t>
      </w:r>
      <w:r w:rsidRPr="00E434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</w:t>
      </w:r>
      <w:r w:rsidR="00D1260D">
        <w:rPr>
          <w:rFonts w:ascii="Times New Roman" w:hAnsi="Times New Roman" w:cs="Times New Roman"/>
          <w:sz w:val="28"/>
          <w:szCs w:val="28"/>
        </w:rPr>
        <w:t>3</w:t>
      </w:r>
      <w:r w:rsidRPr="00E43429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43429">
        <w:rPr>
          <w:rFonts w:ascii="Times New Roman" w:hAnsi="Times New Roman" w:cs="Times New Roman"/>
          <w:sz w:val="28"/>
          <w:szCs w:val="28"/>
        </w:rPr>
        <w:t xml:space="preserve"> №</w:t>
      </w:r>
      <w:r w:rsidR="00D1260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5-г</w:t>
      </w:r>
      <w:r w:rsidRPr="00E43429">
        <w:rPr>
          <w:rFonts w:ascii="Times New Roman" w:hAnsi="Times New Roman" w:cs="Times New Roman"/>
          <w:sz w:val="28"/>
          <w:szCs w:val="28"/>
        </w:rPr>
        <w:t>:</w:t>
      </w:r>
    </w:p>
    <w:p w:rsidR="00EE6254" w:rsidRDefault="00F56F95" w:rsidP="005E7183">
      <w:pPr>
        <w:pStyle w:val="ad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05BAD">
        <w:rPr>
          <w:rFonts w:ascii="Times New Roman" w:hAnsi="Times New Roman"/>
          <w:sz w:val="28"/>
          <w:szCs w:val="28"/>
        </w:rPr>
        <w:t xml:space="preserve">таблице 1 </w:t>
      </w:r>
      <w:r>
        <w:rPr>
          <w:rFonts w:ascii="Times New Roman" w:hAnsi="Times New Roman"/>
          <w:sz w:val="28"/>
          <w:szCs w:val="28"/>
        </w:rPr>
        <w:t>стать</w:t>
      </w:r>
      <w:r w:rsidR="00405BA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10:</w:t>
      </w:r>
    </w:p>
    <w:p w:rsidR="00F56F95" w:rsidRDefault="00F56F95" w:rsidP="005E718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установить минимальные предельные размеры земельных участков для видов разрешенного использования «Для индивидуального жилищного строительства (2.1)», «Для ведения личного подсобного хозяйства (приусадебный земельный участок) (2.2)»</w:t>
      </w:r>
      <w:r w:rsidR="005E7183">
        <w:rPr>
          <w:rFonts w:ascii="Times New Roman" w:hAnsi="Times New Roman"/>
          <w:sz w:val="28"/>
          <w:szCs w:val="28"/>
        </w:rPr>
        <w:t xml:space="preserve"> 600кв</w:t>
      </w:r>
      <w:proofErr w:type="gramStart"/>
      <w:r w:rsidR="005E7183"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F56F95" w:rsidRDefault="00F56F95" w:rsidP="005E718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установить предельные размеры земельных участков для вида разрешенного использования «Ведение огородничества (13.1)»</w:t>
      </w:r>
      <w:r w:rsidR="005E7183">
        <w:rPr>
          <w:rFonts w:ascii="Times New Roman" w:hAnsi="Times New Roman"/>
          <w:sz w:val="28"/>
          <w:szCs w:val="28"/>
        </w:rPr>
        <w:t xml:space="preserve"> мин.100кв</w:t>
      </w:r>
      <w:proofErr w:type="gramStart"/>
      <w:r w:rsidR="005E7183">
        <w:rPr>
          <w:rFonts w:ascii="Times New Roman" w:hAnsi="Times New Roman"/>
          <w:sz w:val="28"/>
          <w:szCs w:val="28"/>
        </w:rPr>
        <w:t>.м</w:t>
      </w:r>
      <w:proofErr w:type="gramEnd"/>
      <w:r w:rsidR="005E7183">
        <w:rPr>
          <w:rFonts w:ascii="Times New Roman" w:hAnsi="Times New Roman"/>
          <w:sz w:val="28"/>
          <w:szCs w:val="28"/>
        </w:rPr>
        <w:t>-макс.500кв.м</w:t>
      </w:r>
      <w:r w:rsidR="00405BAD">
        <w:rPr>
          <w:rFonts w:ascii="Times New Roman" w:hAnsi="Times New Roman"/>
          <w:sz w:val="28"/>
          <w:szCs w:val="28"/>
        </w:rPr>
        <w:t>;</w:t>
      </w:r>
    </w:p>
    <w:p w:rsidR="00405BAD" w:rsidRDefault="00405BAD" w:rsidP="005E71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добавить примечание со следующим содержанием:</w:t>
      </w:r>
    </w:p>
    <w:p w:rsidR="00405BAD" w:rsidRPr="00405BAD" w:rsidRDefault="00D1260D" w:rsidP="005E7183">
      <w:pPr>
        <w:rPr>
          <w:rFonts w:ascii="Times New Roman" w:hAnsi="Times New Roman" w:cs="Times New Roman"/>
          <w:bCs/>
          <w:i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05BAD" w:rsidRPr="00405BAD">
        <w:rPr>
          <w:rFonts w:ascii="Times New Roman" w:hAnsi="Times New Roman" w:cs="Times New Roman"/>
          <w:sz w:val="28"/>
          <w:szCs w:val="28"/>
        </w:rPr>
        <w:t xml:space="preserve">. </w:t>
      </w:r>
      <w:r w:rsidR="00405BAD"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>* - земельный участок возможно использовать и формировать с видом разрешенного использования земельного участка, обозначенным звездочкой (*), меньшей/большей площадью:</w:t>
      </w:r>
    </w:p>
    <w:p w:rsidR="00405BAD" w:rsidRPr="00405BAD" w:rsidRDefault="00405BAD" w:rsidP="005E7183">
      <w:pPr>
        <w:rPr>
          <w:rFonts w:ascii="Times New Roman" w:hAnsi="Times New Roman" w:cs="Times New Roman"/>
          <w:i/>
          <w:sz w:val="28"/>
          <w:szCs w:val="28"/>
        </w:rPr>
      </w:pPr>
      <w:r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- при подтверждении ранее возникшего права </w:t>
      </w:r>
      <w:r w:rsidRPr="00405BAD">
        <w:rPr>
          <w:rFonts w:ascii="Times New Roman" w:hAnsi="Times New Roman" w:cs="Times New Roman"/>
          <w:i/>
          <w:sz w:val="28"/>
          <w:szCs w:val="28"/>
        </w:rPr>
        <w:t>на земельный участок;</w:t>
      </w:r>
    </w:p>
    <w:p w:rsidR="00405BAD" w:rsidRPr="00405BAD" w:rsidRDefault="00405BAD" w:rsidP="005E7183">
      <w:pPr>
        <w:rPr>
          <w:rFonts w:ascii="Times New Roman" w:hAnsi="Times New Roman" w:cs="Times New Roman"/>
          <w:bCs/>
          <w:i/>
          <w:noProof/>
          <w:sz w:val="28"/>
          <w:szCs w:val="28"/>
        </w:rPr>
      </w:pPr>
      <w:r w:rsidRPr="00405BAD">
        <w:rPr>
          <w:rFonts w:ascii="Times New Roman" w:hAnsi="Times New Roman" w:cs="Times New Roman"/>
          <w:i/>
          <w:sz w:val="28"/>
          <w:szCs w:val="28"/>
        </w:rPr>
        <w:lastRenderedPageBreak/>
        <w:t>-</w:t>
      </w:r>
      <w:r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 xml:space="preserve"> в виду сложившейся застройки, при ограничении с трех сторон сформированными земельными участками;</w:t>
      </w:r>
    </w:p>
    <w:p w:rsidR="00405BAD" w:rsidRDefault="00405BAD" w:rsidP="005E7183">
      <w:pPr>
        <w:rPr>
          <w:rFonts w:ascii="Times New Roman" w:hAnsi="Times New Roman" w:cs="Times New Roman"/>
          <w:i/>
          <w:sz w:val="28"/>
          <w:szCs w:val="28"/>
        </w:rPr>
      </w:pPr>
      <w:r w:rsidRPr="00405BAD">
        <w:rPr>
          <w:rFonts w:ascii="Times New Roman" w:hAnsi="Times New Roman" w:cs="Times New Roman"/>
          <w:bCs/>
          <w:i/>
          <w:noProof/>
          <w:sz w:val="28"/>
          <w:szCs w:val="28"/>
        </w:rPr>
        <w:t>- с целью предотвращения</w:t>
      </w:r>
      <w:r w:rsidRPr="00405BAD">
        <w:rPr>
          <w:rFonts w:ascii="Times New Roman" w:hAnsi="Times New Roman" w:cs="Times New Roman"/>
          <w:sz w:val="28"/>
          <w:szCs w:val="28"/>
        </w:rPr>
        <w:t xml:space="preserve"> </w:t>
      </w:r>
      <w:r w:rsidRPr="00405BAD">
        <w:rPr>
          <w:rFonts w:ascii="Times New Roman" w:hAnsi="Times New Roman" w:cs="Times New Roman"/>
          <w:i/>
          <w:sz w:val="28"/>
          <w:szCs w:val="28"/>
        </w:rPr>
        <w:t xml:space="preserve">вклинивания, </w:t>
      </w:r>
      <w:proofErr w:type="spellStart"/>
      <w:r w:rsidRPr="00405BAD">
        <w:rPr>
          <w:rFonts w:ascii="Times New Roman" w:hAnsi="Times New Roman" w:cs="Times New Roman"/>
          <w:i/>
          <w:sz w:val="28"/>
          <w:szCs w:val="28"/>
        </w:rPr>
        <w:t>вкрапливания</w:t>
      </w:r>
      <w:proofErr w:type="spellEnd"/>
      <w:r w:rsidRPr="00405BAD">
        <w:rPr>
          <w:rFonts w:ascii="Times New Roman" w:hAnsi="Times New Roman" w:cs="Times New Roman"/>
          <w:i/>
          <w:sz w:val="28"/>
          <w:szCs w:val="28"/>
        </w:rPr>
        <w:t>, изломанности границ, чересполосице в соответствии с п.6 ст.11.9 Земельного кодекса Российской Федерации.</w:t>
      </w:r>
    </w:p>
    <w:p w:rsidR="005E7183" w:rsidRDefault="00405BAD" w:rsidP="005E7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5E7183">
        <w:rPr>
          <w:rFonts w:ascii="Times New Roman" w:hAnsi="Times New Roman" w:cs="Times New Roman"/>
          <w:sz w:val="28"/>
          <w:szCs w:val="28"/>
        </w:rPr>
        <w:t>В таблице 2 статьи 13:</w:t>
      </w:r>
    </w:p>
    <w:p w:rsidR="005E7183" w:rsidRDefault="005E7183" w:rsidP="005E7183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установить минимальные предельные размеры земельных участков для вида разрешенного использования «Ведение огородничества (13.1)» 100кв.м.</w:t>
      </w:r>
    </w:p>
    <w:p w:rsidR="00D1260D" w:rsidRPr="00FD360E" w:rsidRDefault="00D1260D" w:rsidP="00FD360E">
      <w:pPr>
        <w:pStyle w:val="ad"/>
        <w:numPr>
          <w:ilvl w:val="0"/>
          <w:numId w:val="11"/>
        </w:numPr>
        <w:ind w:left="0" w:firstLine="567"/>
        <w:rPr>
          <w:rFonts w:ascii="Times New Roman" w:hAnsi="Times New Roman"/>
          <w:sz w:val="28"/>
          <w:szCs w:val="28"/>
        </w:rPr>
      </w:pPr>
      <w:r w:rsidRPr="00FD360E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«Спорт (5.1)» установить максимальный процент застройки в границах земельного участка - 50;</w:t>
      </w:r>
    </w:p>
    <w:p w:rsidR="00D1260D" w:rsidRPr="006E57B3" w:rsidRDefault="00D1260D" w:rsidP="006E57B3">
      <w:pPr>
        <w:pStyle w:val="ad"/>
        <w:numPr>
          <w:ilvl w:val="0"/>
          <w:numId w:val="11"/>
        </w:numPr>
        <w:ind w:left="0" w:firstLine="567"/>
        <w:rPr>
          <w:rFonts w:ascii="Times New Roman" w:hAnsi="Times New Roman"/>
          <w:sz w:val="28"/>
          <w:szCs w:val="28"/>
        </w:rPr>
      </w:pPr>
      <w:r w:rsidRPr="006E57B3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«Производственная деятельность (6.0)» установить максимальный процент застройки в границах земельного участка - 50;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«Обеспечение сельскохозяйственного производства (1.18)»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- 60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«Хранение автотранспорта (2.7.1)»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- 90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«Служебные гаражи (4.9)»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- 90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«Культурное развитие (3.6)»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«Гостиничное обслуживание (4.7)»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«Деловое управление (4.1)»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7C1A52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«Объекты дорожного сервиса (4.9.1)» </w:t>
      </w:r>
      <w:r w:rsidRPr="007C1A52">
        <w:rPr>
          <w:rFonts w:ascii="Times New Roman" w:hAnsi="Times New Roman"/>
          <w:sz w:val="28"/>
          <w:szCs w:val="28"/>
        </w:rPr>
        <w:t xml:space="preserve">установить </w:t>
      </w:r>
      <w:r>
        <w:rPr>
          <w:rFonts w:ascii="Times New Roman" w:hAnsi="Times New Roman"/>
          <w:sz w:val="28"/>
          <w:szCs w:val="28"/>
        </w:rPr>
        <w:t>максимальный процент застройки в границах земельного участка - 50</w:t>
      </w:r>
      <w:r w:rsidRPr="007C1A52">
        <w:rPr>
          <w:rFonts w:ascii="Times New Roman" w:hAnsi="Times New Roman"/>
          <w:sz w:val="28"/>
          <w:szCs w:val="28"/>
        </w:rPr>
        <w:t>;</w:t>
      </w:r>
    </w:p>
    <w:p w:rsidR="00D1260D" w:rsidRPr="0017657A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7657A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«Охота и рыбалка (5.3)» установить максимальный процент застройки в границах земельного участка - 50;</w:t>
      </w:r>
    </w:p>
    <w:p w:rsidR="00D1260D" w:rsidRPr="00462E40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«Склад (6.9)» установить максимальный процент застройки в границах земельного участка - 60;</w:t>
      </w:r>
    </w:p>
    <w:p w:rsidR="00D1260D" w:rsidRPr="00462E40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«Связь (6.8)» установить максимальный процент застройки в границах земельного участка - 90;</w:t>
      </w:r>
    </w:p>
    <w:p w:rsidR="00D1260D" w:rsidRPr="00462E40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lastRenderedPageBreak/>
        <w:t>Для вида разрешенного использования земельного участка «Коммунальное обслуживание (3.1)» установить максимальный процент застройки в границах земельного участка - 90;</w:t>
      </w:r>
    </w:p>
    <w:p w:rsidR="00D1260D" w:rsidRPr="00462E40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>Для вида разрешенного использования земельного участка «Общежития (3.2.4)» установить максимальный процент застройки в границах земельного участка - 50;</w:t>
      </w:r>
    </w:p>
    <w:p w:rsidR="00D1260D" w:rsidRPr="00462E40" w:rsidRDefault="00D1260D" w:rsidP="006E57B3">
      <w:pPr>
        <w:pStyle w:val="ad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62E40">
        <w:rPr>
          <w:rFonts w:ascii="Times New Roman" w:hAnsi="Times New Roman"/>
          <w:sz w:val="28"/>
          <w:szCs w:val="28"/>
        </w:rPr>
        <w:t xml:space="preserve">Для вида разрешенного использования земельного участка «Бытовое обслуживание (3.3)» установить максимальный процент застройки в границах земельного участка </w:t>
      </w:r>
      <w:r>
        <w:rPr>
          <w:rFonts w:ascii="Times New Roman" w:hAnsi="Times New Roman"/>
          <w:sz w:val="28"/>
          <w:szCs w:val="28"/>
        </w:rPr>
        <w:t>–</w:t>
      </w:r>
      <w:r w:rsidRPr="00462E40">
        <w:rPr>
          <w:rFonts w:ascii="Times New Roman" w:hAnsi="Times New Roman"/>
          <w:sz w:val="28"/>
          <w:szCs w:val="28"/>
        </w:rPr>
        <w:t xml:space="preserve"> 50</w:t>
      </w:r>
      <w:r>
        <w:rPr>
          <w:rFonts w:ascii="Times New Roman" w:hAnsi="Times New Roman"/>
          <w:sz w:val="28"/>
          <w:szCs w:val="28"/>
        </w:rPr>
        <w:t>.</w:t>
      </w:r>
    </w:p>
    <w:p w:rsidR="004D1FDD" w:rsidRDefault="006E57B3" w:rsidP="004D1FD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D360E">
        <w:rPr>
          <w:rFonts w:ascii="Times New Roman" w:hAnsi="Times New Roman"/>
          <w:sz w:val="28"/>
          <w:szCs w:val="28"/>
        </w:rPr>
        <w:t>8</w:t>
      </w:r>
      <w:r w:rsidR="005E7183">
        <w:rPr>
          <w:rFonts w:ascii="Times New Roman" w:hAnsi="Times New Roman"/>
          <w:sz w:val="28"/>
          <w:szCs w:val="28"/>
        </w:rPr>
        <w:t xml:space="preserve">) </w:t>
      </w:r>
      <w:r w:rsidR="004D1FDD">
        <w:rPr>
          <w:rFonts w:ascii="Times New Roman" w:hAnsi="Times New Roman"/>
          <w:sz w:val="28"/>
          <w:szCs w:val="28"/>
        </w:rPr>
        <w:t xml:space="preserve">В карте </w:t>
      </w:r>
      <w:r w:rsidR="00E43429" w:rsidRPr="00E43429">
        <w:rPr>
          <w:rFonts w:ascii="Times New Roman" w:hAnsi="Times New Roman"/>
          <w:sz w:val="28"/>
          <w:szCs w:val="28"/>
        </w:rPr>
        <w:t>градостроительного зонирования</w:t>
      </w:r>
      <w:r w:rsidR="004D1FDD">
        <w:rPr>
          <w:rFonts w:ascii="Times New Roman" w:hAnsi="Times New Roman"/>
          <w:sz w:val="28"/>
          <w:szCs w:val="28"/>
        </w:rPr>
        <w:t>:</w:t>
      </w:r>
    </w:p>
    <w:p w:rsidR="00FC6059" w:rsidRPr="00EA0EA5" w:rsidRDefault="004D1FDD" w:rsidP="004D1FD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0EA5">
        <w:rPr>
          <w:rFonts w:ascii="Times New Roman" w:hAnsi="Times New Roman"/>
          <w:sz w:val="28"/>
          <w:szCs w:val="28"/>
        </w:rPr>
        <w:t xml:space="preserve">- отобразить </w:t>
      </w:r>
      <w:r w:rsidR="00FD360E" w:rsidRPr="00EA0EA5">
        <w:rPr>
          <w:rFonts w:ascii="Times New Roman" w:hAnsi="Times New Roman"/>
          <w:sz w:val="28"/>
          <w:szCs w:val="28"/>
        </w:rPr>
        <w:t>зоны комплексного развития тер</w:t>
      </w:r>
      <w:r w:rsidR="00A90D04" w:rsidRPr="00EA0EA5">
        <w:rPr>
          <w:rFonts w:ascii="Times New Roman" w:hAnsi="Times New Roman"/>
          <w:sz w:val="28"/>
          <w:szCs w:val="28"/>
        </w:rPr>
        <w:t>р</w:t>
      </w:r>
      <w:r w:rsidR="00FD360E" w:rsidRPr="00EA0EA5">
        <w:rPr>
          <w:rFonts w:ascii="Times New Roman" w:hAnsi="Times New Roman"/>
          <w:sz w:val="28"/>
          <w:szCs w:val="28"/>
        </w:rPr>
        <w:t>иторий</w:t>
      </w:r>
      <w:r w:rsidRPr="00EA0EA5">
        <w:rPr>
          <w:rFonts w:ascii="Times New Roman" w:hAnsi="Times New Roman"/>
          <w:sz w:val="28"/>
          <w:szCs w:val="28"/>
        </w:rPr>
        <w:t xml:space="preserve"> в отношении </w:t>
      </w:r>
      <w:r w:rsidR="00FD360E" w:rsidRPr="00EA0EA5">
        <w:rPr>
          <w:rFonts w:ascii="Times New Roman" w:hAnsi="Times New Roman"/>
          <w:sz w:val="28"/>
          <w:szCs w:val="28"/>
        </w:rPr>
        <w:t>земельных участков</w:t>
      </w:r>
      <w:r w:rsidR="006605D1" w:rsidRPr="00EA0EA5">
        <w:rPr>
          <w:rFonts w:ascii="Times New Roman" w:hAnsi="Times New Roman"/>
          <w:sz w:val="28"/>
          <w:szCs w:val="28"/>
        </w:rPr>
        <w:t xml:space="preserve"> с кадастровыми номерами </w:t>
      </w:r>
      <w:r w:rsidR="00FC6059" w:rsidRPr="00EA0EA5">
        <w:rPr>
          <w:rFonts w:ascii="Times New Roman" w:hAnsi="Times New Roman"/>
          <w:sz w:val="28"/>
          <w:szCs w:val="28"/>
        </w:rPr>
        <w:t>76:15:012301:21, 76:15:012301:26,</w:t>
      </w:r>
      <w:r w:rsidR="002F7F6E">
        <w:rPr>
          <w:rFonts w:ascii="Times New Roman" w:hAnsi="Times New Roman"/>
          <w:sz w:val="28"/>
          <w:szCs w:val="28"/>
        </w:rPr>
        <w:t xml:space="preserve"> </w:t>
      </w:r>
      <w:r w:rsidR="00FC6059" w:rsidRPr="00EA0EA5">
        <w:rPr>
          <w:rFonts w:ascii="Times New Roman" w:hAnsi="Times New Roman"/>
          <w:sz w:val="28"/>
          <w:szCs w:val="28"/>
        </w:rPr>
        <w:t>76:15:012301:29</w:t>
      </w:r>
      <w:r w:rsidR="003B009A" w:rsidRPr="00EA0EA5">
        <w:rPr>
          <w:rFonts w:ascii="Times New Roman" w:hAnsi="Times New Roman"/>
          <w:sz w:val="28"/>
          <w:szCs w:val="28"/>
        </w:rPr>
        <w:t>, 76:15:012001:36</w:t>
      </w:r>
      <w:r w:rsidR="00C17674" w:rsidRPr="00EA0EA5">
        <w:rPr>
          <w:rFonts w:ascii="Times New Roman" w:hAnsi="Times New Roman"/>
          <w:sz w:val="28"/>
          <w:szCs w:val="28"/>
        </w:rPr>
        <w:t>, 76:15:012001:15, 76:15:012001:22, 76:15:012001:14,  76:15:012001:23, 76:15:012001:35,</w:t>
      </w:r>
      <w:r w:rsidR="00EC11BB" w:rsidRPr="00EA0EA5">
        <w:rPr>
          <w:rFonts w:ascii="Times New Roman" w:hAnsi="Times New Roman"/>
          <w:sz w:val="28"/>
          <w:szCs w:val="28"/>
        </w:rPr>
        <w:t xml:space="preserve"> 76:15:012301:27, 76:15:012301:22, 76:15:012301:2</w:t>
      </w:r>
      <w:r w:rsidR="00B11F60" w:rsidRPr="00EA0EA5">
        <w:rPr>
          <w:rFonts w:ascii="Times New Roman" w:hAnsi="Times New Roman"/>
          <w:sz w:val="28"/>
          <w:szCs w:val="28"/>
        </w:rPr>
        <w:t>0;</w:t>
      </w:r>
      <w:proofErr w:type="gramEnd"/>
    </w:p>
    <w:p w:rsidR="00A90D04" w:rsidRDefault="006605D1" w:rsidP="004D1FD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0EA5">
        <w:rPr>
          <w:rFonts w:ascii="Times New Roman" w:hAnsi="Times New Roman"/>
          <w:sz w:val="28"/>
          <w:szCs w:val="28"/>
        </w:rPr>
        <w:t xml:space="preserve">- отобразить зоны комплексного развития территорий в отношении массивов </w:t>
      </w:r>
      <w:r w:rsidR="00A90D04" w:rsidRPr="00EA0EA5">
        <w:rPr>
          <w:rFonts w:ascii="Times New Roman" w:hAnsi="Times New Roman"/>
          <w:sz w:val="28"/>
          <w:szCs w:val="28"/>
        </w:rPr>
        <w:t xml:space="preserve">в с. Благовещенье, д. Богдановка, д. </w:t>
      </w:r>
      <w:proofErr w:type="spellStart"/>
      <w:r w:rsidR="00A90D04" w:rsidRPr="00EA0EA5">
        <w:rPr>
          <w:rFonts w:ascii="Times New Roman" w:hAnsi="Times New Roman"/>
          <w:sz w:val="28"/>
          <w:szCs w:val="28"/>
        </w:rPr>
        <w:t>Терехово</w:t>
      </w:r>
      <w:proofErr w:type="spellEnd"/>
      <w:r w:rsidR="00A90D04" w:rsidRPr="00EA0EA5">
        <w:rPr>
          <w:rFonts w:ascii="Times New Roman" w:hAnsi="Times New Roman"/>
          <w:sz w:val="28"/>
          <w:szCs w:val="28"/>
        </w:rPr>
        <w:t>,</w:t>
      </w:r>
      <w:r w:rsidR="005C1D88" w:rsidRPr="00EA0EA5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5C1D88" w:rsidRPr="00EA0EA5">
        <w:rPr>
          <w:rFonts w:ascii="Times New Roman" w:hAnsi="Times New Roman"/>
          <w:sz w:val="28"/>
          <w:szCs w:val="28"/>
        </w:rPr>
        <w:t>Болотово</w:t>
      </w:r>
      <w:proofErr w:type="spellEnd"/>
      <w:r w:rsidR="005C1D88" w:rsidRPr="00EA0EA5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="005C1D88" w:rsidRPr="00EA0EA5">
        <w:rPr>
          <w:rFonts w:ascii="Times New Roman" w:hAnsi="Times New Roman"/>
          <w:sz w:val="28"/>
          <w:szCs w:val="28"/>
        </w:rPr>
        <w:t>Гораздово</w:t>
      </w:r>
      <w:proofErr w:type="spellEnd"/>
      <w:r w:rsidR="005C1D88" w:rsidRPr="00EA0EA5">
        <w:rPr>
          <w:rFonts w:ascii="Times New Roman" w:hAnsi="Times New Roman"/>
          <w:sz w:val="28"/>
          <w:szCs w:val="28"/>
        </w:rPr>
        <w:t>, д. Великое Село,</w:t>
      </w:r>
      <w:r w:rsidR="00002AE5" w:rsidRPr="00EA0EA5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002AE5" w:rsidRPr="00EA0EA5">
        <w:rPr>
          <w:rFonts w:ascii="Times New Roman" w:hAnsi="Times New Roman"/>
          <w:sz w:val="28"/>
          <w:szCs w:val="28"/>
        </w:rPr>
        <w:t>Григорьевское</w:t>
      </w:r>
      <w:proofErr w:type="spellEnd"/>
      <w:r w:rsidR="00002AE5" w:rsidRPr="00EA0EA5">
        <w:rPr>
          <w:rFonts w:ascii="Times New Roman" w:hAnsi="Times New Roman"/>
          <w:sz w:val="28"/>
          <w:szCs w:val="28"/>
        </w:rPr>
        <w:t xml:space="preserve">, д. Дмитриевское, д. </w:t>
      </w:r>
      <w:proofErr w:type="spellStart"/>
      <w:r w:rsidR="00002AE5" w:rsidRPr="00EA0EA5">
        <w:rPr>
          <w:rFonts w:ascii="Times New Roman" w:hAnsi="Times New Roman"/>
          <w:sz w:val="28"/>
          <w:szCs w:val="28"/>
        </w:rPr>
        <w:t>Исаковское</w:t>
      </w:r>
      <w:proofErr w:type="spellEnd"/>
      <w:r w:rsidR="00002AE5" w:rsidRPr="00EA0EA5">
        <w:rPr>
          <w:rFonts w:ascii="Times New Roman" w:hAnsi="Times New Roman"/>
          <w:sz w:val="28"/>
          <w:szCs w:val="28"/>
        </w:rPr>
        <w:t xml:space="preserve">, </w:t>
      </w:r>
      <w:r w:rsidR="000B44D3" w:rsidRPr="00EA0EA5">
        <w:rPr>
          <w:rFonts w:ascii="Times New Roman" w:hAnsi="Times New Roman"/>
          <w:sz w:val="28"/>
          <w:szCs w:val="28"/>
        </w:rPr>
        <w:t>п. Урдома,</w:t>
      </w:r>
      <w:r w:rsidR="009E135C" w:rsidRPr="00EA0EA5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9E135C" w:rsidRPr="00EA0EA5">
        <w:rPr>
          <w:rFonts w:ascii="Times New Roman" w:hAnsi="Times New Roman"/>
          <w:sz w:val="28"/>
          <w:szCs w:val="28"/>
        </w:rPr>
        <w:t>Мазино</w:t>
      </w:r>
      <w:proofErr w:type="spellEnd"/>
      <w:r w:rsidR="009E135C" w:rsidRPr="00EA0EA5">
        <w:rPr>
          <w:rFonts w:ascii="Times New Roman" w:hAnsi="Times New Roman"/>
          <w:sz w:val="28"/>
          <w:szCs w:val="28"/>
        </w:rPr>
        <w:t>,</w:t>
      </w:r>
      <w:r w:rsidR="00E16340" w:rsidRPr="00EA0EA5">
        <w:rPr>
          <w:rFonts w:ascii="Times New Roman" w:hAnsi="Times New Roman"/>
          <w:sz w:val="28"/>
          <w:szCs w:val="28"/>
        </w:rPr>
        <w:t xml:space="preserve"> д. Павловское,</w:t>
      </w:r>
      <w:r w:rsidR="0079564D" w:rsidRPr="00EA0EA5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79564D" w:rsidRPr="00EA0EA5">
        <w:rPr>
          <w:rFonts w:ascii="Times New Roman" w:hAnsi="Times New Roman"/>
          <w:sz w:val="28"/>
          <w:szCs w:val="28"/>
        </w:rPr>
        <w:t>Малахово</w:t>
      </w:r>
      <w:proofErr w:type="spellEnd"/>
      <w:r w:rsidR="0079564D" w:rsidRPr="00EA0EA5">
        <w:rPr>
          <w:rFonts w:ascii="Times New Roman" w:hAnsi="Times New Roman"/>
          <w:sz w:val="28"/>
          <w:szCs w:val="28"/>
        </w:rPr>
        <w:t>,</w:t>
      </w:r>
      <w:r w:rsidR="003B2B89" w:rsidRPr="00EA0EA5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3B2B89" w:rsidRPr="00EA0EA5">
        <w:rPr>
          <w:rFonts w:ascii="Times New Roman" w:hAnsi="Times New Roman"/>
          <w:sz w:val="28"/>
          <w:szCs w:val="28"/>
        </w:rPr>
        <w:t>Михалево</w:t>
      </w:r>
      <w:proofErr w:type="spellEnd"/>
      <w:r w:rsidR="003B2B89" w:rsidRPr="00EA0EA5">
        <w:rPr>
          <w:rFonts w:ascii="Times New Roman" w:hAnsi="Times New Roman"/>
          <w:sz w:val="28"/>
          <w:szCs w:val="28"/>
        </w:rPr>
        <w:t>, с. Никольское, д. Новенькое,</w:t>
      </w:r>
      <w:r w:rsidR="00A41503" w:rsidRPr="00EA0EA5">
        <w:rPr>
          <w:rFonts w:ascii="Times New Roman" w:hAnsi="Times New Roman"/>
          <w:sz w:val="28"/>
          <w:szCs w:val="28"/>
        </w:rPr>
        <w:t xml:space="preserve"> д. </w:t>
      </w:r>
      <w:proofErr w:type="spellStart"/>
      <w:r w:rsidR="00A41503" w:rsidRPr="00EA0EA5">
        <w:rPr>
          <w:rFonts w:ascii="Times New Roman" w:hAnsi="Times New Roman"/>
          <w:sz w:val="28"/>
          <w:szCs w:val="28"/>
        </w:rPr>
        <w:t>Петрецово</w:t>
      </w:r>
      <w:proofErr w:type="spellEnd"/>
      <w:r w:rsidR="00A41503" w:rsidRPr="00EA0EA5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="00A41503" w:rsidRPr="00EA0EA5">
        <w:rPr>
          <w:rFonts w:ascii="Times New Roman" w:hAnsi="Times New Roman"/>
          <w:sz w:val="28"/>
          <w:szCs w:val="28"/>
        </w:rPr>
        <w:t>Потыкино</w:t>
      </w:r>
      <w:proofErr w:type="spellEnd"/>
      <w:r w:rsidR="00A41503" w:rsidRPr="00EA0EA5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="00A41503" w:rsidRPr="00EA0EA5">
        <w:rPr>
          <w:rFonts w:ascii="Times New Roman" w:hAnsi="Times New Roman"/>
          <w:sz w:val="28"/>
          <w:szCs w:val="28"/>
        </w:rPr>
        <w:t>Пшеничище</w:t>
      </w:r>
      <w:proofErr w:type="spellEnd"/>
      <w:r w:rsidR="00A41503" w:rsidRPr="00EA0EA5">
        <w:rPr>
          <w:rFonts w:ascii="Times New Roman" w:hAnsi="Times New Roman"/>
          <w:sz w:val="28"/>
          <w:szCs w:val="28"/>
        </w:rPr>
        <w:t xml:space="preserve">, </w:t>
      </w:r>
      <w:r w:rsidR="006A114C">
        <w:rPr>
          <w:rFonts w:ascii="Times New Roman" w:hAnsi="Times New Roman"/>
          <w:sz w:val="28"/>
          <w:szCs w:val="28"/>
        </w:rPr>
        <w:t xml:space="preserve">д. </w:t>
      </w:r>
      <w:proofErr w:type="spellStart"/>
      <w:r w:rsidR="006A114C">
        <w:rPr>
          <w:rFonts w:ascii="Times New Roman" w:hAnsi="Times New Roman"/>
          <w:sz w:val="28"/>
          <w:szCs w:val="28"/>
        </w:rPr>
        <w:t>Ратмирово</w:t>
      </w:r>
      <w:proofErr w:type="spellEnd"/>
      <w:r w:rsidR="006A114C">
        <w:rPr>
          <w:rFonts w:ascii="Times New Roman" w:hAnsi="Times New Roman"/>
          <w:sz w:val="28"/>
          <w:szCs w:val="28"/>
        </w:rPr>
        <w:t>;</w:t>
      </w:r>
      <w:proofErr w:type="gramEnd"/>
    </w:p>
    <w:p w:rsidR="006A114C" w:rsidRDefault="006A114C" w:rsidP="004D1FD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отобразить земельный участок с кадастровым номером 76:15:012801:389 в территориальной зоне Ж-1;</w:t>
      </w:r>
    </w:p>
    <w:p w:rsidR="006A114C" w:rsidRDefault="006A114C" w:rsidP="006A114C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земельный участок с кадастровым номером </w:t>
      </w:r>
      <w:r w:rsidRPr="008902F4">
        <w:rPr>
          <w:rFonts w:ascii="Times New Roman" w:hAnsi="Times New Roman"/>
          <w:sz w:val="28"/>
          <w:szCs w:val="28"/>
        </w:rPr>
        <w:t>76:15:</w:t>
      </w:r>
      <w:r w:rsidR="008902F4" w:rsidRPr="008902F4">
        <w:rPr>
          <w:rFonts w:ascii="Times New Roman" w:hAnsi="Times New Roman"/>
          <w:sz w:val="28"/>
          <w:szCs w:val="28"/>
        </w:rPr>
        <w:t>013101</w:t>
      </w:r>
      <w:r w:rsidRPr="008902F4">
        <w:rPr>
          <w:rFonts w:ascii="Times New Roman" w:hAnsi="Times New Roman"/>
          <w:sz w:val="28"/>
          <w:szCs w:val="28"/>
        </w:rPr>
        <w:t>:3</w:t>
      </w:r>
      <w:r w:rsidR="008902F4" w:rsidRPr="008902F4">
        <w:rPr>
          <w:rFonts w:ascii="Times New Roman" w:hAnsi="Times New Roman"/>
          <w:sz w:val="28"/>
          <w:szCs w:val="28"/>
        </w:rPr>
        <w:t>32</w:t>
      </w:r>
      <w:r>
        <w:rPr>
          <w:rFonts w:ascii="Times New Roman" w:hAnsi="Times New Roman"/>
          <w:sz w:val="28"/>
          <w:szCs w:val="28"/>
        </w:rPr>
        <w:t xml:space="preserve"> в территориальной зоне Ж-1;</w:t>
      </w:r>
    </w:p>
    <w:p w:rsidR="00FD5BBC" w:rsidRDefault="00FD5BBC" w:rsidP="006A114C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земельный участок с кадастровым номером </w:t>
      </w:r>
      <w:r w:rsidRPr="008902F4">
        <w:rPr>
          <w:rFonts w:ascii="Times New Roman" w:hAnsi="Times New Roman"/>
          <w:sz w:val="28"/>
          <w:szCs w:val="28"/>
        </w:rPr>
        <w:t>76:15:</w:t>
      </w:r>
      <w:r>
        <w:rPr>
          <w:rFonts w:ascii="Times New Roman" w:hAnsi="Times New Roman"/>
          <w:sz w:val="28"/>
          <w:szCs w:val="28"/>
        </w:rPr>
        <w:t>012401</w:t>
      </w:r>
      <w:r w:rsidRPr="008902F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591 в территориальной зоне Р-2</w:t>
      </w:r>
      <w:r w:rsidR="006A25BF">
        <w:rPr>
          <w:rFonts w:ascii="Times New Roman" w:hAnsi="Times New Roman"/>
          <w:sz w:val="28"/>
          <w:szCs w:val="28"/>
        </w:rPr>
        <w:t>;</w:t>
      </w:r>
    </w:p>
    <w:p w:rsidR="006A25BF" w:rsidRDefault="006A25BF" w:rsidP="006A25BF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земельный участок с кадастровым номером </w:t>
      </w:r>
      <w:r w:rsidRPr="008902F4">
        <w:rPr>
          <w:rFonts w:ascii="Times New Roman" w:hAnsi="Times New Roman"/>
          <w:sz w:val="28"/>
          <w:szCs w:val="28"/>
        </w:rPr>
        <w:t>76:15:</w:t>
      </w:r>
      <w:r>
        <w:rPr>
          <w:rFonts w:ascii="Times New Roman" w:hAnsi="Times New Roman"/>
          <w:sz w:val="28"/>
          <w:szCs w:val="28"/>
        </w:rPr>
        <w:t>012401</w:t>
      </w:r>
      <w:r w:rsidRPr="008902F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590 в территориальной зоне Р-2.</w:t>
      </w:r>
    </w:p>
    <w:p w:rsidR="00EE6254" w:rsidRDefault="00F15E5E" w:rsidP="00405BAD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4D1FDD">
        <w:rPr>
          <w:rFonts w:ascii="Times New Roman" w:hAnsi="Times New Roman"/>
          <w:sz w:val="28"/>
          <w:szCs w:val="28"/>
        </w:rPr>
        <w:t>) В к</w:t>
      </w:r>
      <w:r w:rsidR="00EE6254" w:rsidRPr="00E43429">
        <w:rPr>
          <w:rFonts w:ascii="Times New Roman" w:hAnsi="Times New Roman"/>
          <w:sz w:val="28"/>
          <w:szCs w:val="28"/>
        </w:rPr>
        <w:t>арт</w:t>
      </w:r>
      <w:r w:rsidR="004D1FDD">
        <w:rPr>
          <w:rFonts w:ascii="Times New Roman" w:hAnsi="Times New Roman"/>
          <w:sz w:val="28"/>
          <w:szCs w:val="28"/>
        </w:rPr>
        <w:t>е</w:t>
      </w:r>
      <w:r w:rsidR="00EE6254" w:rsidRPr="00E43429">
        <w:rPr>
          <w:rFonts w:ascii="Times New Roman" w:hAnsi="Times New Roman"/>
          <w:sz w:val="28"/>
          <w:szCs w:val="28"/>
        </w:rPr>
        <w:t xml:space="preserve"> градостроительн</w:t>
      </w:r>
      <w:r w:rsidR="00EE6254">
        <w:rPr>
          <w:rFonts w:ascii="Times New Roman" w:hAnsi="Times New Roman"/>
          <w:sz w:val="28"/>
          <w:szCs w:val="28"/>
        </w:rPr>
        <w:t>ых</w:t>
      </w:r>
      <w:r w:rsidR="00EE6254" w:rsidRPr="00E43429">
        <w:rPr>
          <w:rFonts w:ascii="Times New Roman" w:hAnsi="Times New Roman"/>
          <w:sz w:val="28"/>
          <w:szCs w:val="28"/>
        </w:rPr>
        <w:t xml:space="preserve"> </w:t>
      </w:r>
      <w:r w:rsidR="00EE6254">
        <w:rPr>
          <w:rFonts w:ascii="Times New Roman" w:hAnsi="Times New Roman"/>
          <w:sz w:val="28"/>
          <w:szCs w:val="28"/>
        </w:rPr>
        <w:t>ограничений</w:t>
      </w:r>
      <w:r w:rsidR="004D1FDD">
        <w:rPr>
          <w:rFonts w:ascii="Times New Roman" w:hAnsi="Times New Roman"/>
          <w:sz w:val="28"/>
          <w:szCs w:val="28"/>
        </w:rPr>
        <w:t>:</w:t>
      </w:r>
    </w:p>
    <w:p w:rsidR="00B6255A" w:rsidRPr="00EA0EA5" w:rsidRDefault="00B6255A" w:rsidP="00B6255A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0EA5">
        <w:rPr>
          <w:rFonts w:ascii="Times New Roman" w:hAnsi="Times New Roman"/>
          <w:sz w:val="28"/>
          <w:szCs w:val="28"/>
        </w:rPr>
        <w:t>- отобразить зоны комплексного развития территорий в отношении земельных участков с кадастровыми номерами 76:15:012301:21, 76:15:012301:26, 76:15:012301:29, 76:15:012001:36, 76:15:012001:15, 76:15:012001:22, 76:15:012001:14,  76:15:012001:23, 76:15:012001:35, 76:15:012301:27, 76:15:012301:22, 76:15:012301:20;</w:t>
      </w:r>
      <w:proofErr w:type="gramEnd"/>
    </w:p>
    <w:p w:rsidR="00B6255A" w:rsidRDefault="00B6255A" w:rsidP="00B6255A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0EA5">
        <w:rPr>
          <w:rFonts w:ascii="Times New Roman" w:hAnsi="Times New Roman"/>
          <w:sz w:val="28"/>
          <w:szCs w:val="28"/>
        </w:rPr>
        <w:t xml:space="preserve">- отобразить зоны комплексного развития территорий в отношении массивов в с. Благовещенье, д. Богдановка, д. </w:t>
      </w:r>
      <w:proofErr w:type="spellStart"/>
      <w:r w:rsidRPr="00EA0EA5">
        <w:rPr>
          <w:rFonts w:ascii="Times New Roman" w:hAnsi="Times New Roman"/>
          <w:sz w:val="28"/>
          <w:szCs w:val="28"/>
        </w:rPr>
        <w:t>Терехово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Болотово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Гораздово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Великое Село,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Григорьевское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Дмитриевское,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Исаковское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п. Урдома,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Мазино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Павловское,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Малахово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Михалево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с. Никольское, д. Новенькое,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Петрецово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д. </w:t>
      </w:r>
      <w:proofErr w:type="spellStart"/>
      <w:r w:rsidRPr="00EA0EA5">
        <w:rPr>
          <w:rFonts w:ascii="Times New Roman" w:hAnsi="Times New Roman"/>
          <w:sz w:val="28"/>
          <w:szCs w:val="28"/>
        </w:rPr>
        <w:t>Потыкино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Pr="00EA0EA5">
        <w:rPr>
          <w:rFonts w:ascii="Times New Roman" w:hAnsi="Times New Roman"/>
          <w:sz w:val="28"/>
          <w:szCs w:val="28"/>
        </w:rPr>
        <w:t>Пшеничище</w:t>
      </w:r>
      <w:proofErr w:type="spellEnd"/>
      <w:r w:rsidRPr="00EA0EA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Ратмирово</w:t>
      </w:r>
      <w:proofErr w:type="spellEnd"/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B6255A" w:rsidRDefault="00B6255A" w:rsidP="00B6255A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отобразить земельный участок с кадастровым номером 76:15:012801:389 в территориальной зоне Ж-1;</w:t>
      </w:r>
    </w:p>
    <w:p w:rsidR="006A25BF" w:rsidRDefault="00B6255A" w:rsidP="006A25BF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земельный участок с кадастровым номером </w:t>
      </w:r>
      <w:r w:rsidRPr="008902F4">
        <w:rPr>
          <w:rFonts w:ascii="Times New Roman" w:hAnsi="Times New Roman"/>
          <w:sz w:val="28"/>
          <w:szCs w:val="28"/>
        </w:rPr>
        <w:t>76:15:013101:332</w:t>
      </w:r>
      <w:r>
        <w:rPr>
          <w:rFonts w:ascii="Times New Roman" w:hAnsi="Times New Roman"/>
          <w:sz w:val="28"/>
          <w:szCs w:val="28"/>
        </w:rPr>
        <w:t xml:space="preserve"> в территориальной зоне Ж-1;</w:t>
      </w:r>
      <w:r w:rsidR="006A25BF" w:rsidRPr="006A25BF">
        <w:rPr>
          <w:rFonts w:ascii="Times New Roman" w:hAnsi="Times New Roman"/>
          <w:sz w:val="28"/>
          <w:szCs w:val="28"/>
        </w:rPr>
        <w:t xml:space="preserve"> </w:t>
      </w:r>
    </w:p>
    <w:p w:rsidR="006A25BF" w:rsidRDefault="006A25BF" w:rsidP="006A25BF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отобразить земельный участок с кадастровым номером </w:t>
      </w:r>
      <w:r w:rsidRPr="008902F4">
        <w:rPr>
          <w:rFonts w:ascii="Times New Roman" w:hAnsi="Times New Roman"/>
          <w:sz w:val="28"/>
          <w:szCs w:val="28"/>
        </w:rPr>
        <w:t>76:15:</w:t>
      </w:r>
      <w:r>
        <w:rPr>
          <w:rFonts w:ascii="Times New Roman" w:hAnsi="Times New Roman"/>
          <w:sz w:val="28"/>
          <w:szCs w:val="28"/>
        </w:rPr>
        <w:t>012401</w:t>
      </w:r>
      <w:r w:rsidRPr="008902F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590 в территориальной зоне Р-2;</w:t>
      </w:r>
    </w:p>
    <w:p w:rsidR="00B6255A" w:rsidRDefault="00B6255A" w:rsidP="00B6255A">
      <w:pPr>
        <w:pStyle w:val="ad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отобразить земельный участок с кадастровым номером </w:t>
      </w:r>
      <w:r w:rsidRPr="008902F4">
        <w:rPr>
          <w:rFonts w:ascii="Times New Roman" w:hAnsi="Times New Roman"/>
          <w:sz w:val="28"/>
          <w:szCs w:val="28"/>
        </w:rPr>
        <w:t>76:15:</w:t>
      </w:r>
      <w:r>
        <w:rPr>
          <w:rFonts w:ascii="Times New Roman" w:hAnsi="Times New Roman"/>
          <w:sz w:val="28"/>
          <w:szCs w:val="28"/>
        </w:rPr>
        <w:t>012401</w:t>
      </w:r>
      <w:r w:rsidRPr="008902F4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591 в территориальной зоне Р-2.</w:t>
      </w:r>
    </w:p>
    <w:p w:rsidR="00E43429" w:rsidRPr="00E43429" w:rsidRDefault="00E43429" w:rsidP="00405BAD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E43429">
        <w:rPr>
          <w:rFonts w:ascii="Times New Roman" w:hAnsi="Times New Roman" w:cs="Times New Roman"/>
          <w:sz w:val="28"/>
          <w:szCs w:val="28"/>
        </w:rPr>
        <w:t xml:space="preserve">Разместить </w:t>
      </w:r>
      <w:r w:rsidR="00B90B1C">
        <w:rPr>
          <w:rFonts w:ascii="Times New Roman" w:hAnsi="Times New Roman" w:cs="Times New Roman"/>
          <w:sz w:val="28"/>
          <w:szCs w:val="28"/>
        </w:rPr>
        <w:t>п</w:t>
      </w:r>
      <w:r w:rsidRPr="00E43429">
        <w:rPr>
          <w:rFonts w:ascii="Times New Roman" w:hAnsi="Times New Roman" w:cs="Times New Roman"/>
          <w:sz w:val="28"/>
          <w:szCs w:val="28"/>
        </w:rPr>
        <w:t>равила</w:t>
      </w:r>
      <w:proofErr w:type="gramEnd"/>
      <w:r w:rsidRPr="00E43429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2D226F">
        <w:rPr>
          <w:rFonts w:ascii="Times New Roman" w:hAnsi="Times New Roman" w:cs="Times New Roman"/>
          <w:sz w:val="28"/>
          <w:szCs w:val="28"/>
        </w:rPr>
        <w:t>Левобережного</w:t>
      </w:r>
      <w:r w:rsidR="007614F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43429">
        <w:rPr>
          <w:rFonts w:ascii="Times New Roman" w:hAnsi="Times New Roman" w:cs="Times New Roman"/>
          <w:sz w:val="28"/>
          <w:szCs w:val="28"/>
        </w:rPr>
        <w:t xml:space="preserve"> Тутаевского муниципального района Ярославской области, в редакции настоящего решения, в Федеральной государственной информационной системе территориального планирования. Опубликовать настоящее решение на официальном сайте Администрации Тутаевского муниципального района.</w:t>
      </w:r>
    </w:p>
    <w:p w:rsidR="00E43429" w:rsidRPr="00E43429" w:rsidRDefault="00E43429" w:rsidP="00405BAD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E4342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43429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экономической политике и </w:t>
      </w:r>
      <w:r w:rsidR="00727523">
        <w:rPr>
          <w:rFonts w:ascii="Times New Roman" w:hAnsi="Times New Roman" w:cs="Times New Roman"/>
          <w:sz w:val="28"/>
          <w:szCs w:val="28"/>
        </w:rPr>
        <w:t>вопросам местного самоуправления</w:t>
      </w:r>
      <w:r w:rsidRPr="00E43429">
        <w:rPr>
          <w:rFonts w:ascii="Times New Roman" w:hAnsi="Times New Roman" w:cs="Times New Roman"/>
          <w:sz w:val="28"/>
          <w:szCs w:val="28"/>
        </w:rPr>
        <w:t>.</w:t>
      </w:r>
    </w:p>
    <w:p w:rsidR="00A103A4" w:rsidRDefault="00E43429" w:rsidP="007614F8">
      <w:pPr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4. Настоящее решение вступает в силу после его официального опубликования.</w:t>
      </w:r>
    </w:p>
    <w:p w:rsidR="007614F8" w:rsidRPr="00E43429" w:rsidRDefault="007614F8" w:rsidP="007614F8">
      <w:pPr>
        <w:rPr>
          <w:rFonts w:ascii="Times New Roman" w:hAnsi="Times New Roman" w:cs="Times New Roman"/>
          <w:sz w:val="28"/>
          <w:szCs w:val="28"/>
        </w:rPr>
      </w:pPr>
    </w:p>
    <w:p w:rsidR="00A103A4" w:rsidRDefault="00A103A4" w:rsidP="00E4342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B5D88" w:rsidRPr="00E43429" w:rsidRDefault="008B5D88" w:rsidP="00E43429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Председатель Муниципального Совета</w:t>
      </w: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Тутаевского муниципального района                                          М. А. Ванюшкин</w:t>
      </w:r>
    </w:p>
    <w:p w:rsidR="00A103A4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8B5D88" w:rsidRDefault="008B5D88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B14E5F" w:rsidRPr="00E43429" w:rsidRDefault="00B14E5F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</w:p>
    <w:p w:rsidR="00A103A4" w:rsidRPr="00E43429" w:rsidRDefault="00A103A4" w:rsidP="005E7183">
      <w:pPr>
        <w:widowControl w:val="0"/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>Глав</w:t>
      </w:r>
      <w:r w:rsidR="00416C10" w:rsidRPr="00E43429">
        <w:rPr>
          <w:rFonts w:ascii="Times New Roman" w:hAnsi="Times New Roman" w:cs="Times New Roman"/>
          <w:sz w:val="28"/>
          <w:szCs w:val="28"/>
        </w:rPr>
        <w:t>а</w:t>
      </w:r>
      <w:r w:rsidRPr="00E43429">
        <w:rPr>
          <w:rFonts w:ascii="Times New Roman" w:hAnsi="Times New Roman" w:cs="Times New Roman"/>
          <w:sz w:val="28"/>
          <w:szCs w:val="28"/>
        </w:rPr>
        <w:t xml:space="preserve"> Тутаевского </w:t>
      </w:r>
    </w:p>
    <w:p w:rsidR="003E1552" w:rsidRPr="00E43429" w:rsidRDefault="00A103A4" w:rsidP="005E7183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43429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            </w:t>
      </w:r>
      <w:r w:rsidR="00562344" w:rsidRPr="00E43429">
        <w:rPr>
          <w:rFonts w:ascii="Times New Roman" w:hAnsi="Times New Roman" w:cs="Times New Roman"/>
          <w:sz w:val="28"/>
          <w:szCs w:val="28"/>
        </w:rPr>
        <w:t>О</w:t>
      </w:r>
      <w:r w:rsidRPr="00E43429">
        <w:rPr>
          <w:rFonts w:ascii="Times New Roman" w:hAnsi="Times New Roman" w:cs="Times New Roman"/>
          <w:sz w:val="28"/>
          <w:szCs w:val="28"/>
        </w:rPr>
        <w:t xml:space="preserve">. </w:t>
      </w:r>
      <w:r w:rsidR="00562344" w:rsidRPr="00E43429">
        <w:rPr>
          <w:rFonts w:ascii="Times New Roman" w:hAnsi="Times New Roman" w:cs="Times New Roman"/>
          <w:sz w:val="28"/>
          <w:szCs w:val="28"/>
        </w:rPr>
        <w:t>В</w:t>
      </w:r>
      <w:r w:rsidRPr="00E434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62344" w:rsidRPr="00E43429">
        <w:rPr>
          <w:rFonts w:ascii="Times New Roman" w:hAnsi="Times New Roman" w:cs="Times New Roman"/>
          <w:sz w:val="28"/>
          <w:szCs w:val="28"/>
        </w:rPr>
        <w:t>Низова</w:t>
      </w:r>
      <w:proofErr w:type="spellEnd"/>
    </w:p>
    <w:p w:rsidR="003E1552" w:rsidRPr="00C0003D" w:rsidRDefault="003E1552">
      <w:pPr>
        <w:rPr>
          <w:rFonts w:ascii="Times New Roman" w:hAnsi="Times New Roman" w:cs="Times New Roman"/>
        </w:rPr>
      </w:pPr>
    </w:p>
    <w:p w:rsidR="003E1552" w:rsidRPr="00C0003D" w:rsidRDefault="003E1552">
      <w:pPr>
        <w:rPr>
          <w:rFonts w:ascii="Times New Roman" w:hAnsi="Times New Roman" w:cs="Times New Roman"/>
        </w:rPr>
      </w:pPr>
    </w:p>
    <w:p w:rsidR="003E1552" w:rsidRPr="00C0003D" w:rsidRDefault="003E1552">
      <w:pPr>
        <w:rPr>
          <w:rFonts w:ascii="Times New Roman" w:hAnsi="Times New Roman" w:cs="Times New Roman"/>
        </w:rPr>
      </w:pPr>
    </w:p>
    <w:p w:rsidR="00474F2C" w:rsidRDefault="00474F2C" w:rsidP="00621FC8">
      <w:pPr>
        <w:tabs>
          <w:tab w:val="left" w:pos="10065"/>
        </w:tabs>
        <w:ind w:firstLine="0"/>
        <w:jc w:val="center"/>
        <w:rPr>
          <w:rFonts w:ascii="Calibri" w:hAnsi="Calibri"/>
          <w:color w:val="FF0000"/>
          <w:shd w:val="clear" w:color="auto" w:fill="FFFFFF"/>
        </w:rPr>
      </w:pPr>
    </w:p>
    <w:p w:rsidR="00474F2C" w:rsidRDefault="00474F2C" w:rsidP="00621FC8">
      <w:pPr>
        <w:tabs>
          <w:tab w:val="left" w:pos="10065"/>
        </w:tabs>
        <w:ind w:firstLine="0"/>
        <w:jc w:val="center"/>
        <w:rPr>
          <w:rFonts w:ascii="Calibri" w:hAnsi="Calibri"/>
          <w:color w:val="FF0000"/>
          <w:shd w:val="clear" w:color="auto" w:fill="FFFFFF"/>
        </w:rPr>
      </w:pPr>
    </w:p>
    <w:p w:rsidR="00621FC8" w:rsidRDefault="00621FC8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8B5D88" w:rsidRDefault="008B5D88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8B5D88" w:rsidRDefault="008B5D88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8B5D88" w:rsidRDefault="008B5D88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8B5D88" w:rsidRDefault="008B5D88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8B5D88" w:rsidRDefault="008B5D88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8B5D88" w:rsidRDefault="008B5D88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8B5D88" w:rsidRDefault="008B5D88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6A2183" w:rsidRDefault="006A2183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</w:p>
    <w:p w:rsidR="007614F8" w:rsidRDefault="00621FC8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Карта </w:t>
      </w:r>
      <w:r w:rsidR="007614F8">
        <w:rPr>
          <w:rFonts w:ascii="Times New Roman" w:hAnsi="Times New Roman"/>
          <w:sz w:val="26"/>
          <w:szCs w:val="26"/>
        </w:rPr>
        <w:t>градостроительного зонирования</w:t>
      </w:r>
    </w:p>
    <w:p w:rsidR="00621FC8" w:rsidRDefault="004D1FDD" w:rsidP="00621FC8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правил землепользования и застройки</w:t>
      </w:r>
      <w:r w:rsidR="007614F8">
        <w:rPr>
          <w:rFonts w:ascii="Times New Roman" w:hAnsi="Times New Roman"/>
          <w:sz w:val="26"/>
          <w:szCs w:val="26"/>
        </w:rPr>
        <w:t xml:space="preserve"> </w:t>
      </w:r>
      <w:r w:rsidR="00F15E5E">
        <w:rPr>
          <w:rFonts w:ascii="Times New Roman" w:hAnsi="Times New Roman" w:cs="Times New Roman"/>
          <w:sz w:val="28"/>
          <w:szCs w:val="28"/>
        </w:rPr>
        <w:t>Левобережного</w:t>
      </w:r>
      <w:r w:rsidR="00621FC8">
        <w:rPr>
          <w:rFonts w:ascii="Times New Roman" w:hAnsi="Times New Roman"/>
          <w:sz w:val="26"/>
          <w:szCs w:val="26"/>
        </w:rPr>
        <w:t xml:space="preserve"> сельского поселения Тутаевского муниципального района</w:t>
      </w:r>
      <w:r w:rsidR="007614F8">
        <w:rPr>
          <w:rFonts w:ascii="Times New Roman" w:hAnsi="Times New Roman"/>
          <w:sz w:val="26"/>
          <w:szCs w:val="26"/>
        </w:rPr>
        <w:t xml:space="preserve"> </w:t>
      </w:r>
      <w:r w:rsidR="00621FC8">
        <w:rPr>
          <w:rFonts w:ascii="Times New Roman" w:hAnsi="Times New Roman"/>
          <w:sz w:val="26"/>
          <w:szCs w:val="26"/>
        </w:rPr>
        <w:t>Ярославской области</w:t>
      </w:r>
    </w:p>
    <w:p w:rsidR="00621FC8" w:rsidRDefault="00621FC8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621FC8" w:rsidRDefault="00621FC8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621FC8" w:rsidRDefault="006A2183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688282" cy="8058428"/>
            <wp:effectExtent l="0" t="0" r="0" b="0"/>
            <wp:docPr id="1" name="Рисунок 1" descr="D:\Работа Момот 2016-2023\1. Внесение изменений\2024\Октябрь 2024 все поселения\ЛСП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Момот 2016-2023\1. Внесение изменений\2024\Октябрь 2024 все поселения\ЛСП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80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Карта градостроительных ограничений</w:t>
      </w:r>
    </w:p>
    <w:p w:rsidR="00980BF2" w:rsidRDefault="00980BF2" w:rsidP="00980BF2">
      <w:pPr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правил землепользования и застройки </w:t>
      </w:r>
      <w:r w:rsidR="00F15E5E">
        <w:rPr>
          <w:rFonts w:ascii="Times New Roman" w:hAnsi="Times New Roman" w:cs="Times New Roman"/>
          <w:sz w:val="28"/>
          <w:szCs w:val="28"/>
        </w:rPr>
        <w:t>Левобережного</w:t>
      </w:r>
      <w:r>
        <w:rPr>
          <w:rFonts w:ascii="Times New Roman" w:hAnsi="Times New Roman"/>
          <w:sz w:val="26"/>
          <w:szCs w:val="26"/>
        </w:rPr>
        <w:t xml:space="preserve"> сельского поселения Тутаевского муниципального района Ярославской области</w:t>
      </w:r>
    </w:p>
    <w:p w:rsidR="00980BF2" w:rsidRDefault="00980BF2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</w:p>
    <w:p w:rsidR="00980BF2" w:rsidRPr="00C0003D" w:rsidRDefault="006A2183" w:rsidP="00621FC8">
      <w:pPr>
        <w:tabs>
          <w:tab w:val="left" w:pos="10065"/>
        </w:tabs>
        <w:ind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780585" cy="8191518"/>
            <wp:effectExtent l="0" t="0" r="0" b="0"/>
            <wp:docPr id="3" name="Рисунок 3" descr="D:\Работа Момот 2016-2023\1. Внесение изменений\2024\Октябрь 2024 все поселения\ЛСП\Карта градостроительных огранич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Момот 2016-2023\1. Внесение изменений\2024\Октябрь 2024 все поселения\ЛСП\Карта градостроительных ограничен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85" cy="819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BF2" w:rsidRPr="00C0003D" w:rsidSect="00B14E5F">
      <w:footerReference w:type="default" r:id="rId12"/>
      <w:pgSz w:w="11906" w:h="16838"/>
      <w:pgMar w:top="1134" w:right="849" w:bottom="851" w:left="1418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1F3" w:rsidRDefault="008051F3">
      <w:r>
        <w:separator/>
      </w:r>
    </w:p>
  </w:endnote>
  <w:endnote w:type="continuationSeparator" w:id="0">
    <w:p w:rsidR="008051F3" w:rsidRDefault="00805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CDF" w:rsidRDefault="00E73C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1F3" w:rsidRDefault="008051F3">
      <w:r>
        <w:separator/>
      </w:r>
    </w:p>
  </w:footnote>
  <w:footnote w:type="continuationSeparator" w:id="0">
    <w:p w:rsidR="008051F3" w:rsidRDefault="008051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B34EF"/>
    <w:multiLevelType w:val="multilevel"/>
    <w:tmpl w:val="E67CB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1A60EEF"/>
    <w:multiLevelType w:val="hybridMultilevel"/>
    <w:tmpl w:val="86201EB8"/>
    <w:lvl w:ilvl="0" w:tplc="AD7033D2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5A60E23"/>
    <w:multiLevelType w:val="multilevel"/>
    <w:tmpl w:val="1EB2F1C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nsid w:val="2A083EA9"/>
    <w:multiLevelType w:val="multilevel"/>
    <w:tmpl w:val="1AE0555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>
    <w:nsid w:val="3F8E697C"/>
    <w:multiLevelType w:val="hybridMultilevel"/>
    <w:tmpl w:val="C2B66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C772B7"/>
    <w:multiLevelType w:val="multilevel"/>
    <w:tmpl w:val="1AE0555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>
    <w:nsid w:val="4DDD6DBB"/>
    <w:multiLevelType w:val="hybridMultilevel"/>
    <w:tmpl w:val="CA269E64"/>
    <w:lvl w:ilvl="0" w:tplc="84784DD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A7B6065"/>
    <w:multiLevelType w:val="hybridMultilevel"/>
    <w:tmpl w:val="E18AE5A0"/>
    <w:lvl w:ilvl="0" w:tplc="47E82500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650953E4"/>
    <w:multiLevelType w:val="hybridMultilevel"/>
    <w:tmpl w:val="54269D4E"/>
    <w:lvl w:ilvl="0" w:tplc="1F127DC4">
      <w:start w:val="1"/>
      <w:numFmt w:val="decimal"/>
      <w:lvlText w:val="%1."/>
      <w:lvlJc w:val="left"/>
      <w:pPr>
        <w:ind w:left="141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6" w:hanging="360"/>
      </w:pPr>
    </w:lvl>
    <w:lvl w:ilvl="2" w:tplc="0419001B" w:tentative="1">
      <w:start w:val="1"/>
      <w:numFmt w:val="lowerRoman"/>
      <w:lvlText w:val="%3."/>
      <w:lvlJc w:val="right"/>
      <w:pPr>
        <w:ind w:left="2706" w:hanging="180"/>
      </w:pPr>
    </w:lvl>
    <w:lvl w:ilvl="3" w:tplc="0419000F" w:tentative="1">
      <w:start w:val="1"/>
      <w:numFmt w:val="decimal"/>
      <w:lvlText w:val="%4."/>
      <w:lvlJc w:val="left"/>
      <w:pPr>
        <w:ind w:left="3426" w:hanging="360"/>
      </w:pPr>
    </w:lvl>
    <w:lvl w:ilvl="4" w:tplc="04190019" w:tentative="1">
      <w:start w:val="1"/>
      <w:numFmt w:val="lowerLetter"/>
      <w:lvlText w:val="%5."/>
      <w:lvlJc w:val="left"/>
      <w:pPr>
        <w:ind w:left="4146" w:hanging="360"/>
      </w:pPr>
    </w:lvl>
    <w:lvl w:ilvl="5" w:tplc="0419001B" w:tentative="1">
      <w:start w:val="1"/>
      <w:numFmt w:val="lowerRoman"/>
      <w:lvlText w:val="%6."/>
      <w:lvlJc w:val="right"/>
      <w:pPr>
        <w:ind w:left="4866" w:hanging="180"/>
      </w:pPr>
    </w:lvl>
    <w:lvl w:ilvl="6" w:tplc="0419000F" w:tentative="1">
      <w:start w:val="1"/>
      <w:numFmt w:val="decimal"/>
      <w:lvlText w:val="%7."/>
      <w:lvlJc w:val="left"/>
      <w:pPr>
        <w:ind w:left="5586" w:hanging="360"/>
      </w:pPr>
    </w:lvl>
    <w:lvl w:ilvl="7" w:tplc="04190019" w:tentative="1">
      <w:start w:val="1"/>
      <w:numFmt w:val="lowerLetter"/>
      <w:lvlText w:val="%8."/>
      <w:lvlJc w:val="left"/>
      <w:pPr>
        <w:ind w:left="6306" w:hanging="360"/>
      </w:pPr>
    </w:lvl>
    <w:lvl w:ilvl="8" w:tplc="0419001B" w:tentative="1">
      <w:start w:val="1"/>
      <w:numFmt w:val="lowerRoman"/>
      <w:lvlText w:val="%9."/>
      <w:lvlJc w:val="right"/>
      <w:pPr>
        <w:ind w:left="7026" w:hanging="180"/>
      </w:pPr>
    </w:lvl>
  </w:abstractNum>
  <w:abstractNum w:abstractNumId="9">
    <w:nsid w:val="6BC24AE9"/>
    <w:multiLevelType w:val="multilevel"/>
    <w:tmpl w:val="3DAC7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72DA584A"/>
    <w:multiLevelType w:val="multilevel"/>
    <w:tmpl w:val="B1F0F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E1552"/>
    <w:rsid w:val="00001661"/>
    <w:rsid w:val="00002AE5"/>
    <w:rsid w:val="00013B00"/>
    <w:rsid w:val="0003480E"/>
    <w:rsid w:val="00034B54"/>
    <w:rsid w:val="000371A3"/>
    <w:rsid w:val="0004649A"/>
    <w:rsid w:val="000534B8"/>
    <w:rsid w:val="00060BDE"/>
    <w:rsid w:val="000813B9"/>
    <w:rsid w:val="00094C7C"/>
    <w:rsid w:val="000A4686"/>
    <w:rsid w:val="000B44D3"/>
    <w:rsid w:val="000B6C43"/>
    <w:rsid w:val="000F26DC"/>
    <w:rsid w:val="001134CD"/>
    <w:rsid w:val="00114C44"/>
    <w:rsid w:val="00127D9D"/>
    <w:rsid w:val="001612A7"/>
    <w:rsid w:val="001761B5"/>
    <w:rsid w:val="00176DC5"/>
    <w:rsid w:val="00194325"/>
    <w:rsid w:val="001B6799"/>
    <w:rsid w:val="001D3799"/>
    <w:rsid w:val="001D396B"/>
    <w:rsid w:val="00207DF7"/>
    <w:rsid w:val="00210279"/>
    <w:rsid w:val="0021632E"/>
    <w:rsid w:val="002446BE"/>
    <w:rsid w:val="00251307"/>
    <w:rsid w:val="002574F9"/>
    <w:rsid w:val="002739C9"/>
    <w:rsid w:val="00292CDD"/>
    <w:rsid w:val="00294DD0"/>
    <w:rsid w:val="002A0BD7"/>
    <w:rsid w:val="002C4F43"/>
    <w:rsid w:val="002D226F"/>
    <w:rsid w:val="002E2364"/>
    <w:rsid w:val="002F309A"/>
    <w:rsid w:val="002F7F6E"/>
    <w:rsid w:val="003005D8"/>
    <w:rsid w:val="003155EB"/>
    <w:rsid w:val="003470D1"/>
    <w:rsid w:val="00363AAA"/>
    <w:rsid w:val="00381B06"/>
    <w:rsid w:val="00386215"/>
    <w:rsid w:val="003B009A"/>
    <w:rsid w:val="003B2B89"/>
    <w:rsid w:val="003B6A39"/>
    <w:rsid w:val="003B7D6E"/>
    <w:rsid w:val="003C6D5F"/>
    <w:rsid w:val="003D03E3"/>
    <w:rsid w:val="003E1552"/>
    <w:rsid w:val="003E593B"/>
    <w:rsid w:val="00405A1A"/>
    <w:rsid w:val="00405BAD"/>
    <w:rsid w:val="00416C10"/>
    <w:rsid w:val="00421AD9"/>
    <w:rsid w:val="004469FF"/>
    <w:rsid w:val="0047037F"/>
    <w:rsid w:val="00473770"/>
    <w:rsid w:val="00474F2C"/>
    <w:rsid w:val="004928DF"/>
    <w:rsid w:val="004D1FDD"/>
    <w:rsid w:val="004E2D9A"/>
    <w:rsid w:val="004E559F"/>
    <w:rsid w:val="004E762B"/>
    <w:rsid w:val="00537D0F"/>
    <w:rsid w:val="0054218A"/>
    <w:rsid w:val="005432C7"/>
    <w:rsid w:val="00554732"/>
    <w:rsid w:val="00555315"/>
    <w:rsid w:val="00562344"/>
    <w:rsid w:val="005633DE"/>
    <w:rsid w:val="005667DB"/>
    <w:rsid w:val="00583635"/>
    <w:rsid w:val="00587572"/>
    <w:rsid w:val="005B5D90"/>
    <w:rsid w:val="005B7CDC"/>
    <w:rsid w:val="005C1D88"/>
    <w:rsid w:val="005D1CA8"/>
    <w:rsid w:val="005E4C94"/>
    <w:rsid w:val="005E7183"/>
    <w:rsid w:val="005F66DB"/>
    <w:rsid w:val="00621FC8"/>
    <w:rsid w:val="006246E5"/>
    <w:rsid w:val="00632279"/>
    <w:rsid w:val="0065186C"/>
    <w:rsid w:val="00656E6C"/>
    <w:rsid w:val="0065774F"/>
    <w:rsid w:val="0065780A"/>
    <w:rsid w:val="006605D1"/>
    <w:rsid w:val="006630A1"/>
    <w:rsid w:val="006719E7"/>
    <w:rsid w:val="006812EE"/>
    <w:rsid w:val="006A114C"/>
    <w:rsid w:val="006A2183"/>
    <w:rsid w:val="006A25BF"/>
    <w:rsid w:val="006B07B7"/>
    <w:rsid w:val="006B21A4"/>
    <w:rsid w:val="006E57B3"/>
    <w:rsid w:val="00703BC2"/>
    <w:rsid w:val="00704E88"/>
    <w:rsid w:val="0070500D"/>
    <w:rsid w:val="00710F75"/>
    <w:rsid w:val="00727523"/>
    <w:rsid w:val="0074659E"/>
    <w:rsid w:val="007614F8"/>
    <w:rsid w:val="00764B7A"/>
    <w:rsid w:val="0079564D"/>
    <w:rsid w:val="007B012F"/>
    <w:rsid w:val="007B7E59"/>
    <w:rsid w:val="007D4916"/>
    <w:rsid w:val="007F343C"/>
    <w:rsid w:val="008051F3"/>
    <w:rsid w:val="00815C69"/>
    <w:rsid w:val="008377EE"/>
    <w:rsid w:val="00870294"/>
    <w:rsid w:val="00885D18"/>
    <w:rsid w:val="0089004D"/>
    <w:rsid w:val="008902F4"/>
    <w:rsid w:val="008B5D88"/>
    <w:rsid w:val="008C1492"/>
    <w:rsid w:val="008C2204"/>
    <w:rsid w:val="008D35A0"/>
    <w:rsid w:val="008F5434"/>
    <w:rsid w:val="00915853"/>
    <w:rsid w:val="00933259"/>
    <w:rsid w:val="009476AF"/>
    <w:rsid w:val="00953FAF"/>
    <w:rsid w:val="00975761"/>
    <w:rsid w:val="00980BF2"/>
    <w:rsid w:val="00997B79"/>
    <w:rsid w:val="009D5FE5"/>
    <w:rsid w:val="009D7231"/>
    <w:rsid w:val="009E135C"/>
    <w:rsid w:val="00A103A4"/>
    <w:rsid w:val="00A249E5"/>
    <w:rsid w:val="00A3738B"/>
    <w:rsid w:val="00A40945"/>
    <w:rsid w:val="00A41503"/>
    <w:rsid w:val="00A51F7B"/>
    <w:rsid w:val="00A70E33"/>
    <w:rsid w:val="00A71659"/>
    <w:rsid w:val="00A85577"/>
    <w:rsid w:val="00A90D04"/>
    <w:rsid w:val="00AC508F"/>
    <w:rsid w:val="00AE2D90"/>
    <w:rsid w:val="00AE2E19"/>
    <w:rsid w:val="00AF05AD"/>
    <w:rsid w:val="00B11F60"/>
    <w:rsid w:val="00B12413"/>
    <w:rsid w:val="00B14E5F"/>
    <w:rsid w:val="00B350EB"/>
    <w:rsid w:val="00B4303E"/>
    <w:rsid w:val="00B6255A"/>
    <w:rsid w:val="00B62986"/>
    <w:rsid w:val="00B90B1C"/>
    <w:rsid w:val="00B96DDA"/>
    <w:rsid w:val="00BA4645"/>
    <w:rsid w:val="00BA5B70"/>
    <w:rsid w:val="00BA7E7C"/>
    <w:rsid w:val="00BC6E12"/>
    <w:rsid w:val="00BC7A6D"/>
    <w:rsid w:val="00BD560C"/>
    <w:rsid w:val="00BE582E"/>
    <w:rsid w:val="00BF3B8F"/>
    <w:rsid w:val="00BF4899"/>
    <w:rsid w:val="00C0003D"/>
    <w:rsid w:val="00C02D6C"/>
    <w:rsid w:val="00C03B29"/>
    <w:rsid w:val="00C139A7"/>
    <w:rsid w:val="00C17674"/>
    <w:rsid w:val="00C2487F"/>
    <w:rsid w:val="00C34620"/>
    <w:rsid w:val="00C76266"/>
    <w:rsid w:val="00C96835"/>
    <w:rsid w:val="00CF4C52"/>
    <w:rsid w:val="00D12043"/>
    <w:rsid w:val="00D1260D"/>
    <w:rsid w:val="00DA5A3E"/>
    <w:rsid w:val="00DD6396"/>
    <w:rsid w:val="00DE6E27"/>
    <w:rsid w:val="00E115F1"/>
    <w:rsid w:val="00E11B7A"/>
    <w:rsid w:val="00E16340"/>
    <w:rsid w:val="00E40D56"/>
    <w:rsid w:val="00E43429"/>
    <w:rsid w:val="00E46115"/>
    <w:rsid w:val="00E6062D"/>
    <w:rsid w:val="00E64BF2"/>
    <w:rsid w:val="00E73CDF"/>
    <w:rsid w:val="00E74972"/>
    <w:rsid w:val="00EA0EA5"/>
    <w:rsid w:val="00EA24F3"/>
    <w:rsid w:val="00EC11BB"/>
    <w:rsid w:val="00EE52A4"/>
    <w:rsid w:val="00EE5F81"/>
    <w:rsid w:val="00EE6254"/>
    <w:rsid w:val="00EF5A10"/>
    <w:rsid w:val="00EF699A"/>
    <w:rsid w:val="00F059BE"/>
    <w:rsid w:val="00F15E5E"/>
    <w:rsid w:val="00F23B18"/>
    <w:rsid w:val="00F35957"/>
    <w:rsid w:val="00F56F95"/>
    <w:rsid w:val="00F7133F"/>
    <w:rsid w:val="00F72ACF"/>
    <w:rsid w:val="00F90AD8"/>
    <w:rsid w:val="00FB1858"/>
    <w:rsid w:val="00FB5137"/>
    <w:rsid w:val="00FC6059"/>
    <w:rsid w:val="00FD360E"/>
    <w:rsid w:val="00FD4539"/>
    <w:rsid w:val="00FD5BBC"/>
    <w:rsid w:val="00FE5878"/>
    <w:rsid w:val="00F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hd w:val="clear" w:color="auto" w:fill="323E4F"/>
      <w:ind w:firstLine="0"/>
      <w:outlineLvl w:val="0"/>
    </w:pPr>
    <w:rPr>
      <w:color w:val="FFFFFF"/>
      <w:sz w:val="28"/>
      <w:szCs w:val="28"/>
    </w:rPr>
  </w:style>
  <w:style w:type="paragraph" w:styleId="2">
    <w:name w:val="heading 2"/>
    <w:basedOn w:val="a"/>
    <w:next w:val="a"/>
    <w:pPr>
      <w:keepNext/>
      <w:keepLines/>
      <w:shd w:val="clear" w:color="auto" w:fill="8496B0"/>
      <w:ind w:left="567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hd w:val="clear" w:color="auto" w:fill="ACB9CA"/>
      <w:tabs>
        <w:tab w:val="left" w:pos="360"/>
      </w:tabs>
      <w:ind w:firstLine="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hd w:val="clear" w:color="auto" w:fill="8496B0"/>
      <w:ind w:firstLine="0"/>
      <w:outlineLvl w:val="3"/>
    </w:pPr>
    <w:rPr>
      <w:sz w:val="28"/>
      <w:szCs w:val="28"/>
    </w:rPr>
  </w:style>
  <w:style w:type="paragraph" w:styleId="5">
    <w:name w:val="heading 5"/>
    <w:basedOn w:val="a"/>
    <w:next w:val="a"/>
    <w:pPr>
      <w:keepNext/>
      <w:keepLines/>
      <w:shd w:val="clear" w:color="auto" w:fill="ACB9CA"/>
      <w:ind w:firstLine="0"/>
      <w:outlineLvl w:val="4"/>
    </w:pPr>
    <w:rPr>
      <w:sz w:val="28"/>
      <w:szCs w:val="28"/>
    </w:rPr>
  </w:style>
  <w:style w:type="paragraph" w:styleId="6">
    <w:name w:val="heading 6"/>
    <w:basedOn w:val="a"/>
    <w:next w:val="a"/>
    <w:pPr>
      <w:keepNext/>
      <w:keepLines/>
      <w:shd w:val="clear" w:color="auto" w:fill="D5DCE4"/>
      <w:ind w:firstLine="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03D"/>
    <w:rPr>
      <w:rFonts w:ascii="Tahoma" w:hAnsi="Tahoma" w:cs="Tahoma"/>
      <w:sz w:val="16"/>
      <w:szCs w:val="16"/>
    </w:rPr>
  </w:style>
  <w:style w:type="paragraph" w:styleId="ad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e"/>
    <w:uiPriority w:val="34"/>
    <w:qFormat/>
    <w:rsid w:val="00CF4C5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CF4C52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CF4C52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unhideWhenUsed/>
    <w:rsid w:val="00BA5B70"/>
    <w:rPr>
      <w:color w:val="0000FF" w:themeColor="hyperlink"/>
      <w:u w:val="single"/>
    </w:rPr>
  </w:style>
  <w:style w:type="character" w:customStyle="1" w:styleId="ae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d"/>
    <w:uiPriority w:val="34"/>
    <w:qFormat/>
    <w:locked/>
    <w:rsid w:val="00E73CD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w">
    <w:name w:val="w"/>
    <w:basedOn w:val="a0"/>
    <w:rsid w:val="00E73CDF"/>
  </w:style>
  <w:style w:type="character" w:customStyle="1" w:styleId="searchresult">
    <w:name w:val="search_result"/>
    <w:basedOn w:val="a0"/>
    <w:rsid w:val="00094C7C"/>
  </w:style>
  <w:style w:type="paragraph" w:styleId="af2">
    <w:name w:val="header"/>
    <w:basedOn w:val="a"/>
    <w:link w:val="af3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21FC8"/>
  </w:style>
  <w:style w:type="paragraph" w:styleId="af4">
    <w:name w:val="footer"/>
    <w:basedOn w:val="a"/>
    <w:link w:val="af5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21FC8"/>
  </w:style>
  <w:style w:type="paragraph" w:customStyle="1" w:styleId="u">
    <w:name w:val="u"/>
    <w:basedOn w:val="a"/>
    <w:rsid w:val="00C02D6C"/>
    <w:pPr>
      <w:suppressAutoHyphens/>
      <w:ind w:firstLine="174"/>
    </w:pPr>
    <w:rPr>
      <w:rFonts w:ascii="Times New Roman" w:eastAsia="Calibri" w:hAnsi="Times New Roman" w:cs="Calibri"/>
      <w:color w:val="000000"/>
      <w:lang w:eastAsia="ar-SA"/>
    </w:rPr>
  </w:style>
  <w:style w:type="character" w:customStyle="1" w:styleId="title-link">
    <w:name w:val="title-link"/>
    <w:basedOn w:val="a0"/>
    <w:rsid w:val="00C176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Liberation Serif" w:hAnsi="Liberation Serif" w:cs="Liberation Serif"/>
        <w:sz w:val="24"/>
        <w:szCs w:val="24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hd w:val="clear" w:color="auto" w:fill="323E4F"/>
      <w:ind w:firstLine="0"/>
      <w:outlineLvl w:val="0"/>
    </w:pPr>
    <w:rPr>
      <w:color w:val="FFFFFF"/>
      <w:sz w:val="28"/>
      <w:szCs w:val="28"/>
    </w:rPr>
  </w:style>
  <w:style w:type="paragraph" w:styleId="2">
    <w:name w:val="heading 2"/>
    <w:basedOn w:val="a"/>
    <w:next w:val="a"/>
    <w:pPr>
      <w:keepNext/>
      <w:keepLines/>
      <w:shd w:val="clear" w:color="auto" w:fill="8496B0"/>
      <w:ind w:left="567" w:firstLine="0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pPr>
      <w:keepNext/>
      <w:keepLines/>
      <w:shd w:val="clear" w:color="auto" w:fill="ACB9CA"/>
      <w:tabs>
        <w:tab w:val="left" w:pos="360"/>
      </w:tabs>
      <w:ind w:firstLine="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hd w:val="clear" w:color="auto" w:fill="8496B0"/>
      <w:ind w:firstLine="0"/>
      <w:outlineLvl w:val="3"/>
    </w:pPr>
    <w:rPr>
      <w:sz w:val="28"/>
      <w:szCs w:val="28"/>
    </w:rPr>
  </w:style>
  <w:style w:type="paragraph" w:styleId="5">
    <w:name w:val="heading 5"/>
    <w:basedOn w:val="a"/>
    <w:next w:val="a"/>
    <w:pPr>
      <w:keepNext/>
      <w:keepLines/>
      <w:shd w:val="clear" w:color="auto" w:fill="ACB9CA"/>
      <w:ind w:firstLine="0"/>
      <w:outlineLvl w:val="4"/>
    </w:pPr>
    <w:rPr>
      <w:sz w:val="28"/>
      <w:szCs w:val="28"/>
    </w:rPr>
  </w:style>
  <w:style w:type="paragraph" w:styleId="6">
    <w:name w:val="heading 6"/>
    <w:basedOn w:val="a"/>
    <w:next w:val="a"/>
    <w:pPr>
      <w:keepNext/>
      <w:keepLines/>
      <w:shd w:val="clear" w:color="auto" w:fill="D5DCE4"/>
      <w:ind w:firstLine="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000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03D"/>
    <w:rPr>
      <w:rFonts w:ascii="Tahoma" w:hAnsi="Tahoma" w:cs="Tahoma"/>
      <w:sz w:val="16"/>
      <w:szCs w:val="16"/>
    </w:rPr>
  </w:style>
  <w:style w:type="paragraph" w:styleId="ad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e"/>
    <w:uiPriority w:val="34"/>
    <w:qFormat/>
    <w:rsid w:val="00CF4C52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CF4C52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0">
    <w:name w:val="Основной текст Знак"/>
    <w:basedOn w:val="a0"/>
    <w:link w:val="af"/>
    <w:uiPriority w:val="1"/>
    <w:rsid w:val="00CF4C52"/>
    <w:rPr>
      <w:rFonts w:ascii="Times New Roman" w:eastAsia="Times New Roman" w:hAnsi="Times New Roman" w:cs="Times New Roman"/>
      <w:sz w:val="28"/>
      <w:szCs w:val="28"/>
      <w:lang w:bidi="ru-RU"/>
    </w:rPr>
  </w:style>
  <w:style w:type="character" w:styleId="af1">
    <w:name w:val="Hyperlink"/>
    <w:basedOn w:val="a0"/>
    <w:uiPriority w:val="99"/>
    <w:unhideWhenUsed/>
    <w:rsid w:val="00BA5B70"/>
    <w:rPr>
      <w:color w:val="0000FF" w:themeColor="hyperlink"/>
      <w:u w:val="single"/>
    </w:rPr>
  </w:style>
  <w:style w:type="character" w:customStyle="1" w:styleId="ae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d"/>
    <w:uiPriority w:val="34"/>
    <w:qFormat/>
    <w:locked/>
    <w:rsid w:val="00E73CDF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w">
    <w:name w:val="w"/>
    <w:basedOn w:val="a0"/>
    <w:rsid w:val="00E73CDF"/>
  </w:style>
  <w:style w:type="character" w:customStyle="1" w:styleId="searchresult">
    <w:name w:val="search_result"/>
    <w:basedOn w:val="a0"/>
    <w:rsid w:val="00094C7C"/>
  </w:style>
  <w:style w:type="paragraph" w:styleId="af2">
    <w:name w:val="header"/>
    <w:basedOn w:val="a"/>
    <w:link w:val="af3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621FC8"/>
  </w:style>
  <w:style w:type="paragraph" w:styleId="af4">
    <w:name w:val="footer"/>
    <w:basedOn w:val="a"/>
    <w:link w:val="af5"/>
    <w:uiPriority w:val="99"/>
    <w:unhideWhenUsed/>
    <w:rsid w:val="00621FC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21FC8"/>
  </w:style>
  <w:style w:type="paragraph" w:customStyle="1" w:styleId="u">
    <w:name w:val="u"/>
    <w:basedOn w:val="a"/>
    <w:rsid w:val="00C02D6C"/>
    <w:pPr>
      <w:suppressAutoHyphens/>
      <w:ind w:firstLine="174"/>
    </w:pPr>
    <w:rPr>
      <w:rFonts w:ascii="Times New Roman" w:eastAsia="Calibri" w:hAnsi="Times New Roman" w:cs="Calibri"/>
      <w:color w:val="000000"/>
      <w:lang w:eastAsia="ar-SA"/>
    </w:rPr>
  </w:style>
  <w:style w:type="character" w:customStyle="1" w:styleId="title-link">
    <w:name w:val="title-link"/>
    <w:basedOn w:val="a0"/>
    <w:rsid w:val="00C17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ijCnUdF1miCQgXsaRovWnoCcIw==">AMUW2mXeWv9VFtOxBVajHbPtNlDuMKQmGXD0j7t61EYTglGWIN6zfAHec2Jf0Wr7++nVQmevMXElYKG6Vc5qlhQ/M8Ri4gYNiAhA7EVu0Wh1M0lIbxHsQh4nSJOe3iTjTYdMU0jhIlXCSri3Hxn7wB9Ix2UvMHcmkYzTQ5g4mYAJ4eyKKYMPWlA=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6</Pages>
  <Words>1147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prokofieva</cp:lastModifiedBy>
  <cp:revision>152</cp:revision>
  <cp:lastPrinted>2024-12-11T15:47:00Z</cp:lastPrinted>
  <dcterms:created xsi:type="dcterms:W3CDTF">2022-10-13T10:14:00Z</dcterms:created>
  <dcterms:modified xsi:type="dcterms:W3CDTF">2024-12-11T15:47:00Z</dcterms:modified>
</cp:coreProperties>
</file>