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1" w:rsidRPr="00B14A7E" w:rsidRDefault="00654061" w:rsidP="00A4533F"/>
    <w:p w:rsidR="00654061" w:rsidRPr="001F2C2C" w:rsidRDefault="00EB233D" w:rsidP="00A4533F">
      <w:pPr>
        <w:jc w:val="center"/>
      </w:pPr>
      <w:r>
        <w:t>Протокол  №</w:t>
      </w:r>
      <w:r w:rsidRPr="001F2C2C">
        <w:t>2</w:t>
      </w:r>
    </w:p>
    <w:p w:rsidR="00654061" w:rsidRPr="00B14A7E" w:rsidRDefault="00654061" w:rsidP="00A4533F">
      <w:pPr>
        <w:jc w:val="center"/>
      </w:pPr>
      <w:r w:rsidRPr="00B14A7E">
        <w:br/>
      </w:r>
      <w:r w:rsidR="00B040CC" w:rsidRPr="00B14A7E">
        <w:t xml:space="preserve">пленарного заседания </w:t>
      </w:r>
      <w:r w:rsidRPr="00B14A7E">
        <w:t xml:space="preserve"> Общественной палаты</w:t>
      </w:r>
      <w:r w:rsidRPr="00B14A7E">
        <w:br/>
        <w:t>Тутаевского муниципального района</w:t>
      </w:r>
    </w:p>
    <w:p w:rsidR="00654061" w:rsidRPr="00B14A7E" w:rsidRDefault="00654061" w:rsidP="00A4533F"/>
    <w:p w:rsidR="00654061" w:rsidRPr="00B14A7E" w:rsidRDefault="00EB233D" w:rsidP="00A4533F">
      <w:r w:rsidRPr="001F2C2C">
        <w:t>1</w:t>
      </w:r>
      <w:r>
        <w:t>2.0</w:t>
      </w:r>
      <w:r w:rsidRPr="001F2C2C">
        <w:t>4</w:t>
      </w:r>
      <w:r w:rsidR="00F71434">
        <w:t>.2024</w:t>
      </w:r>
      <w:r w:rsidR="00654061" w:rsidRPr="00B14A7E">
        <w:t>г.</w:t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A4533F" w:rsidRPr="00B14A7E">
        <w:t xml:space="preserve">                    </w:t>
      </w:r>
      <w:r w:rsidR="00654061" w:rsidRPr="00B14A7E">
        <w:t>Тутаев, Администрация ТМР</w:t>
      </w:r>
    </w:p>
    <w:p w:rsidR="00654061" w:rsidRPr="00B14A7E" w:rsidRDefault="00F71434" w:rsidP="00A4533F">
      <w:r>
        <w:t>14.00-15.3</w:t>
      </w:r>
      <w:r w:rsidR="00654061" w:rsidRPr="00B14A7E">
        <w:t>0</w:t>
      </w:r>
    </w:p>
    <w:p w:rsidR="00654061" w:rsidRPr="00B14A7E" w:rsidRDefault="00654061" w:rsidP="00A4533F"/>
    <w:p w:rsidR="00A4533F" w:rsidRPr="00B14A7E" w:rsidRDefault="00654061" w:rsidP="00B14A7E">
      <w:pPr>
        <w:jc w:val="both"/>
      </w:pPr>
      <w:r w:rsidRPr="00B14A7E">
        <w:t xml:space="preserve">Председательствовал:   </w:t>
      </w:r>
    </w:p>
    <w:p w:rsidR="00654061" w:rsidRDefault="00654061" w:rsidP="00B14A7E">
      <w:pPr>
        <w:jc w:val="both"/>
      </w:pPr>
      <w:r w:rsidRPr="00B14A7E">
        <w:t>председатель Общественной палаты ТМР</w:t>
      </w:r>
      <w:r w:rsidR="0093496F">
        <w:t>, председатель комисс</w:t>
      </w:r>
      <w:r w:rsidR="007153CC">
        <w:t>ии Общественного с</w:t>
      </w:r>
      <w:r w:rsidR="0093496F">
        <w:t>овета Министерства экономического развития РФ</w:t>
      </w:r>
      <w:r w:rsidRPr="00B14A7E">
        <w:t xml:space="preserve"> - </w:t>
      </w:r>
      <w:proofErr w:type="spellStart"/>
      <w:r w:rsidRPr="00B14A7E">
        <w:t>Упадышев</w:t>
      </w:r>
      <w:proofErr w:type="spellEnd"/>
      <w:r w:rsidRPr="00B14A7E">
        <w:t xml:space="preserve"> Анатолий Игоревич.</w:t>
      </w:r>
    </w:p>
    <w:p w:rsidR="00F71434" w:rsidRPr="00B14A7E" w:rsidRDefault="00F71434" w:rsidP="00B14A7E">
      <w:pPr>
        <w:jc w:val="both"/>
      </w:pPr>
    </w:p>
    <w:p w:rsidR="00654061" w:rsidRDefault="00F71434" w:rsidP="00B14A7E">
      <w:pPr>
        <w:jc w:val="both"/>
      </w:pPr>
      <w:r>
        <w:t>Присутствовали</w:t>
      </w:r>
      <w:r w:rsidR="00B040CC" w:rsidRPr="00B14A7E">
        <w:t xml:space="preserve"> – члены</w:t>
      </w:r>
      <w:r w:rsidR="003936BC">
        <w:t xml:space="preserve"> Общественной палаты </w:t>
      </w:r>
      <w:r>
        <w:t xml:space="preserve">ТМР </w:t>
      </w:r>
      <w:r w:rsidR="003936BC">
        <w:t>–</w:t>
      </w:r>
      <w:r w:rsidR="006D003D" w:rsidRPr="006D003D">
        <w:t xml:space="preserve"> 11</w:t>
      </w:r>
      <w:r w:rsidR="00B040CC" w:rsidRPr="00B14A7E">
        <w:t xml:space="preserve"> </w:t>
      </w:r>
      <w:r w:rsidR="006D003D">
        <w:t xml:space="preserve"> </w:t>
      </w:r>
      <w:r w:rsidR="00654061" w:rsidRPr="00B14A7E">
        <w:t>чел.</w:t>
      </w:r>
      <w:r w:rsidR="003936BC">
        <w:t>:</w:t>
      </w:r>
    </w:p>
    <w:p w:rsidR="00F71434" w:rsidRDefault="00F71434" w:rsidP="00B14A7E">
      <w:pPr>
        <w:jc w:val="both"/>
      </w:pPr>
    </w:p>
    <w:p w:rsidR="00F71434" w:rsidRDefault="00654061" w:rsidP="00B14A7E">
      <w:pPr>
        <w:jc w:val="both"/>
      </w:pPr>
      <w:r w:rsidRPr="00B14A7E">
        <w:t xml:space="preserve">Приглашенные: </w:t>
      </w:r>
    </w:p>
    <w:p w:rsidR="00F71434" w:rsidRDefault="00F71434" w:rsidP="00F71434">
      <w:pPr>
        <w:spacing w:before="120"/>
        <w:jc w:val="both"/>
        <w:rPr>
          <w:rFonts w:ascii="Cambria" w:hAnsi="Cambria" w:cs="Tahoma"/>
          <w:lang w:eastAsia="en-US"/>
        </w:rPr>
      </w:pPr>
      <w:r w:rsidRPr="00F71434">
        <w:rPr>
          <w:rFonts w:ascii="Cambria" w:hAnsi="Cambria" w:cs="Tahoma"/>
          <w:b/>
          <w:lang w:eastAsia="en-US"/>
        </w:rPr>
        <w:t>Низова Ольга Вячеславовна</w:t>
      </w:r>
      <w:r w:rsidRPr="00F71434">
        <w:rPr>
          <w:rFonts w:ascii="Cambria" w:hAnsi="Cambria" w:cs="Tahoma"/>
          <w:lang w:eastAsia="en-US"/>
        </w:rPr>
        <w:t xml:space="preserve">, </w:t>
      </w:r>
      <w:r w:rsidRPr="00F71434">
        <w:rPr>
          <w:rFonts w:ascii="Cambria" w:hAnsi="Cambria" w:cs="Tahoma"/>
          <w:i/>
          <w:lang w:eastAsia="en-US"/>
        </w:rPr>
        <w:t xml:space="preserve"> </w:t>
      </w:r>
      <w:r w:rsidRPr="00F71434">
        <w:rPr>
          <w:rFonts w:ascii="Cambria" w:hAnsi="Cambria" w:cs="Tahoma"/>
          <w:lang w:eastAsia="en-US"/>
        </w:rPr>
        <w:t xml:space="preserve">Глава </w:t>
      </w:r>
      <w:proofErr w:type="spellStart"/>
      <w:r w:rsidRPr="00F71434">
        <w:rPr>
          <w:rFonts w:ascii="Cambria" w:hAnsi="Cambria" w:cs="Tahoma"/>
          <w:lang w:eastAsia="en-US"/>
        </w:rPr>
        <w:t>Тутаевского</w:t>
      </w:r>
      <w:proofErr w:type="spellEnd"/>
      <w:r w:rsidRPr="00F71434">
        <w:rPr>
          <w:rFonts w:ascii="Cambria" w:hAnsi="Cambria" w:cs="Tahoma"/>
          <w:lang w:eastAsia="en-US"/>
        </w:rPr>
        <w:t xml:space="preserve"> муниципального района</w:t>
      </w:r>
    </w:p>
    <w:p w:rsidR="00EB233D" w:rsidRPr="00EB233D" w:rsidRDefault="00B40F89" w:rsidP="00EB233D">
      <w:pPr>
        <w:spacing w:before="120"/>
        <w:jc w:val="both"/>
        <w:rPr>
          <w:rFonts w:ascii="Cambria" w:hAnsi="Cambria" w:cs="Tahoma"/>
          <w:lang w:eastAsia="en-US"/>
        </w:rPr>
      </w:pPr>
      <w:r>
        <w:rPr>
          <w:rFonts w:ascii="Cambria" w:hAnsi="Cambria" w:cs="Tahoma"/>
          <w:b/>
          <w:lang w:eastAsia="en-US"/>
        </w:rPr>
        <w:t>Березкин Сергей Владимирович</w:t>
      </w:r>
      <w:r w:rsidR="007153CC" w:rsidRPr="007153CC">
        <w:rPr>
          <w:rFonts w:ascii="Cambria" w:hAnsi="Cambria" w:cs="Tahoma"/>
          <w:b/>
          <w:lang w:eastAsia="en-US"/>
        </w:rPr>
        <w:t>,</w:t>
      </w:r>
      <w:r w:rsidR="007153CC">
        <w:rPr>
          <w:rFonts w:ascii="Cambria" w:hAnsi="Cambria" w:cs="Tahoma"/>
          <w:lang w:eastAsia="en-US"/>
        </w:rPr>
        <w:t xml:space="preserve"> председатель Общественной палаты Ярославской области</w:t>
      </w:r>
    </w:p>
    <w:p w:rsidR="00EB233D" w:rsidRPr="001F2C2C" w:rsidRDefault="00EB233D" w:rsidP="00EB233D">
      <w:pPr>
        <w:spacing w:before="120"/>
        <w:jc w:val="both"/>
        <w:rPr>
          <w:rFonts w:ascii="Cambria" w:hAnsi="Cambria" w:cs="Tahoma"/>
          <w:lang w:eastAsia="en-US"/>
        </w:rPr>
      </w:pPr>
      <w:r w:rsidRPr="00EB233D">
        <w:rPr>
          <w:rFonts w:ascii="Cambria" w:hAnsi="Cambria" w:cs="Tahoma"/>
          <w:lang w:eastAsia="en-US"/>
        </w:rPr>
        <w:t xml:space="preserve"> </w:t>
      </w:r>
      <w:r w:rsidRPr="00EB233D">
        <w:rPr>
          <w:rFonts w:ascii="Cambria" w:hAnsi="Cambria" w:cs="Tahoma"/>
          <w:b/>
          <w:lang w:eastAsia="en-US"/>
        </w:rPr>
        <w:t>Душко Роман Владимирович</w:t>
      </w:r>
      <w:r w:rsidRPr="00EB233D">
        <w:rPr>
          <w:rFonts w:ascii="Cambria" w:hAnsi="Cambria" w:cs="Tahoma"/>
          <w:lang w:eastAsia="en-US"/>
        </w:rPr>
        <w:t>, Министр дорожного хозяйства Ярославской области</w:t>
      </w:r>
    </w:p>
    <w:p w:rsidR="00F71434" w:rsidRPr="00F71434" w:rsidRDefault="00F71434" w:rsidP="00F71434">
      <w:pPr>
        <w:jc w:val="both"/>
        <w:rPr>
          <w:rFonts w:ascii="Cambria" w:hAnsi="Cambria" w:cs="Tahoma"/>
          <w:i/>
          <w:lang w:eastAsia="en-US"/>
        </w:rPr>
      </w:pPr>
      <w:r w:rsidRPr="00F71434">
        <w:rPr>
          <w:rFonts w:ascii="Cambria" w:hAnsi="Cambria" w:cs="Tahoma"/>
          <w:b/>
          <w:lang w:eastAsia="en-US"/>
        </w:rPr>
        <w:t>Калганов Алексей Валентинович</w:t>
      </w:r>
      <w:r w:rsidRPr="00F71434">
        <w:rPr>
          <w:rFonts w:ascii="Cambria" w:hAnsi="Cambria" w:cs="Tahoma"/>
          <w:i/>
          <w:lang w:eastAsia="en-US"/>
        </w:rPr>
        <w:t xml:space="preserve">, </w:t>
      </w:r>
      <w:r w:rsidRPr="00F71434">
        <w:rPr>
          <w:rFonts w:ascii="Cambria" w:hAnsi="Cambria" w:cs="Tahoma"/>
        </w:rPr>
        <w:t>депутат  Ярославской областной Думы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i/>
          <w:lang w:eastAsia="en-US"/>
        </w:rPr>
      </w:pPr>
      <w:r w:rsidRPr="00F71434">
        <w:rPr>
          <w:rFonts w:ascii="Cambria" w:hAnsi="Cambria" w:cs="Tahoma"/>
          <w:b/>
        </w:rPr>
        <w:t xml:space="preserve">Павлов Юрий Константинович, </w:t>
      </w:r>
      <w:r w:rsidRPr="00F71434">
        <w:rPr>
          <w:rFonts w:ascii="Cambria" w:hAnsi="Cambria" w:cs="Tahoma"/>
        </w:rPr>
        <w:t xml:space="preserve">     депутат  Ярославской областной Думы</w:t>
      </w:r>
    </w:p>
    <w:p w:rsidR="00F71434" w:rsidRPr="001F2C2C" w:rsidRDefault="00F71434" w:rsidP="00F71434">
      <w:pPr>
        <w:spacing w:after="120"/>
        <w:jc w:val="both"/>
      </w:pPr>
      <w:proofErr w:type="spellStart"/>
      <w:r w:rsidRPr="00F71434">
        <w:rPr>
          <w:rFonts w:ascii="Cambria" w:hAnsi="Cambria" w:cs="Tahoma"/>
          <w:b/>
          <w:lang w:eastAsia="en-US"/>
        </w:rPr>
        <w:t>Губерова</w:t>
      </w:r>
      <w:proofErr w:type="spellEnd"/>
      <w:r w:rsidRPr="00F71434">
        <w:rPr>
          <w:rFonts w:ascii="Cambria" w:hAnsi="Cambria" w:cs="Tahoma"/>
          <w:b/>
          <w:lang w:eastAsia="en-US"/>
        </w:rPr>
        <w:t xml:space="preserve"> Юлия Валерьевна</w:t>
      </w:r>
      <w:r w:rsidRPr="00F71434">
        <w:rPr>
          <w:rFonts w:ascii="Cambria" w:hAnsi="Cambria" w:cs="Tahoma"/>
          <w:i/>
          <w:lang w:eastAsia="en-US"/>
        </w:rPr>
        <w:t xml:space="preserve"> –</w:t>
      </w:r>
      <w:r w:rsidRPr="00F71434">
        <w:t xml:space="preserve"> первый заместитель Главы Администрации </w:t>
      </w:r>
      <w:proofErr w:type="spellStart"/>
      <w:r w:rsidRPr="00F71434">
        <w:t>Тутаевского</w:t>
      </w:r>
      <w:proofErr w:type="spellEnd"/>
      <w:r w:rsidRPr="00F71434">
        <w:t xml:space="preserve"> муниципального района</w:t>
      </w:r>
    </w:p>
    <w:p w:rsidR="00EB233D" w:rsidRPr="00EB233D" w:rsidRDefault="00EB233D" w:rsidP="00EB233D">
      <w:pPr>
        <w:spacing w:after="120"/>
        <w:jc w:val="both"/>
      </w:pPr>
      <w:r w:rsidRPr="00EB233D">
        <w:rPr>
          <w:rFonts w:ascii="Cambria" w:hAnsi="Cambria" w:cs="Tahoma"/>
          <w:b/>
          <w:lang w:eastAsia="en-US"/>
        </w:rPr>
        <w:t>Иванова Ольга Николаевна –</w:t>
      </w:r>
      <w:r w:rsidRPr="00EB233D">
        <w:t xml:space="preserve"> заместитель Главы Администрации ТМР по социальным вопросам</w:t>
      </w:r>
    </w:p>
    <w:p w:rsidR="00EB233D" w:rsidRPr="00EB233D" w:rsidRDefault="00EB233D" w:rsidP="00EB233D">
      <w:pPr>
        <w:spacing w:after="120"/>
        <w:jc w:val="both"/>
      </w:pPr>
      <w:r w:rsidRPr="00EB233D">
        <w:rPr>
          <w:b/>
        </w:rPr>
        <w:t xml:space="preserve"> Чеканова Оксана Яковлевна – </w:t>
      </w:r>
      <w:r w:rsidRPr="00EB233D">
        <w:t>начальник управления образования, культуры и молодежной политики  Администрации ТМР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</w:rPr>
      </w:pPr>
      <w:r w:rsidRPr="00F71434">
        <w:rPr>
          <w:rFonts w:ascii="Cambria" w:hAnsi="Cambria" w:cs="Tahoma"/>
          <w:b/>
        </w:rPr>
        <w:t xml:space="preserve">Галина Наиля </w:t>
      </w:r>
      <w:proofErr w:type="spellStart"/>
      <w:r w:rsidRPr="00F71434">
        <w:rPr>
          <w:rFonts w:ascii="Cambria" w:hAnsi="Cambria" w:cs="Tahoma"/>
          <w:b/>
        </w:rPr>
        <w:t>Эльшадовна</w:t>
      </w:r>
      <w:proofErr w:type="spellEnd"/>
      <w:r w:rsidRPr="00F71434">
        <w:rPr>
          <w:rFonts w:ascii="Cambria" w:hAnsi="Cambria" w:cs="Tahoma"/>
          <w:b/>
        </w:rPr>
        <w:t xml:space="preserve">,  </w:t>
      </w:r>
      <w:proofErr w:type="spellStart"/>
      <w:r w:rsidRPr="00F71434">
        <w:rPr>
          <w:rFonts w:ascii="Cambria" w:hAnsi="Cambria" w:cs="Tahoma"/>
        </w:rPr>
        <w:t>и.о</w:t>
      </w:r>
      <w:proofErr w:type="spellEnd"/>
      <w:r w:rsidRPr="00F71434">
        <w:rPr>
          <w:rFonts w:ascii="Cambria" w:hAnsi="Cambria" w:cs="Tahoma"/>
        </w:rPr>
        <w:t>.</w:t>
      </w:r>
      <w:r w:rsidRPr="00F71434">
        <w:rPr>
          <w:rFonts w:ascii="Cambria" w:hAnsi="Cambria" w:cs="Tahoma"/>
          <w:b/>
        </w:rPr>
        <w:t xml:space="preserve"> </w:t>
      </w:r>
      <w:r w:rsidRPr="00F71434">
        <w:rPr>
          <w:rFonts w:ascii="Cambria" w:hAnsi="Cambria" w:cs="Tahoma"/>
        </w:rPr>
        <w:t xml:space="preserve">прокурора </w:t>
      </w:r>
      <w:proofErr w:type="spellStart"/>
      <w:r w:rsidRPr="00F71434">
        <w:rPr>
          <w:rFonts w:ascii="Cambria" w:hAnsi="Cambria" w:cs="Tahoma"/>
        </w:rPr>
        <w:t>Тутаевской</w:t>
      </w:r>
      <w:proofErr w:type="spellEnd"/>
      <w:r w:rsidRPr="00F71434">
        <w:rPr>
          <w:rFonts w:ascii="Cambria" w:hAnsi="Cambria" w:cs="Tahoma"/>
        </w:rPr>
        <w:t xml:space="preserve"> межрайонной прокуратуры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</w:rPr>
      </w:pPr>
      <w:r w:rsidRPr="00F71434">
        <w:rPr>
          <w:rFonts w:ascii="Cambria" w:hAnsi="Cambria" w:cs="Tahoma"/>
          <w:b/>
        </w:rPr>
        <w:t>Ершов Сергей Юрьевич</w:t>
      </w:r>
      <w:r w:rsidRPr="00F71434">
        <w:rPr>
          <w:rFonts w:ascii="Cambria" w:hAnsi="Cambria" w:cs="Tahoma"/>
        </w:rPr>
        <w:t>, председатель Муниципального Совета городского поселения Тутаев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</w:rPr>
      </w:pPr>
      <w:r w:rsidRPr="00F71434">
        <w:rPr>
          <w:rFonts w:ascii="Cambria" w:hAnsi="Cambria" w:cs="Tahoma"/>
          <w:b/>
        </w:rPr>
        <w:t>Ванюшкин Михаил Анатольевич, Глава Левобережного сельского поселения, председатель Муниципального Совета района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r w:rsidRPr="00F71434">
        <w:rPr>
          <w:rFonts w:ascii="Cambria" w:hAnsi="Cambria" w:cs="Tahoma"/>
          <w:b/>
        </w:rPr>
        <w:t xml:space="preserve">Гриневич Татьяна Владимировна, </w:t>
      </w:r>
      <w:r w:rsidRPr="00F71434">
        <w:rPr>
          <w:rFonts w:ascii="Cambria" w:hAnsi="Cambria" w:cs="Tahoma"/>
        </w:rPr>
        <w:t xml:space="preserve">Глава </w:t>
      </w:r>
      <w:proofErr w:type="spellStart"/>
      <w:r w:rsidRPr="00F71434">
        <w:rPr>
          <w:rFonts w:ascii="Cambria" w:hAnsi="Cambria" w:cs="Tahoma"/>
        </w:rPr>
        <w:t>Артемьевского</w:t>
      </w:r>
      <w:proofErr w:type="spellEnd"/>
      <w:r w:rsidRPr="00F71434">
        <w:rPr>
          <w:rFonts w:ascii="Cambria" w:hAnsi="Cambria" w:cs="Tahoma"/>
        </w:rPr>
        <w:t xml:space="preserve"> сельского поселения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r w:rsidRPr="00F71434">
        <w:rPr>
          <w:rFonts w:ascii="Cambria" w:hAnsi="Cambria" w:cs="Tahoma"/>
          <w:b/>
        </w:rPr>
        <w:t xml:space="preserve">Куликов Андрей Иванович,   </w:t>
      </w:r>
      <w:r w:rsidRPr="00F71434">
        <w:rPr>
          <w:rFonts w:ascii="Cambria" w:hAnsi="Cambria" w:cs="Tahoma"/>
        </w:rPr>
        <w:t xml:space="preserve">Глава </w:t>
      </w:r>
      <w:proofErr w:type="spellStart"/>
      <w:r w:rsidRPr="00F71434">
        <w:rPr>
          <w:rFonts w:ascii="Cambria" w:hAnsi="Cambria" w:cs="Tahoma"/>
        </w:rPr>
        <w:t>Чебаковского</w:t>
      </w:r>
      <w:proofErr w:type="spellEnd"/>
      <w:r w:rsidRPr="00F71434">
        <w:rPr>
          <w:rFonts w:ascii="Cambria" w:hAnsi="Cambria" w:cs="Tahoma"/>
        </w:rPr>
        <w:t xml:space="preserve"> сельского поселения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proofErr w:type="spellStart"/>
      <w:r w:rsidRPr="00F71434">
        <w:rPr>
          <w:rFonts w:ascii="Cambria" w:hAnsi="Cambria" w:cs="Tahoma"/>
          <w:b/>
        </w:rPr>
        <w:t>Базанова</w:t>
      </w:r>
      <w:proofErr w:type="spellEnd"/>
      <w:r w:rsidRPr="00F71434">
        <w:rPr>
          <w:rFonts w:ascii="Cambria" w:hAnsi="Cambria" w:cs="Tahoma"/>
          <w:b/>
        </w:rPr>
        <w:t xml:space="preserve"> Ольга Николаевна</w:t>
      </w:r>
      <w:r w:rsidRPr="00F71434">
        <w:rPr>
          <w:rFonts w:ascii="Cambria" w:hAnsi="Cambria" w:cs="Tahoma"/>
        </w:rPr>
        <w:t>,</w:t>
      </w:r>
      <w:r w:rsidRPr="00F71434">
        <w:rPr>
          <w:rFonts w:ascii="Cambria" w:hAnsi="Cambria" w:cs="Tahoma"/>
          <w:i/>
        </w:rPr>
        <w:t xml:space="preserve"> </w:t>
      </w:r>
      <w:r w:rsidRPr="00F71434">
        <w:rPr>
          <w:rFonts w:ascii="Cambria" w:hAnsi="Cambria" w:cs="Tahoma"/>
        </w:rPr>
        <w:t>Глава Константиновского сельского поселения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</w:rPr>
      </w:pPr>
      <w:r w:rsidRPr="00F71434">
        <w:rPr>
          <w:b/>
        </w:rPr>
        <w:t>Крутикова Ирина Владимировна</w:t>
      </w:r>
      <w:r w:rsidRPr="00F71434">
        <w:t>,  Помощник Главы  ТМР</w:t>
      </w:r>
    </w:p>
    <w:p w:rsidR="00F71434" w:rsidRPr="00F71434" w:rsidRDefault="00F71434" w:rsidP="00F71434">
      <w:pPr>
        <w:spacing w:after="120"/>
        <w:jc w:val="both"/>
        <w:rPr>
          <w:rFonts w:ascii="Cambria" w:hAnsi="Cambria" w:cs="Tahoma"/>
          <w:b/>
          <w:i/>
        </w:rPr>
      </w:pPr>
      <w:r w:rsidRPr="00F71434">
        <w:rPr>
          <w:b/>
        </w:rPr>
        <w:t>СМИ</w:t>
      </w:r>
    </w:p>
    <w:p w:rsidR="00F71434" w:rsidRPr="00B14A7E" w:rsidRDefault="00F71434" w:rsidP="00F71434">
      <w:pPr>
        <w:jc w:val="both"/>
      </w:pPr>
    </w:p>
    <w:p w:rsidR="00A87E97" w:rsidRPr="00B14A7E" w:rsidRDefault="00A87E97" w:rsidP="00A87E97">
      <w:pPr>
        <w:jc w:val="both"/>
      </w:pPr>
      <w:r w:rsidRPr="00B14A7E">
        <w:t>Повестка пленарного заседания Общественной палаты</w:t>
      </w:r>
      <w:r>
        <w:t xml:space="preserve"> ТМР</w:t>
      </w:r>
      <w:r w:rsidRPr="00B14A7E">
        <w:t>:</w:t>
      </w:r>
    </w:p>
    <w:p w:rsidR="00A87E97" w:rsidRDefault="00A87E97" w:rsidP="00B14A7E">
      <w:pPr>
        <w:jc w:val="both"/>
      </w:pPr>
    </w:p>
    <w:p w:rsidR="00EB233D" w:rsidRDefault="00654061" w:rsidP="00EB233D">
      <w:pPr>
        <w:pStyle w:val="a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1434">
        <w:rPr>
          <w:rFonts w:ascii="Times New Roman" w:hAnsi="Times New Roman" w:cs="Times New Roman"/>
        </w:rPr>
        <w:t xml:space="preserve"> </w:t>
      </w:r>
      <w:r w:rsidR="00EB233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B233D" w:rsidRPr="00EB233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61E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233D" w:rsidRPr="00EB233D">
        <w:rPr>
          <w:rFonts w:ascii="Times New Roman" w:eastAsia="Calibri" w:hAnsi="Times New Roman" w:cs="Times New Roman"/>
          <w:b/>
          <w:sz w:val="24"/>
          <w:szCs w:val="24"/>
        </w:rPr>
        <w:t xml:space="preserve">Ремонт и перспективы развития улично-дорожной сети </w:t>
      </w:r>
      <w:proofErr w:type="spellStart"/>
      <w:r w:rsidR="00EB233D" w:rsidRPr="00EB233D">
        <w:rPr>
          <w:rFonts w:ascii="Times New Roman" w:eastAsia="Calibri" w:hAnsi="Times New Roman" w:cs="Times New Roman"/>
          <w:b/>
          <w:sz w:val="24"/>
          <w:szCs w:val="24"/>
        </w:rPr>
        <w:t>Тутаевского</w:t>
      </w:r>
      <w:proofErr w:type="spellEnd"/>
      <w:r w:rsidR="00EB233D" w:rsidRPr="00EB233D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района.</w:t>
      </w:r>
    </w:p>
    <w:p w:rsidR="00EB233D" w:rsidRPr="00EB233D" w:rsidRDefault="00EB233D" w:rsidP="00EB233D">
      <w:pPr>
        <w:pStyle w:val="a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3D" w:rsidRPr="00EB233D" w:rsidRDefault="00EB233D" w:rsidP="00EB233D">
      <w:pPr>
        <w:jc w:val="both"/>
        <w:rPr>
          <w:rFonts w:eastAsia="Calibri"/>
          <w:b/>
          <w:lang w:eastAsia="en-US"/>
        </w:rPr>
      </w:pPr>
      <w:r w:rsidRPr="00EB233D">
        <w:rPr>
          <w:rFonts w:eastAsia="Calibri"/>
          <w:b/>
          <w:lang w:eastAsia="en-US"/>
        </w:rPr>
        <w:t xml:space="preserve"> </w:t>
      </w:r>
    </w:p>
    <w:p w:rsidR="00EB233D" w:rsidRPr="00EB233D" w:rsidRDefault="00EB233D" w:rsidP="00EB233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Докладчик</w:t>
      </w:r>
      <w:proofErr w:type="gramStart"/>
      <w:r w:rsidRPr="00EB233D">
        <w:rPr>
          <w:rFonts w:eastAsia="Calibri"/>
          <w:lang w:eastAsia="en-US"/>
        </w:rPr>
        <w:t xml:space="preserve"> :</w:t>
      </w:r>
      <w:proofErr w:type="gramEnd"/>
    </w:p>
    <w:p w:rsidR="00EB233D" w:rsidRPr="00EB233D" w:rsidRDefault="00EB233D" w:rsidP="00EB233D">
      <w:pPr>
        <w:jc w:val="both"/>
        <w:rPr>
          <w:rFonts w:eastAsia="Calibri"/>
          <w:lang w:eastAsia="en-US"/>
        </w:rPr>
      </w:pPr>
      <w:proofErr w:type="spellStart"/>
      <w:r w:rsidRPr="00EB233D">
        <w:rPr>
          <w:rFonts w:eastAsia="Calibri"/>
          <w:lang w:eastAsia="en-US"/>
        </w:rPr>
        <w:t>И.о</w:t>
      </w:r>
      <w:proofErr w:type="spellEnd"/>
      <w:r w:rsidRPr="00EB233D">
        <w:rPr>
          <w:rFonts w:eastAsia="Calibri"/>
          <w:lang w:eastAsia="en-US"/>
        </w:rPr>
        <w:t>. директора МКУ «Центр контрактных отношений» - Красавина Яна Леонидовна</w:t>
      </w:r>
    </w:p>
    <w:p w:rsidR="00EB233D" w:rsidRPr="00EB233D" w:rsidRDefault="00EB233D" w:rsidP="00EB233D">
      <w:pPr>
        <w:jc w:val="both"/>
        <w:rPr>
          <w:rFonts w:eastAsia="Calibri"/>
          <w:lang w:eastAsia="en-US"/>
        </w:rPr>
      </w:pPr>
    </w:p>
    <w:p w:rsidR="00EB233D" w:rsidRPr="00EB233D" w:rsidRDefault="00EB233D" w:rsidP="00EB233D">
      <w:pPr>
        <w:jc w:val="both"/>
        <w:rPr>
          <w:rFonts w:eastAsia="Calibri"/>
          <w:lang w:eastAsia="en-US"/>
        </w:rPr>
      </w:pPr>
      <w:r w:rsidRPr="00EB233D">
        <w:rPr>
          <w:rFonts w:eastAsia="Calibri"/>
          <w:lang w:eastAsia="en-US"/>
        </w:rPr>
        <w:t>Содокладчики:</w:t>
      </w:r>
    </w:p>
    <w:p w:rsidR="00A929D5" w:rsidRPr="00EB233D" w:rsidRDefault="00EB233D" w:rsidP="00A929D5">
      <w:pPr>
        <w:jc w:val="both"/>
        <w:rPr>
          <w:rFonts w:eastAsia="Calibri"/>
          <w:lang w:eastAsia="en-US"/>
        </w:rPr>
      </w:pPr>
      <w:r w:rsidRPr="00EB233D">
        <w:rPr>
          <w:rFonts w:eastAsia="Calibri"/>
          <w:lang w:eastAsia="en-US"/>
        </w:rPr>
        <w:t>-</w:t>
      </w:r>
      <w:r w:rsidR="00A929D5">
        <w:rPr>
          <w:rFonts w:eastAsia="Calibri"/>
          <w:lang w:eastAsia="en-US"/>
        </w:rPr>
        <w:t xml:space="preserve"> </w:t>
      </w:r>
      <w:r w:rsidRPr="00EB233D">
        <w:rPr>
          <w:rFonts w:eastAsia="Calibri"/>
          <w:lang w:eastAsia="en-US"/>
        </w:rPr>
        <w:t xml:space="preserve"> </w:t>
      </w:r>
      <w:r w:rsidR="00A929D5">
        <w:rPr>
          <w:rFonts w:eastAsia="Calibri"/>
          <w:lang w:eastAsia="en-US"/>
        </w:rPr>
        <w:t xml:space="preserve">Ведущий инженер  </w:t>
      </w:r>
      <w:proofErr w:type="spellStart"/>
      <w:r w:rsidR="00A929D5">
        <w:rPr>
          <w:rFonts w:eastAsia="Calibri"/>
          <w:lang w:eastAsia="en-US"/>
        </w:rPr>
        <w:t>Ярдорслужбы</w:t>
      </w:r>
      <w:proofErr w:type="spellEnd"/>
      <w:r w:rsidR="00A929D5">
        <w:rPr>
          <w:rFonts w:eastAsia="Calibri"/>
          <w:lang w:eastAsia="en-US"/>
        </w:rPr>
        <w:t xml:space="preserve">  Кутузова Алексея Валерьевича,</w:t>
      </w:r>
    </w:p>
    <w:p w:rsidR="00EB233D" w:rsidRPr="00EB233D" w:rsidRDefault="00EB233D" w:rsidP="00EB233D">
      <w:pPr>
        <w:jc w:val="both"/>
        <w:rPr>
          <w:rFonts w:eastAsia="Calibri"/>
          <w:lang w:eastAsia="en-US"/>
        </w:rPr>
      </w:pPr>
    </w:p>
    <w:p w:rsidR="00EB233D" w:rsidRPr="00EB233D" w:rsidRDefault="00EB233D" w:rsidP="00EB233D">
      <w:pPr>
        <w:spacing w:after="120" w:line="264" w:lineRule="auto"/>
        <w:jc w:val="both"/>
      </w:pPr>
      <w:r w:rsidRPr="00EB233D">
        <w:t>- Председатель комиссии Общественной палаты по вопросам экономики, ЖКХ, строительства и АПК – Пахомов Александр Федорович</w:t>
      </w:r>
    </w:p>
    <w:p w:rsidR="00EB233D" w:rsidRPr="00EB233D" w:rsidRDefault="00EB233D" w:rsidP="00EB233D">
      <w:pPr>
        <w:jc w:val="both"/>
        <w:rPr>
          <w:rFonts w:eastAsia="Calibri"/>
          <w:lang w:eastAsia="en-US"/>
        </w:rPr>
      </w:pPr>
    </w:p>
    <w:p w:rsidR="00EB233D" w:rsidRPr="00EB233D" w:rsidRDefault="00EB233D" w:rsidP="00EB233D">
      <w:pPr>
        <w:jc w:val="both"/>
        <w:rPr>
          <w:rFonts w:eastAsia="Calibri"/>
          <w:b/>
          <w:lang w:eastAsia="en-US"/>
        </w:rPr>
      </w:pPr>
      <w:r w:rsidRPr="00EB233D">
        <w:rPr>
          <w:rFonts w:eastAsia="Calibri"/>
          <w:b/>
          <w:lang w:eastAsia="en-US"/>
        </w:rPr>
        <w:t>2.     Об организации детского отдыха в ТМР. Проблемы и пути их решения.</w:t>
      </w:r>
    </w:p>
    <w:p w:rsidR="00EB233D" w:rsidRPr="00EB233D" w:rsidRDefault="00EB233D" w:rsidP="00EB233D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EB233D" w:rsidRPr="00EB233D" w:rsidRDefault="00EB233D" w:rsidP="00EB233D">
      <w:pPr>
        <w:spacing w:after="120" w:line="264" w:lineRule="auto"/>
        <w:jc w:val="both"/>
      </w:pPr>
      <w:r w:rsidRPr="00EB233D">
        <w:t>Докладчик:</w:t>
      </w:r>
    </w:p>
    <w:p w:rsidR="00EB233D" w:rsidRPr="00EB233D" w:rsidRDefault="00EB233D" w:rsidP="00EB233D">
      <w:pPr>
        <w:spacing w:after="120" w:line="264" w:lineRule="auto"/>
        <w:jc w:val="both"/>
      </w:pPr>
      <w:r w:rsidRPr="00EB233D">
        <w:t>- Консультант  Управления образования и спорта – Белова Татьяна Александровна</w:t>
      </w:r>
    </w:p>
    <w:p w:rsidR="00EB233D" w:rsidRPr="00EB233D" w:rsidRDefault="00EB233D" w:rsidP="00EB233D">
      <w:pPr>
        <w:spacing w:after="120" w:line="264" w:lineRule="auto"/>
        <w:jc w:val="both"/>
      </w:pPr>
      <w:r w:rsidRPr="00EB233D">
        <w:t xml:space="preserve"> Содокладчик:</w:t>
      </w:r>
    </w:p>
    <w:p w:rsidR="00EB233D" w:rsidRPr="00EB233D" w:rsidRDefault="00EB233D" w:rsidP="00EB233D">
      <w:pPr>
        <w:spacing w:after="120" w:line="264" w:lineRule="auto"/>
        <w:jc w:val="both"/>
      </w:pPr>
      <w:r w:rsidRPr="00EB233D">
        <w:t xml:space="preserve">- </w:t>
      </w:r>
      <w:r w:rsidR="000C5EF5">
        <w:t>Заместитель председателя</w:t>
      </w:r>
      <w:r w:rsidRPr="00EB233D">
        <w:t xml:space="preserve"> Об</w:t>
      </w:r>
      <w:r w:rsidR="000C5EF5">
        <w:t>щественной палаты ТМР – Пилюгин Илья Станиславович</w:t>
      </w:r>
    </w:p>
    <w:p w:rsidR="00F71434" w:rsidRPr="00761EE3" w:rsidRDefault="00EB233D" w:rsidP="00F71434">
      <w:pPr>
        <w:jc w:val="both"/>
        <w:rPr>
          <w:rFonts w:eastAsia="Calibri"/>
          <w:lang w:eastAsia="en-US"/>
        </w:rPr>
      </w:pPr>
      <w:r w:rsidRPr="001F2C2C">
        <w:rPr>
          <w:rFonts w:ascii="Cambria" w:eastAsia="Calibri" w:hAnsi="Cambria" w:cs="Tahoma"/>
          <w:b/>
          <w:lang w:eastAsia="en-US"/>
        </w:rPr>
        <w:t>3</w:t>
      </w:r>
      <w:r w:rsidR="00F71434" w:rsidRPr="00F71434">
        <w:rPr>
          <w:rFonts w:ascii="Cambria" w:eastAsia="Calibri" w:hAnsi="Cambria" w:cs="Tahoma"/>
          <w:b/>
          <w:lang w:eastAsia="en-US"/>
        </w:rPr>
        <w:t>.    Разное</w:t>
      </w:r>
      <w:r w:rsidR="00F71434" w:rsidRPr="00F71434">
        <w:rPr>
          <w:rFonts w:ascii="Cambria" w:eastAsia="Calibri" w:hAnsi="Cambria" w:cs="Tahoma"/>
          <w:b/>
          <w:i/>
          <w:lang w:eastAsia="en-US"/>
        </w:rPr>
        <w:t xml:space="preserve">    </w:t>
      </w:r>
    </w:p>
    <w:p w:rsidR="00F71434" w:rsidRPr="00F71434" w:rsidRDefault="00F71434" w:rsidP="00F71434">
      <w:pPr>
        <w:jc w:val="both"/>
        <w:rPr>
          <w:rFonts w:ascii="Cambria" w:eastAsia="Calibri" w:hAnsi="Cambria" w:cs="Tahoma"/>
          <w:b/>
          <w:i/>
          <w:lang w:eastAsia="en-US"/>
        </w:rPr>
      </w:pPr>
    </w:p>
    <w:p w:rsidR="00F3316F" w:rsidRDefault="00F3316F" w:rsidP="00B14A7E">
      <w:pPr>
        <w:jc w:val="both"/>
        <w:rPr>
          <w:b/>
        </w:rPr>
      </w:pPr>
      <w:r w:rsidRPr="00867A37">
        <w:rPr>
          <w:b/>
        </w:rPr>
        <w:t>Вопрос №1</w:t>
      </w:r>
    </w:p>
    <w:p w:rsidR="00867A37" w:rsidRPr="00867A37" w:rsidRDefault="00867A37" w:rsidP="00B14A7E">
      <w:pPr>
        <w:jc w:val="both"/>
        <w:rPr>
          <w:b/>
        </w:rPr>
      </w:pPr>
    </w:p>
    <w:p w:rsidR="00761EE3" w:rsidRDefault="00761EE3" w:rsidP="00761EE3">
      <w:pPr>
        <w:pStyle w:val="a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EB233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233D">
        <w:rPr>
          <w:rFonts w:ascii="Times New Roman" w:eastAsia="Calibri" w:hAnsi="Times New Roman" w:cs="Times New Roman"/>
          <w:b/>
          <w:sz w:val="24"/>
          <w:szCs w:val="24"/>
        </w:rPr>
        <w:t xml:space="preserve">Ремонт и перспективы развития улично-дорожной сети </w:t>
      </w:r>
      <w:proofErr w:type="spellStart"/>
      <w:r w:rsidRPr="00EB233D">
        <w:rPr>
          <w:rFonts w:ascii="Times New Roman" w:eastAsia="Calibri" w:hAnsi="Times New Roman" w:cs="Times New Roman"/>
          <w:b/>
          <w:sz w:val="24"/>
          <w:szCs w:val="24"/>
        </w:rPr>
        <w:t>Тутаевского</w:t>
      </w:r>
      <w:proofErr w:type="spellEnd"/>
      <w:r w:rsidRPr="00EB233D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района.</w:t>
      </w:r>
    </w:p>
    <w:p w:rsidR="00761EE3" w:rsidRDefault="00761EE3" w:rsidP="00B14A7E">
      <w:pPr>
        <w:jc w:val="both"/>
        <w:rPr>
          <w:rFonts w:eastAsia="Calibri"/>
          <w:b/>
          <w:lang w:eastAsia="en-US"/>
        </w:rPr>
      </w:pPr>
    </w:p>
    <w:p w:rsidR="00F3316F" w:rsidRPr="00B14A7E" w:rsidRDefault="00F3316F" w:rsidP="00B14A7E">
      <w:pPr>
        <w:jc w:val="both"/>
      </w:pPr>
      <w:r w:rsidRPr="00B14A7E">
        <w:t>Слушали:</w:t>
      </w:r>
    </w:p>
    <w:p w:rsidR="00761EE3" w:rsidRDefault="00761EE3" w:rsidP="00761EE3">
      <w:pPr>
        <w:jc w:val="both"/>
        <w:rPr>
          <w:rFonts w:eastAsia="Calibri"/>
          <w:lang w:eastAsia="en-US"/>
        </w:rPr>
      </w:pPr>
      <w:proofErr w:type="spellStart"/>
      <w:r w:rsidRPr="00EB233D">
        <w:rPr>
          <w:rFonts w:eastAsia="Calibri"/>
          <w:lang w:eastAsia="en-US"/>
        </w:rPr>
        <w:t>И.о</w:t>
      </w:r>
      <w:proofErr w:type="spellEnd"/>
      <w:r w:rsidRPr="00EB233D">
        <w:rPr>
          <w:rFonts w:eastAsia="Calibri"/>
          <w:lang w:eastAsia="en-US"/>
        </w:rPr>
        <w:t>. директора МКУ</w:t>
      </w:r>
      <w:r>
        <w:rPr>
          <w:rFonts w:eastAsia="Calibri"/>
          <w:lang w:eastAsia="en-US"/>
        </w:rPr>
        <w:t xml:space="preserve"> «Центр контрактных отношений»  Красавину Яну Леонидовну</w:t>
      </w:r>
      <w:r w:rsidR="000C5EF5">
        <w:rPr>
          <w:rFonts w:eastAsia="Calibri"/>
          <w:lang w:eastAsia="en-US"/>
        </w:rPr>
        <w:t>,</w:t>
      </w:r>
    </w:p>
    <w:p w:rsidR="000C5EF5" w:rsidRPr="00EB233D" w:rsidRDefault="000C5EF5" w:rsidP="00761EE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Ведущего инженера</w:t>
      </w:r>
      <w:r w:rsidR="00187098">
        <w:rPr>
          <w:rFonts w:eastAsia="Calibri"/>
          <w:lang w:eastAsia="en-US"/>
        </w:rPr>
        <w:t xml:space="preserve"> ГКУ ЯО </w:t>
      </w:r>
      <w:r>
        <w:rPr>
          <w:rFonts w:eastAsia="Calibri"/>
          <w:lang w:eastAsia="en-US"/>
        </w:rPr>
        <w:t xml:space="preserve"> </w:t>
      </w:r>
      <w:r w:rsidR="00187098">
        <w:rPr>
          <w:rFonts w:eastAsia="Calibri"/>
          <w:lang w:eastAsia="en-US"/>
        </w:rPr>
        <w:t>«</w:t>
      </w:r>
      <w:proofErr w:type="spellStart"/>
      <w:r w:rsidR="00187098">
        <w:rPr>
          <w:rFonts w:eastAsia="Calibri"/>
          <w:lang w:eastAsia="en-US"/>
        </w:rPr>
        <w:t>Ярдорслужба</w:t>
      </w:r>
      <w:proofErr w:type="spellEnd"/>
      <w:r w:rsidR="00187098"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 xml:space="preserve"> Кутузова Алексея Валерьевича</w:t>
      </w:r>
      <w:r w:rsidR="00A929D5">
        <w:rPr>
          <w:rFonts w:eastAsia="Calibri"/>
          <w:lang w:eastAsia="en-US"/>
        </w:rPr>
        <w:t>,</w:t>
      </w:r>
    </w:p>
    <w:p w:rsidR="00761EE3" w:rsidRPr="00EB233D" w:rsidRDefault="00761EE3" w:rsidP="00761EE3">
      <w:pPr>
        <w:spacing w:after="120" w:line="264" w:lineRule="auto"/>
        <w:jc w:val="both"/>
      </w:pPr>
      <w:r>
        <w:t>Председателя</w:t>
      </w:r>
      <w:r w:rsidRPr="00EB233D">
        <w:t xml:space="preserve"> комиссии Общественной палаты по вопросам эконом</w:t>
      </w:r>
      <w:r>
        <w:t xml:space="preserve">ики, ЖКХ, строительства и АПК </w:t>
      </w:r>
      <w:r w:rsidRPr="00EB233D">
        <w:t>Пахомов</w:t>
      </w:r>
      <w:r>
        <w:t>а</w:t>
      </w:r>
      <w:r w:rsidRPr="00EB233D">
        <w:t xml:space="preserve"> Александр</w:t>
      </w:r>
      <w:r>
        <w:t>а</w:t>
      </w:r>
      <w:r w:rsidRPr="00EB233D">
        <w:t xml:space="preserve"> Федорович</w:t>
      </w:r>
      <w:r>
        <w:t>а</w:t>
      </w:r>
    </w:p>
    <w:p w:rsidR="00654061" w:rsidRPr="00867A37" w:rsidRDefault="00654061" w:rsidP="00B14A7E">
      <w:pPr>
        <w:jc w:val="both"/>
        <w:rPr>
          <w:b/>
        </w:rPr>
      </w:pPr>
      <w:r w:rsidRPr="00867A37">
        <w:rPr>
          <w:b/>
        </w:rPr>
        <w:t>Решили:</w:t>
      </w:r>
    </w:p>
    <w:p w:rsidR="003F68B2" w:rsidRDefault="00EF33BD" w:rsidP="00761EE3">
      <w:pPr>
        <w:jc w:val="both"/>
      </w:pPr>
      <w:r w:rsidRPr="00B14A7E">
        <w:t>1.</w:t>
      </w:r>
      <w:r w:rsidR="00761EE3">
        <w:t xml:space="preserve"> Информацию докладчиков принять к сведению.</w:t>
      </w:r>
    </w:p>
    <w:p w:rsidR="00867A37" w:rsidRDefault="00867A37" w:rsidP="00761EE3">
      <w:pPr>
        <w:jc w:val="both"/>
      </w:pPr>
    </w:p>
    <w:p w:rsidR="006E71A8" w:rsidRPr="00867A37" w:rsidRDefault="006E71A8" w:rsidP="006E71A8">
      <w:pPr>
        <w:spacing w:after="120" w:line="264" w:lineRule="auto"/>
        <w:jc w:val="both"/>
        <w:rPr>
          <w:b/>
        </w:rPr>
      </w:pPr>
      <w:r w:rsidRPr="00867A37">
        <w:rPr>
          <w:b/>
        </w:rPr>
        <w:t>2. Рекомендовать Правительству Ярославской области:</w:t>
      </w:r>
    </w:p>
    <w:p w:rsidR="00184086" w:rsidRDefault="006E71A8" w:rsidP="006E71A8">
      <w:pPr>
        <w:spacing w:after="120" w:line="264" w:lineRule="auto"/>
        <w:jc w:val="both"/>
      </w:pPr>
      <w:r>
        <w:t>- проработать вопрос по увеличению субсидии</w:t>
      </w:r>
      <w:r w:rsidR="00184086">
        <w:t xml:space="preserve"> на капитальный ремонт и</w:t>
      </w:r>
      <w:r>
        <w:t xml:space="preserve"> приведение в нормати</w:t>
      </w:r>
      <w:r w:rsidR="00184086">
        <w:t>вное состояние сельских дорог (</w:t>
      </w:r>
      <w:r>
        <w:t>имеющихся средств</w:t>
      </w:r>
      <w:r w:rsidR="00184086">
        <w:t>, крайне</w:t>
      </w:r>
      <w:r>
        <w:t xml:space="preserve"> недостаточно даже на </w:t>
      </w:r>
      <w:r w:rsidR="00184086">
        <w:t>частичное исполнение судебных решений, вступивших в законную силу);</w:t>
      </w:r>
    </w:p>
    <w:p w:rsidR="0093716A" w:rsidRPr="0093716A" w:rsidRDefault="00184086" w:rsidP="0093716A">
      <w:pPr>
        <w:jc w:val="both"/>
      </w:pPr>
      <w:r>
        <w:t>- привести в нормативное состояние региональные дороги –</w:t>
      </w:r>
      <w:r w:rsidR="0093716A" w:rsidRPr="0093716A">
        <w:rPr>
          <w:sz w:val="28"/>
          <w:szCs w:val="28"/>
        </w:rPr>
        <w:t xml:space="preserve"> </w:t>
      </w:r>
      <w:proofErr w:type="spellStart"/>
      <w:r w:rsidR="0093716A" w:rsidRPr="0093716A">
        <w:t>Кузьминское</w:t>
      </w:r>
      <w:proofErr w:type="spellEnd"/>
      <w:r w:rsidR="0093716A" w:rsidRPr="0093716A">
        <w:t xml:space="preserve"> </w:t>
      </w:r>
      <w:proofErr w:type="gramStart"/>
      <w:r w:rsidR="0093716A" w:rsidRPr="0093716A">
        <w:t>–</w:t>
      </w:r>
      <w:proofErr w:type="spellStart"/>
      <w:r w:rsidR="0093716A" w:rsidRPr="0093716A">
        <w:t>О</w:t>
      </w:r>
      <w:proofErr w:type="gramEnd"/>
      <w:r w:rsidR="0093716A" w:rsidRPr="0093716A">
        <w:t>сташев</w:t>
      </w:r>
      <w:r w:rsidR="0093716A">
        <w:t>о</w:t>
      </w:r>
      <w:proofErr w:type="spellEnd"/>
      <w:r w:rsidR="0093716A">
        <w:t>-Столбищи-</w:t>
      </w:r>
      <w:proofErr w:type="spellStart"/>
      <w:r w:rsidR="0093716A">
        <w:t>Рождественное</w:t>
      </w:r>
      <w:proofErr w:type="spellEnd"/>
      <w:r w:rsidR="0093716A">
        <w:t xml:space="preserve"> -25 км. ( дорога является</w:t>
      </w:r>
      <w:r>
        <w:t xml:space="preserve"> завершающим этапом транспортного обхода Ярославской агломерации</w:t>
      </w:r>
      <w:r w:rsidR="0093716A">
        <w:t>)</w:t>
      </w:r>
      <w:r>
        <w:t>,</w:t>
      </w:r>
      <w:r w:rsidR="0093716A">
        <w:rPr>
          <w:sz w:val="28"/>
          <w:szCs w:val="28"/>
        </w:rPr>
        <w:t xml:space="preserve"> -  </w:t>
      </w:r>
      <w:proofErr w:type="spellStart"/>
      <w:r w:rsidR="0093716A" w:rsidRPr="0093716A">
        <w:t>Тамарово-Чебаково</w:t>
      </w:r>
      <w:proofErr w:type="spellEnd"/>
      <w:r w:rsidR="0093716A" w:rsidRPr="0093716A">
        <w:t xml:space="preserve">  - 1,5 км.</w:t>
      </w:r>
      <w:r w:rsidR="0093716A">
        <w:t>(подъезд к социальному учреждению – школе, которая в 2023 году капитально отремонтирована);</w:t>
      </w:r>
      <w:r w:rsidR="0093716A">
        <w:rPr>
          <w:sz w:val="28"/>
          <w:szCs w:val="28"/>
        </w:rPr>
        <w:t xml:space="preserve"> </w:t>
      </w:r>
      <w:proofErr w:type="spellStart"/>
      <w:r w:rsidR="0093716A" w:rsidRPr="0093716A">
        <w:t>Пестрецов</w:t>
      </w:r>
      <w:r w:rsidR="0093716A">
        <w:t>о</w:t>
      </w:r>
      <w:proofErr w:type="spellEnd"/>
      <w:r w:rsidR="0093716A">
        <w:t>-Верещагино-Веригино – 15,2 км</w:t>
      </w:r>
      <w:r w:rsidR="0093716A" w:rsidRPr="0093716A">
        <w:t xml:space="preserve">. </w:t>
      </w:r>
      <w:r w:rsidR="0093716A">
        <w:t>(левый берег).</w:t>
      </w:r>
      <w:r w:rsidR="0093716A" w:rsidRPr="0093716A">
        <w:t xml:space="preserve"> </w:t>
      </w:r>
    </w:p>
    <w:p w:rsidR="006E71A8" w:rsidRDefault="0093716A" w:rsidP="006E71A8">
      <w:pPr>
        <w:spacing w:after="120" w:line="264" w:lineRule="auto"/>
        <w:jc w:val="both"/>
      </w:pPr>
      <w:r>
        <w:t xml:space="preserve"> </w:t>
      </w:r>
      <w:r w:rsidR="00184086">
        <w:t xml:space="preserve">- включить в программу капитального ремонта мост через р. </w:t>
      </w:r>
      <w:proofErr w:type="spellStart"/>
      <w:r w:rsidR="00184086">
        <w:t>Печегда</w:t>
      </w:r>
      <w:proofErr w:type="spellEnd"/>
      <w:r w:rsidR="00184086">
        <w:t xml:space="preserve"> </w:t>
      </w:r>
      <w:proofErr w:type="spellStart"/>
      <w:r w:rsidR="00184086">
        <w:t>п</w:t>
      </w:r>
      <w:proofErr w:type="gramStart"/>
      <w:r w:rsidR="00184086">
        <w:t>.К</w:t>
      </w:r>
      <w:proofErr w:type="gramEnd"/>
      <w:r w:rsidR="00184086">
        <w:t>онстантиновский</w:t>
      </w:r>
      <w:proofErr w:type="spellEnd"/>
      <w:r w:rsidR="00184086">
        <w:t xml:space="preserve">; </w:t>
      </w:r>
    </w:p>
    <w:p w:rsidR="00184086" w:rsidRDefault="00184086" w:rsidP="006E71A8">
      <w:pPr>
        <w:spacing w:after="120" w:line="264" w:lineRule="auto"/>
        <w:jc w:val="both"/>
      </w:pPr>
      <w:r>
        <w:t xml:space="preserve">- привести в нормативное состояние мост через реку </w:t>
      </w:r>
      <w:proofErr w:type="spellStart"/>
      <w:r>
        <w:t>Рыкуша</w:t>
      </w:r>
      <w:proofErr w:type="spellEnd"/>
      <w:r>
        <w:t xml:space="preserve">, в том числе пешеходную часть на региональной трассе Ярославль </w:t>
      </w:r>
      <w:proofErr w:type="gramStart"/>
      <w:r>
        <w:t>–Р</w:t>
      </w:r>
      <w:proofErr w:type="gramEnd"/>
      <w:r>
        <w:t>ыбинск;</w:t>
      </w:r>
    </w:p>
    <w:p w:rsidR="00184086" w:rsidRDefault="00184086" w:rsidP="006E71A8">
      <w:pPr>
        <w:spacing w:after="120" w:line="264" w:lineRule="auto"/>
        <w:jc w:val="both"/>
      </w:pPr>
      <w:r>
        <w:t>- рассмотреть вопрос о формировании светофорного объекта на пересечении региональной трассы Ярославль-Рыбинск и муниципальн</w:t>
      </w:r>
      <w:r w:rsidR="00874CB2">
        <w:t xml:space="preserve">ой дороги на </w:t>
      </w:r>
      <w:proofErr w:type="spellStart"/>
      <w:r w:rsidR="00874CB2">
        <w:t>п</w:t>
      </w:r>
      <w:proofErr w:type="gramStart"/>
      <w:r w:rsidR="00874CB2">
        <w:t>.К</w:t>
      </w:r>
      <w:proofErr w:type="gramEnd"/>
      <w:r w:rsidR="00874CB2">
        <w:t>онстантиновский</w:t>
      </w:r>
      <w:proofErr w:type="spellEnd"/>
      <w:r w:rsidR="00874CB2">
        <w:t>.</w:t>
      </w:r>
    </w:p>
    <w:p w:rsidR="00187098" w:rsidRDefault="00187098" w:rsidP="006E71A8">
      <w:pPr>
        <w:spacing w:after="120" w:line="264" w:lineRule="auto"/>
        <w:jc w:val="both"/>
      </w:pPr>
    </w:p>
    <w:p w:rsidR="00874CB2" w:rsidRPr="00867A37" w:rsidRDefault="00187098" w:rsidP="006E71A8">
      <w:pPr>
        <w:spacing w:after="120" w:line="264" w:lineRule="auto"/>
        <w:jc w:val="both"/>
        <w:rPr>
          <w:b/>
        </w:rPr>
      </w:pPr>
      <w:r w:rsidRPr="00867A37">
        <w:rPr>
          <w:b/>
        </w:rPr>
        <w:t xml:space="preserve">3.  ГКУ ЯО </w:t>
      </w:r>
      <w:r w:rsidR="00874CB2" w:rsidRPr="00867A37">
        <w:rPr>
          <w:b/>
        </w:rPr>
        <w:t xml:space="preserve"> «</w:t>
      </w:r>
      <w:proofErr w:type="spellStart"/>
      <w:r w:rsidR="00874CB2" w:rsidRPr="00867A37">
        <w:rPr>
          <w:b/>
        </w:rPr>
        <w:t>Ярдорслужба</w:t>
      </w:r>
      <w:proofErr w:type="spellEnd"/>
      <w:r w:rsidR="00874CB2" w:rsidRPr="00867A37">
        <w:rPr>
          <w:b/>
        </w:rPr>
        <w:t>»:</w:t>
      </w:r>
    </w:p>
    <w:p w:rsidR="00874CB2" w:rsidRDefault="00874CB2" w:rsidP="006E71A8">
      <w:pPr>
        <w:spacing w:after="120" w:line="264" w:lineRule="auto"/>
        <w:jc w:val="both"/>
      </w:pPr>
      <w:r>
        <w:t xml:space="preserve">- в экстренном </w:t>
      </w:r>
      <w:proofErr w:type="gramStart"/>
      <w:r>
        <w:t>порядке</w:t>
      </w:r>
      <w:proofErr w:type="gramEnd"/>
      <w:r>
        <w:t xml:space="preserve"> привести в нормативное состояние проезжую часть, остановочные комплексы, железнодорожные переезды,</w:t>
      </w:r>
      <w:r w:rsidRPr="00874CB2">
        <w:t xml:space="preserve"> </w:t>
      </w:r>
      <w:r>
        <w:t>знаки и разметку на региональной трассе Ярославль-Рыбинск;</w:t>
      </w:r>
    </w:p>
    <w:p w:rsidR="00874CB2" w:rsidRDefault="00874CB2" w:rsidP="006E71A8">
      <w:pPr>
        <w:spacing w:after="120" w:line="264" w:lineRule="auto"/>
        <w:jc w:val="both"/>
      </w:pPr>
      <w:r>
        <w:t xml:space="preserve">-  расширить до нормативного состояния пешеходные тротуары в п. </w:t>
      </w:r>
      <w:proofErr w:type="spellStart"/>
      <w:r>
        <w:t>Фоминское</w:t>
      </w:r>
      <w:proofErr w:type="spellEnd"/>
      <w:r>
        <w:t>;</w:t>
      </w:r>
    </w:p>
    <w:p w:rsidR="00874CB2" w:rsidRDefault="00874CB2" w:rsidP="00874CB2">
      <w:pPr>
        <w:spacing w:after="120" w:line="264" w:lineRule="auto"/>
        <w:jc w:val="both"/>
      </w:pPr>
      <w:r>
        <w:t>- установить дорожные знаки обозначения полос движения на пересечении трассы</w:t>
      </w:r>
      <w:r w:rsidR="00184086">
        <w:t xml:space="preserve"> </w:t>
      </w:r>
      <w:r>
        <w:t xml:space="preserve">Ярославль-Рыбинск и муниципальной дороги на </w:t>
      </w:r>
      <w:proofErr w:type="spellStart"/>
      <w:r>
        <w:t>п</w:t>
      </w:r>
      <w:proofErr w:type="gramStart"/>
      <w:r>
        <w:t>.Ф</w:t>
      </w:r>
      <w:proofErr w:type="gramEnd"/>
      <w:r>
        <w:t>оминское</w:t>
      </w:r>
      <w:proofErr w:type="spellEnd"/>
      <w:r>
        <w:t>;</w:t>
      </w:r>
    </w:p>
    <w:p w:rsidR="00874CB2" w:rsidRDefault="00187098" w:rsidP="00874CB2">
      <w:pPr>
        <w:spacing w:after="120" w:line="264" w:lineRule="auto"/>
        <w:jc w:val="both"/>
      </w:pPr>
      <w:r>
        <w:t xml:space="preserve">- в экстренном </w:t>
      </w:r>
      <w:proofErr w:type="gramStart"/>
      <w:r>
        <w:t>порядке</w:t>
      </w:r>
      <w:proofErr w:type="gramEnd"/>
      <w:r>
        <w:t xml:space="preserve"> (</w:t>
      </w:r>
      <w:r w:rsidR="00874CB2">
        <w:t>в связи с началом дачного периода</w:t>
      </w:r>
      <w:r w:rsidR="00EC6EB1">
        <w:t xml:space="preserve">) </w:t>
      </w:r>
      <w:r w:rsidR="00874CB2">
        <w:t>привести в нормативное с</w:t>
      </w:r>
      <w:r w:rsidR="00EC6EB1">
        <w:t>остояние проезжую и пешеходную часть моста</w:t>
      </w:r>
      <w:r w:rsidR="00874CB2">
        <w:t xml:space="preserve"> через реку </w:t>
      </w:r>
      <w:proofErr w:type="spellStart"/>
      <w:r w:rsidR="00874CB2">
        <w:t>Рыкуша</w:t>
      </w:r>
      <w:proofErr w:type="spellEnd"/>
      <w:r w:rsidR="00EC6EB1">
        <w:t xml:space="preserve">; </w:t>
      </w:r>
    </w:p>
    <w:p w:rsidR="00EC6EB1" w:rsidRDefault="00EC6EB1" w:rsidP="00874CB2">
      <w:pPr>
        <w:spacing w:after="120" w:line="264" w:lineRule="auto"/>
        <w:jc w:val="both"/>
      </w:pPr>
      <w:r>
        <w:t>- при приемке отремонтированных объектов приглашать представителей Общественной палаты ТМР (согласно ФЗ №212 «Об основах общественного контроля в РФ»).</w:t>
      </w:r>
    </w:p>
    <w:p w:rsidR="00761EE3" w:rsidRPr="00867A37" w:rsidRDefault="00EC6EB1" w:rsidP="00761EE3">
      <w:pPr>
        <w:jc w:val="both"/>
        <w:rPr>
          <w:b/>
        </w:rPr>
      </w:pPr>
      <w:r w:rsidRPr="00867A37">
        <w:rPr>
          <w:b/>
        </w:rPr>
        <w:t>4</w:t>
      </w:r>
      <w:r w:rsidR="00761EE3" w:rsidRPr="00867A37">
        <w:rPr>
          <w:b/>
        </w:rPr>
        <w:t>.</w:t>
      </w:r>
      <w:r w:rsidR="00B135F8" w:rsidRPr="00867A37">
        <w:rPr>
          <w:b/>
        </w:rPr>
        <w:t xml:space="preserve"> Рекомендовать Администрации ТМР:</w:t>
      </w:r>
    </w:p>
    <w:p w:rsidR="006E71A8" w:rsidRDefault="006E71A8" w:rsidP="00761EE3">
      <w:pPr>
        <w:jc w:val="both"/>
      </w:pPr>
    </w:p>
    <w:p w:rsidR="006E71A8" w:rsidRDefault="006E71A8" w:rsidP="006E71A8">
      <w:pPr>
        <w:spacing w:after="120" w:line="264" w:lineRule="auto"/>
        <w:jc w:val="both"/>
      </w:pPr>
      <w:r>
        <w:t>- обратиться в Правительство Ярославской области с письмом об увеличении финансирования на капитальный ремонт сельских дорог;</w:t>
      </w:r>
    </w:p>
    <w:p w:rsidR="00B135F8" w:rsidRDefault="00B135F8" w:rsidP="006E71A8">
      <w:pPr>
        <w:spacing w:after="120" w:line="264" w:lineRule="auto"/>
        <w:jc w:val="both"/>
      </w:pPr>
      <w:r>
        <w:t xml:space="preserve">- ускорить передачу </w:t>
      </w:r>
      <w:r w:rsidR="000C5EF5">
        <w:t>муниципальной дороги Проспект</w:t>
      </w:r>
      <w:r>
        <w:t xml:space="preserve"> 50-летия Победы</w:t>
      </w:r>
      <w:r w:rsidR="000C5EF5">
        <w:t xml:space="preserve"> на баланс области;</w:t>
      </w:r>
    </w:p>
    <w:p w:rsidR="000C5EF5" w:rsidRDefault="000C5EF5" w:rsidP="00761EE3">
      <w:pPr>
        <w:jc w:val="both"/>
      </w:pPr>
      <w:r>
        <w:t>- поставить лавочки на тротуаре Проспекта 50-летия Победы для отдыха жителей;</w:t>
      </w:r>
    </w:p>
    <w:p w:rsidR="000C5EF5" w:rsidRDefault="000C5EF5" w:rsidP="00761EE3">
      <w:pPr>
        <w:jc w:val="both"/>
      </w:pPr>
      <w:r>
        <w:t xml:space="preserve">- выполнить подсыпку дороги асфальтовой крошкой до д. </w:t>
      </w:r>
      <w:proofErr w:type="spellStart"/>
      <w:r>
        <w:t>Красинское</w:t>
      </w:r>
      <w:proofErr w:type="spellEnd"/>
      <w:r>
        <w:t>, проходящей через СНТ «Волжанин»;</w:t>
      </w:r>
    </w:p>
    <w:p w:rsidR="00B40F89" w:rsidRDefault="00B40F89" w:rsidP="00761EE3">
      <w:pPr>
        <w:jc w:val="both"/>
      </w:pPr>
      <w:r>
        <w:t xml:space="preserve">- </w:t>
      </w:r>
      <w:r w:rsidR="00187098">
        <w:t xml:space="preserve">привести в нормативное состояние </w:t>
      </w:r>
      <w:r>
        <w:t xml:space="preserve">проезд от муниципальной дороги до площадки магазина «Магнит» в п. </w:t>
      </w:r>
      <w:proofErr w:type="spellStart"/>
      <w:r>
        <w:t>Фоминсое</w:t>
      </w:r>
      <w:proofErr w:type="spellEnd"/>
      <w:r>
        <w:t>;</w:t>
      </w:r>
    </w:p>
    <w:p w:rsidR="006E71A8" w:rsidRDefault="006E71A8" w:rsidP="00761EE3">
      <w:pPr>
        <w:jc w:val="both"/>
      </w:pPr>
      <w:r>
        <w:t xml:space="preserve">- проработать вопрос о приведении моста в нормативное состояние через р. </w:t>
      </w:r>
      <w:proofErr w:type="spellStart"/>
      <w:r>
        <w:t>Печегда</w:t>
      </w:r>
      <w:proofErr w:type="spellEnd"/>
      <w:r>
        <w:t xml:space="preserve"> в п. Константиновский;</w:t>
      </w:r>
    </w:p>
    <w:p w:rsidR="006E71A8" w:rsidRDefault="006E71A8" w:rsidP="00761EE3">
      <w:pPr>
        <w:jc w:val="both"/>
      </w:pPr>
      <w:r>
        <w:t>- обратить внимание на приведение в нормативное состояние подъездов к СНТ</w:t>
      </w:r>
      <w:r w:rsidR="00187098">
        <w:t>.</w:t>
      </w:r>
    </w:p>
    <w:p w:rsidR="00B40F89" w:rsidRDefault="00B40F89" w:rsidP="000C5EF5">
      <w:pPr>
        <w:spacing w:after="120" w:line="264" w:lineRule="auto"/>
        <w:jc w:val="both"/>
      </w:pPr>
    </w:p>
    <w:p w:rsidR="00EC6EB1" w:rsidRPr="00867A37" w:rsidRDefault="00187098" w:rsidP="000C5EF5">
      <w:pPr>
        <w:spacing w:after="120" w:line="264" w:lineRule="auto"/>
        <w:jc w:val="both"/>
        <w:rPr>
          <w:b/>
        </w:rPr>
      </w:pPr>
      <w:r w:rsidRPr="00867A37">
        <w:rPr>
          <w:b/>
        </w:rPr>
        <w:t>5. Общественной палате ТМР:</w:t>
      </w:r>
    </w:p>
    <w:p w:rsidR="00EC6EB1" w:rsidRDefault="00EC6EB1" w:rsidP="000C5EF5">
      <w:pPr>
        <w:spacing w:after="120" w:line="264" w:lineRule="auto"/>
        <w:jc w:val="both"/>
      </w:pPr>
      <w:r>
        <w:t xml:space="preserve">- в постоянном </w:t>
      </w:r>
      <w:proofErr w:type="gramStart"/>
      <w:r>
        <w:t>режиме</w:t>
      </w:r>
      <w:proofErr w:type="gramEnd"/>
      <w:r>
        <w:t xml:space="preserve"> </w:t>
      </w:r>
      <w:r w:rsidR="00187098">
        <w:t xml:space="preserve"> </w:t>
      </w:r>
      <w:proofErr w:type="spellStart"/>
      <w:r>
        <w:t>мониторить</w:t>
      </w:r>
      <w:proofErr w:type="spellEnd"/>
      <w:r>
        <w:t xml:space="preserve"> состояние улично-дорожной сети ТМР.</w:t>
      </w:r>
    </w:p>
    <w:p w:rsidR="00EC6EB1" w:rsidRPr="00867A37" w:rsidRDefault="00EC6EB1" w:rsidP="000C5EF5">
      <w:pPr>
        <w:spacing w:after="120" w:line="264" w:lineRule="auto"/>
        <w:jc w:val="both"/>
        <w:rPr>
          <w:b/>
        </w:rPr>
      </w:pPr>
      <w:r w:rsidRPr="00867A37">
        <w:rPr>
          <w:b/>
        </w:rPr>
        <w:t xml:space="preserve">6. </w:t>
      </w:r>
      <w:r w:rsidR="00867A37" w:rsidRPr="00867A37">
        <w:rPr>
          <w:b/>
        </w:rPr>
        <w:t>О</w:t>
      </w:r>
      <w:r w:rsidRPr="00867A37">
        <w:rPr>
          <w:b/>
        </w:rPr>
        <w:t>ГИБДД</w:t>
      </w:r>
      <w:r w:rsidR="00867A37" w:rsidRPr="00867A37">
        <w:rPr>
          <w:b/>
        </w:rPr>
        <w:t xml:space="preserve"> МО МВД «</w:t>
      </w:r>
      <w:proofErr w:type="spellStart"/>
      <w:r w:rsidR="00867A37" w:rsidRPr="00867A37">
        <w:rPr>
          <w:b/>
        </w:rPr>
        <w:t>Тутаевский</w:t>
      </w:r>
      <w:proofErr w:type="spellEnd"/>
      <w:r w:rsidR="00867A37" w:rsidRPr="00867A37">
        <w:rPr>
          <w:b/>
        </w:rPr>
        <w:t>»</w:t>
      </w:r>
      <w:r w:rsidRPr="00867A37">
        <w:rPr>
          <w:b/>
        </w:rPr>
        <w:t>:</w:t>
      </w:r>
    </w:p>
    <w:p w:rsidR="000C5EF5" w:rsidRDefault="00EC6EB1" w:rsidP="000C5EF5">
      <w:pPr>
        <w:spacing w:after="120" w:line="264" w:lineRule="auto"/>
        <w:jc w:val="both"/>
      </w:pPr>
      <w:r>
        <w:t xml:space="preserve">- </w:t>
      </w:r>
      <w:r w:rsidR="00A401A0">
        <w:t xml:space="preserve">в </w:t>
      </w:r>
      <w:proofErr w:type="gramStart"/>
      <w:r w:rsidR="00A401A0">
        <w:t>целях</w:t>
      </w:r>
      <w:proofErr w:type="gramEnd"/>
      <w:r w:rsidR="00A401A0">
        <w:t xml:space="preserve"> безопасности дорожного движения </w:t>
      </w:r>
      <w:r>
        <w:t>сформировать перечень</w:t>
      </w:r>
      <w:r w:rsidR="00A401A0">
        <w:t xml:space="preserve"> объектов, требующих особого внимания</w:t>
      </w:r>
      <w:r w:rsidR="00867A37">
        <w:t>,</w:t>
      </w:r>
      <w:r w:rsidR="00A401A0">
        <w:t xml:space="preserve"> направить информацию в Общественную палату ТМР;</w:t>
      </w:r>
    </w:p>
    <w:p w:rsidR="00A401A0" w:rsidRDefault="00A401A0" w:rsidP="00761EE3">
      <w:pPr>
        <w:jc w:val="both"/>
      </w:pPr>
    </w:p>
    <w:p w:rsidR="002476ED" w:rsidRDefault="002476ED" w:rsidP="00761EE3">
      <w:pPr>
        <w:jc w:val="both"/>
        <w:rPr>
          <w:b/>
        </w:rPr>
      </w:pPr>
      <w:r w:rsidRPr="00867A37">
        <w:rPr>
          <w:b/>
        </w:rPr>
        <w:t>Вопрос №2</w:t>
      </w:r>
    </w:p>
    <w:p w:rsidR="009F3131" w:rsidRPr="00867A37" w:rsidRDefault="009F3131" w:rsidP="00761EE3">
      <w:pPr>
        <w:jc w:val="both"/>
        <w:rPr>
          <w:b/>
        </w:rPr>
      </w:pPr>
    </w:p>
    <w:p w:rsidR="002476ED" w:rsidRPr="00EB233D" w:rsidRDefault="002476ED" w:rsidP="002476ED">
      <w:pPr>
        <w:jc w:val="both"/>
        <w:rPr>
          <w:rFonts w:eastAsia="Calibri"/>
          <w:b/>
          <w:lang w:eastAsia="en-US"/>
        </w:rPr>
      </w:pPr>
      <w:r w:rsidRPr="002476ED">
        <w:rPr>
          <w:rFonts w:eastAsia="Calibri"/>
          <w:b/>
          <w:lang w:eastAsia="en-US"/>
        </w:rPr>
        <w:t xml:space="preserve"> </w:t>
      </w:r>
      <w:r w:rsidRPr="00EB233D">
        <w:rPr>
          <w:rFonts w:eastAsia="Calibri"/>
          <w:b/>
          <w:lang w:eastAsia="en-US"/>
        </w:rPr>
        <w:t>2.     Об организации детского отдыха в ТМР. Проблемы и пути их решения.</w:t>
      </w:r>
    </w:p>
    <w:p w:rsidR="002476ED" w:rsidRPr="00EB233D" w:rsidRDefault="002476ED" w:rsidP="002476ED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2476ED" w:rsidRPr="00EB233D" w:rsidRDefault="00BB7CD0" w:rsidP="002476ED">
      <w:pPr>
        <w:spacing w:after="120" w:line="264" w:lineRule="auto"/>
        <w:jc w:val="both"/>
      </w:pPr>
      <w:r>
        <w:t>Слушали</w:t>
      </w:r>
      <w:r w:rsidR="002476ED" w:rsidRPr="00EB233D">
        <w:t>:</w:t>
      </w:r>
    </w:p>
    <w:p w:rsidR="002476ED" w:rsidRPr="00EB233D" w:rsidRDefault="002476ED" w:rsidP="002476ED">
      <w:pPr>
        <w:spacing w:after="120" w:line="264" w:lineRule="auto"/>
        <w:jc w:val="both"/>
      </w:pPr>
      <w:r w:rsidRPr="00EB233D">
        <w:t xml:space="preserve"> Консультант</w:t>
      </w:r>
      <w:r w:rsidR="00BB7CD0">
        <w:t>а</w:t>
      </w:r>
      <w:r w:rsidRPr="00EB233D">
        <w:t xml:space="preserve">  У</w:t>
      </w:r>
      <w:r w:rsidR="00BB7CD0">
        <w:t>правления образования и спорта  Белову Татьяну Александровну</w:t>
      </w:r>
      <w:r w:rsidR="00A929D5">
        <w:t>,</w:t>
      </w:r>
    </w:p>
    <w:p w:rsidR="00A929D5" w:rsidRPr="00EB233D" w:rsidRDefault="00A929D5" w:rsidP="00A929D5">
      <w:pPr>
        <w:spacing w:after="120" w:line="264" w:lineRule="auto"/>
        <w:jc w:val="both"/>
      </w:pPr>
      <w:r>
        <w:t>Заместителя</w:t>
      </w:r>
      <w:r w:rsidR="00BB7CD0">
        <w:t xml:space="preserve"> </w:t>
      </w:r>
      <w:r>
        <w:t>председателя</w:t>
      </w:r>
      <w:r w:rsidRPr="00EB233D">
        <w:t xml:space="preserve"> Об</w:t>
      </w:r>
      <w:r>
        <w:t>щественной палаты ТМР – Пилюгина Илью Станиславовича</w:t>
      </w:r>
    </w:p>
    <w:p w:rsidR="00A929D5" w:rsidRDefault="00A929D5" w:rsidP="002476ED">
      <w:pPr>
        <w:spacing w:after="120" w:line="264" w:lineRule="auto"/>
        <w:jc w:val="both"/>
      </w:pPr>
    </w:p>
    <w:p w:rsidR="00BB7CD0" w:rsidRPr="00867A37" w:rsidRDefault="00BB7CD0" w:rsidP="002476ED">
      <w:pPr>
        <w:spacing w:after="120" w:line="264" w:lineRule="auto"/>
        <w:jc w:val="both"/>
        <w:rPr>
          <w:b/>
        </w:rPr>
      </w:pPr>
      <w:r w:rsidRPr="00867A37">
        <w:rPr>
          <w:b/>
        </w:rPr>
        <w:t>Решили:</w:t>
      </w:r>
    </w:p>
    <w:p w:rsidR="00BB7CD0" w:rsidRDefault="00BB7CD0" w:rsidP="002476ED">
      <w:pPr>
        <w:spacing w:after="120" w:line="264" w:lineRule="auto"/>
        <w:jc w:val="both"/>
      </w:pPr>
      <w:r>
        <w:t>1. Информацию докладчиков принять к сведению.</w:t>
      </w:r>
    </w:p>
    <w:p w:rsidR="001F2C2C" w:rsidRPr="00867A37" w:rsidRDefault="00BB7CD0" w:rsidP="002476ED">
      <w:pPr>
        <w:spacing w:after="120" w:line="264" w:lineRule="auto"/>
        <w:jc w:val="both"/>
        <w:rPr>
          <w:b/>
        </w:rPr>
      </w:pPr>
      <w:r w:rsidRPr="00867A37">
        <w:rPr>
          <w:b/>
        </w:rPr>
        <w:lastRenderedPageBreak/>
        <w:t>2.</w:t>
      </w:r>
      <w:r w:rsidR="001A2640" w:rsidRPr="00867A37">
        <w:rPr>
          <w:b/>
        </w:rPr>
        <w:t xml:space="preserve"> </w:t>
      </w:r>
      <w:r w:rsidR="001F2C2C" w:rsidRPr="00867A37">
        <w:rPr>
          <w:b/>
        </w:rPr>
        <w:t>Рекомендовать Администрации ТМР</w:t>
      </w:r>
      <w:r w:rsidR="00B135F8" w:rsidRPr="00867A37">
        <w:rPr>
          <w:b/>
        </w:rPr>
        <w:t xml:space="preserve"> (управление образования и спорта)</w:t>
      </w:r>
      <w:r w:rsidR="001F2C2C" w:rsidRPr="00867A37">
        <w:rPr>
          <w:b/>
        </w:rPr>
        <w:t>:</w:t>
      </w:r>
    </w:p>
    <w:p w:rsidR="001F2C2C" w:rsidRDefault="001F2C2C" w:rsidP="002476ED">
      <w:pPr>
        <w:spacing w:after="120" w:line="264" w:lineRule="auto"/>
        <w:jc w:val="both"/>
      </w:pPr>
      <w:r>
        <w:t>- обеспечить соблюдение требований комплексной безопасности в организациях отдыха детей и их оздоровления, в том числе по пожарной безопасности и антитеррористической защищенности;</w:t>
      </w:r>
    </w:p>
    <w:p w:rsidR="001F2C2C" w:rsidRDefault="001F2C2C" w:rsidP="002476ED">
      <w:pPr>
        <w:spacing w:after="120" w:line="264" w:lineRule="auto"/>
        <w:jc w:val="both"/>
      </w:pPr>
      <w:r>
        <w:t>-</w:t>
      </w:r>
      <w:r w:rsidR="00B549D9">
        <w:t xml:space="preserve"> </w:t>
      </w:r>
      <w:r>
        <w:t>своевременно контролировать получение образовательными организациями, осуществляющими организацию отдыха и оздоровления обучающихся в каникулярное время, санитарно-эпидемиологи</w:t>
      </w:r>
      <w:r w:rsidR="00867A37">
        <w:t>ческих заключений в соответствие</w:t>
      </w:r>
      <w:r>
        <w:t xml:space="preserve"> с требованиями санитарного законодательства;</w:t>
      </w:r>
    </w:p>
    <w:p w:rsidR="00BB7CD0" w:rsidRPr="00B549D9" w:rsidRDefault="001F2C2C" w:rsidP="002476ED">
      <w:pPr>
        <w:spacing w:after="120" w:line="264" w:lineRule="auto"/>
        <w:jc w:val="both"/>
      </w:pPr>
      <w:r>
        <w:t xml:space="preserve">- не </w:t>
      </w:r>
      <w:r w:rsidR="00B135F8">
        <w:t xml:space="preserve"> </w:t>
      </w:r>
      <w:r>
        <w:t>допускать открытия и работы организаций отдыха детей и их оздоровления, сведения о которых не включены в реестр организаций отдыха</w:t>
      </w:r>
      <w:r w:rsidR="001A2640">
        <w:t xml:space="preserve"> </w:t>
      </w:r>
      <w:r w:rsidR="00B135F8">
        <w:t>детей и их оздоровлен</w:t>
      </w:r>
      <w:r w:rsidR="00145793">
        <w:t>ия (несанкционированные лагеря);</w:t>
      </w:r>
    </w:p>
    <w:p w:rsidR="00B549D9" w:rsidRDefault="00B549D9" w:rsidP="002476ED">
      <w:pPr>
        <w:spacing w:after="120" w:line="264" w:lineRule="auto"/>
        <w:jc w:val="both"/>
      </w:pPr>
      <w:r w:rsidRPr="00B549D9">
        <w:t xml:space="preserve">- </w:t>
      </w:r>
      <w:r>
        <w:t>создать профильные отряды для среднего и старшего звена во время летней оздоровительной компании;</w:t>
      </w:r>
    </w:p>
    <w:p w:rsidR="00B549D9" w:rsidRPr="00B549D9" w:rsidRDefault="00B549D9" w:rsidP="002476ED">
      <w:pPr>
        <w:spacing w:after="120" w:line="264" w:lineRule="auto"/>
        <w:jc w:val="both"/>
      </w:pPr>
      <w:r>
        <w:t>-  разработать дополнительную общеобразовательную общеразвивающую краткосрочную  программу с привлечением педагогов и социальных партнеров;</w:t>
      </w:r>
    </w:p>
    <w:p w:rsidR="00145793" w:rsidRDefault="00145793" w:rsidP="002476ED">
      <w:pPr>
        <w:spacing w:after="120" w:line="264" w:lineRule="auto"/>
        <w:jc w:val="both"/>
      </w:pPr>
      <w:r>
        <w:t xml:space="preserve">- усилить работу с детьми  в школьных </w:t>
      </w:r>
      <w:proofErr w:type="gramStart"/>
      <w:r>
        <w:t>лагерях</w:t>
      </w:r>
      <w:proofErr w:type="gramEnd"/>
      <w:r>
        <w:t xml:space="preserve"> по вопросам  профориентации</w:t>
      </w:r>
      <w:r w:rsidR="00867A37">
        <w:t>;</w:t>
      </w:r>
    </w:p>
    <w:p w:rsidR="00867A37" w:rsidRPr="00EB233D" w:rsidRDefault="00867A37" w:rsidP="00867A37">
      <w:pPr>
        <w:spacing w:after="120" w:line="264" w:lineRule="auto"/>
        <w:jc w:val="both"/>
      </w:pPr>
      <w:r>
        <w:t>- проработать вопрос участия членов Общественной палаты ТМР  в работе районной межведомственной комиссии.</w:t>
      </w:r>
    </w:p>
    <w:p w:rsidR="00145793" w:rsidRPr="00867A37" w:rsidRDefault="00145793" w:rsidP="002476ED">
      <w:pPr>
        <w:spacing w:after="120" w:line="264" w:lineRule="auto"/>
        <w:jc w:val="both"/>
        <w:rPr>
          <w:b/>
        </w:rPr>
      </w:pPr>
      <w:r w:rsidRPr="00867A37">
        <w:rPr>
          <w:b/>
        </w:rPr>
        <w:t>3. Рекомендовать  Правительству</w:t>
      </w:r>
      <w:r w:rsidR="00B135F8" w:rsidRPr="00867A37">
        <w:rPr>
          <w:b/>
        </w:rPr>
        <w:t xml:space="preserve"> Ярославской области</w:t>
      </w:r>
      <w:r w:rsidRPr="00867A37">
        <w:rPr>
          <w:b/>
        </w:rPr>
        <w:t>:</w:t>
      </w:r>
    </w:p>
    <w:p w:rsidR="00B135F8" w:rsidRDefault="00145793" w:rsidP="002476ED">
      <w:pPr>
        <w:spacing w:after="120" w:line="264" w:lineRule="auto"/>
        <w:jc w:val="both"/>
      </w:pPr>
      <w:r>
        <w:t xml:space="preserve">- </w:t>
      </w:r>
      <w:r w:rsidR="00867A37">
        <w:t xml:space="preserve">  увеличить</w:t>
      </w:r>
      <w:r w:rsidR="00B135F8">
        <w:t xml:space="preserve"> финансировани</w:t>
      </w:r>
      <w:r w:rsidR="00867A37">
        <w:t>е</w:t>
      </w:r>
      <w:r>
        <w:t xml:space="preserve"> на трудоустройство подростков;</w:t>
      </w:r>
    </w:p>
    <w:p w:rsidR="000C5EF5" w:rsidRDefault="00867A37" w:rsidP="002476ED">
      <w:pPr>
        <w:spacing w:after="120" w:line="264" w:lineRule="auto"/>
        <w:jc w:val="both"/>
      </w:pPr>
      <w:r>
        <w:t xml:space="preserve">- </w:t>
      </w:r>
      <w:r w:rsidR="00145793">
        <w:t xml:space="preserve"> проработать вопрос о возобновлении работы</w:t>
      </w:r>
      <w:r>
        <w:t xml:space="preserve"> детского лагеря «Русь» </w:t>
      </w:r>
      <w:r w:rsidR="00145793">
        <w:t>по оздоровлению и отдыху детей на постоянной основе.</w:t>
      </w:r>
    </w:p>
    <w:p w:rsidR="00145793" w:rsidRPr="00EB233D" w:rsidRDefault="00145793" w:rsidP="002476ED">
      <w:pPr>
        <w:spacing w:after="120" w:line="264" w:lineRule="auto"/>
        <w:jc w:val="both"/>
      </w:pPr>
    </w:p>
    <w:p w:rsidR="00976D9B" w:rsidRDefault="00EB233D" w:rsidP="00B14A7E">
      <w:pPr>
        <w:jc w:val="both"/>
        <w:rPr>
          <w:b/>
        </w:rPr>
      </w:pPr>
      <w:r>
        <w:rPr>
          <w:b/>
        </w:rPr>
        <w:t>Вопрос №</w:t>
      </w:r>
      <w:r w:rsidR="002476ED">
        <w:rPr>
          <w:b/>
        </w:rPr>
        <w:t>3</w:t>
      </w:r>
      <w:r w:rsidR="00867A37">
        <w:rPr>
          <w:b/>
        </w:rPr>
        <w:t xml:space="preserve"> – </w:t>
      </w:r>
      <w:proofErr w:type="gramStart"/>
      <w:r w:rsidR="00867A37">
        <w:rPr>
          <w:b/>
        </w:rPr>
        <w:t>разное</w:t>
      </w:r>
      <w:proofErr w:type="gramEnd"/>
      <w:r w:rsidR="00867A37">
        <w:rPr>
          <w:b/>
        </w:rPr>
        <w:t>.</w:t>
      </w:r>
    </w:p>
    <w:p w:rsidR="00976D9B" w:rsidRDefault="00976D9B" w:rsidP="00B14A7E">
      <w:pPr>
        <w:jc w:val="both"/>
        <w:rPr>
          <w:b/>
        </w:rPr>
      </w:pPr>
    </w:p>
    <w:p w:rsidR="00976D9B" w:rsidRDefault="00976D9B" w:rsidP="00B14A7E">
      <w:pPr>
        <w:jc w:val="both"/>
        <w:rPr>
          <w:b/>
        </w:rPr>
      </w:pPr>
    </w:p>
    <w:p w:rsidR="00976D9B" w:rsidRDefault="00976D9B" w:rsidP="00B14A7E">
      <w:pPr>
        <w:jc w:val="both"/>
        <w:rPr>
          <w:b/>
        </w:rPr>
      </w:pPr>
    </w:p>
    <w:p w:rsidR="00976D9B" w:rsidRDefault="00976D9B" w:rsidP="00B14A7E">
      <w:pPr>
        <w:jc w:val="both"/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1" locked="0" layoutInCell="1" allowOverlap="1" wp14:anchorId="696162C7" wp14:editId="58175544">
            <wp:simplePos x="0" y="0"/>
            <wp:positionH relativeFrom="column">
              <wp:posOffset>2761615</wp:posOffset>
            </wp:positionH>
            <wp:positionV relativeFrom="paragraph">
              <wp:posOffset>13970</wp:posOffset>
            </wp:positionV>
            <wp:extent cx="1541780" cy="1289050"/>
            <wp:effectExtent l="0" t="0" r="1270" b="6350"/>
            <wp:wrapNone/>
            <wp:docPr id="1" name="Рисунок 1" descr="C:\Users\1zam\Desktop\Подпись Упады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zam\Desktop\Подпись Упадыш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6D9B" w:rsidRDefault="00976D9B" w:rsidP="00B14A7E">
      <w:pPr>
        <w:jc w:val="both"/>
        <w:rPr>
          <w:b/>
        </w:rPr>
      </w:pPr>
    </w:p>
    <w:p w:rsidR="00D57ADA" w:rsidRPr="00976D9B" w:rsidRDefault="009F3131" w:rsidP="00B14A7E">
      <w:pPr>
        <w:jc w:val="both"/>
        <w:rPr>
          <w:b/>
        </w:rPr>
      </w:pPr>
      <w:r>
        <w:t xml:space="preserve"> </w:t>
      </w:r>
      <w:r w:rsidR="00976D9B">
        <w:t xml:space="preserve">  </w:t>
      </w:r>
      <w:r w:rsidR="00367036" w:rsidRPr="00B14A7E">
        <w:t xml:space="preserve"> </w:t>
      </w:r>
      <w:r w:rsidR="00D57ADA" w:rsidRPr="00B14A7E">
        <w:t>Председатель Общественной палаты</w:t>
      </w:r>
      <w:r w:rsidR="00367036" w:rsidRPr="00B14A7E">
        <w:t xml:space="preserve"> </w:t>
      </w:r>
    </w:p>
    <w:p w:rsidR="00D57ADA" w:rsidRPr="00B14A7E" w:rsidRDefault="00D57ADA" w:rsidP="00B14A7E">
      <w:pPr>
        <w:jc w:val="both"/>
      </w:pPr>
      <w:r w:rsidRPr="00B14A7E">
        <w:t xml:space="preserve">    </w:t>
      </w:r>
      <w:proofErr w:type="spellStart"/>
      <w:r w:rsidRPr="00B14A7E">
        <w:t>Тутаевского</w:t>
      </w:r>
      <w:proofErr w:type="spellEnd"/>
      <w:r w:rsidRPr="00B14A7E">
        <w:t xml:space="preserve"> муниципального района                            </w:t>
      </w:r>
      <w:r w:rsidR="00A4533F" w:rsidRPr="00B14A7E">
        <w:t xml:space="preserve">                 </w:t>
      </w:r>
      <w:r w:rsidRPr="00B14A7E">
        <w:t xml:space="preserve"> А.И. </w:t>
      </w:r>
      <w:proofErr w:type="spellStart"/>
      <w:r w:rsidRPr="00B14A7E">
        <w:t>Упадышев</w:t>
      </w:r>
      <w:proofErr w:type="spellEnd"/>
    </w:p>
    <w:p w:rsidR="00D57ADA" w:rsidRPr="00B14A7E" w:rsidRDefault="00D57ADA" w:rsidP="00B14A7E">
      <w:pPr>
        <w:jc w:val="both"/>
      </w:pPr>
    </w:p>
    <w:p w:rsidR="00D57ADA" w:rsidRPr="00B14A7E" w:rsidRDefault="00D57ADA" w:rsidP="00B14A7E">
      <w:pPr>
        <w:jc w:val="both"/>
      </w:pPr>
      <w:r w:rsidRPr="00B14A7E">
        <w:t xml:space="preserve">    Протокол вела                                                                 </w:t>
      </w:r>
      <w:r w:rsidR="00A4533F" w:rsidRPr="00B14A7E">
        <w:t xml:space="preserve">                 </w:t>
      </w:r>
      <w:r w:rsidRPr="00B14A7E">
        <w:t xml:space="preserve">  М.К. Новикова</w:t>
      </w:r>
    </w:p>
    <w:p w:rsidR="00A45C79" w:rsidRPr="00B14A7E" w:rsidRDefault="00A45C79" w:rsidP="00B14A7E">
      <w:pPr>
        <w:jc w:val="both"/>
      </w:pPr>
    </w:p>
    <w:p w:rsidR="00654061" w:rsidRPr="00B14A7E" w:rsidRDefault="00654061" w:rsidP="00B14A7E">
      <w:pPr>
        <w:jc w:val="both"/>
      </w:pPr>
    </w:p>
    <w:p w:rsidR="00BA7864" w:rsidRPr="00B14A7E" w:rsidRDefault="00337357" w:rsidP="00B14A7E">
      <w:pPr>
        <w:jc w:val="both"/>
      </w:pPr>
      <w:r w:rsidRPr="00B14A7E">
        <w:rPr>
          <w:noProof/>
        </w:rPr>
        <w:drawing>
          <wp:anchor distT="0" distB="0" distL="114300" distR="114300" simplePos="0" relativeHeight="251663360" behindDoc="0" locked="0" layoutInCell="1" allowOverlap="1" wp14:anchorId="62732578" wp14:editId="7671691F">
            <wp:simplePos x="0" y="0"/>
            <wp:positionH relativeFrom="column">
              <wp:posOffset>6972300</wp:posOffset>
            </wp:positionH>
            <wp:positionV relativeFrom="paragraph">
              <wp:posOffset>230505</wp:posOffset>
            </wp:positionV>
            <wp:extent cx="1543050" cy="1285875"/>
            <wp:effectExtent l="0" t="0" r="0" b="9525"/>
            <wp:wrapNone/>
            <wp:docPr id="6" name="Рисунок 6" descr="C:\Users\1zam\Desktop\Подпись Упады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zam\Desktop\Подпись Упадыше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864" w:rsidRPr="00B1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08F8"/>
    <w:multiLevelType w:val="hybridMultilevel"/>
    <w:tmpl w:val="1F22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41743"/>
    <w:multiLevelType w:val="hybridMultilevel"/>
    <w:tmpl w:val="091A9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6"/>
    <w:rsid w:val="00012692"/>
    <w:rsid w:val="000606C7"/>
    <w:rsid w:val="000C1D34"/>
    <w:rsid w:val="000C5EF5"/>
    <w:rsid w:val="000F02D1"/>
    <w:rsid w:val="000F4DA2"/>
    <w:rsid w:val="000F7619"/>
    <w:rsid w:val="0012551E"/>
    <w:rsid w:val="00145793"/>
    <w:rsid w:val="00184086"/>
    <w:rsid w:val="00186943"/>
    <w:rsid w:val="00187098"/>
    <w:rsid w:val="001A2640"/>
    <w:rsid w:val="001C3103"/>
    <w:rsid w:val="001F2C2C"/>
    <w:rsid w:val="00201EB2"/>
    <w:rsid w:val="00235877"/>
    <w:rsid w:val="002476ED"/>
    <w:rsid w:val="00247733"/>
    <w:rsid w:val="00261CAD"/>
    <w:rsid w:val="00263A3A"/>
    <w:rsid w:val="0027733E"/>
    <w:rsid w:val="00287A63"/>
    <w:rsid w:val="002A2BA6"/>
    <w:rsid w:val="002B76BA"/>
    <w:rsid w:val="002F38C2"/>
    <w:rsid w:val="00337357"/>
    <w:rsid w:val="00367036"/>
    <w:rsid w:val="003936BC"/>
    <w:rsid w:val="003952F0"/>
    <w:rsid w:val="003B6DB3"/>
    <w:rsid w:val="003E540A"/>
    <w:rsid w:val="003F68B2"/>
    <w:rsid w:val="00475CEE"/>
    <w:rsid w:val="0048166E"/>
    <w:rsid w:val="00490078"/>
    <w:rsid w:val="004960FC"/>
    <w:rsid w:val="00511395"/>
    <w:rsid w:val="0058127D"/>
    <w:rsid w:val="00592FFD"/>
    <w:rsid w:val="005A0236"/>
    <w:rsid w:val="005B4116"/>
    <w:rsid w:val="006049CF"/>
    <w:rsid w:val="00654061"/>
    <w:rsid w:val="006D003D"/>
    <w:rsid w:val="006E71A8"/>
    <w:rsid w:val="007153CC"/>
    <w:rsid w:val="00731AAA"/>
    <w:rsid w:val="00761EE3"/>
    <w:rsid w:val="007B7577"/>
    <w:rsid w:val="00867A37"/>
    <w:rsid w:val="00874CB2"/>
    <w:rsid w:val="0093496F"/>
    <w:rsid w:val="0093716A"/>
    <w:rsid w:val="00976D9B"/>
    <w:rsid w:val="009777AE"/>
    <w:rsid w:val="009C61A7"/>
    <w:rsid w:val="009F3131"/>
    <w:rsid w:val="00A401A0"/>
    <w:rsid w:val="00A4533F"/>
    <w:rsid w:val="00A45C79"/>
    <w:rsid w:val="00A575A2"/>
    <w:rsid w:val="00A87E97"/>
    <w:rsid w:val="00A929D5"/>
    <w:rsid w:val="00AE41FB"/>
    <w:rsid w:val="00B03756"/>
    <w:rsid w:val="00B040CC"/>
    <w:rsid w:val="00B04181"/>
    <w:rsid w:val="00B056D8"/>
    <w:rsid w:val="00B07164"/>
    <w:rsid w:val="00B135F8"/>
    <w:rsid w:val="00B14A7E"/>
    <w:rsid w:val="00B26256"/>
    <w:rsid w:val="00B40F89"/>
    <w:rsid w:val="00B549D9"/>
    <w:rsid w:val="00BA7864"/>
    <w:rsid w:val="00BB7CD0"/>
    <w:rsid w:val="00BF592D"/>
    <w:rsid w:val="00C42F58"/>
    <w:rsid w:val="00C90323"/>
    <w:rsid w:val="00CB031F"/>
    <w:rsid w:val="00CC6B09"/>
    <w:rsid w:val="00D57ADA"/>
    <w:rsid w:val="00E30E13"/>
    <w:rsid w:val="00E760DD"/>
    <w:rsid w:val="00EA6E4A"/>
    <w:rsid w:val="00EB233D"/>
    <w:rsid w:val="00EC6EB1"/>
    <w:rsid w:val="00EF33BD"/>
    <w:rsid w:val="00EF4E7C"/>
    <w:rsid w:val="00F01C32"/>
    <w:rsid w:val="00F22BEC"/>
    <w:rsid w:val="00F3316F"/>
    <w:rsid w:val="00F45236"/>
    <w:rsid w:val="00F71434"/>
    <w:rsid w:val="00FC7DB5"/>
    <w:rsid w:val="00FD2D51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Новикова</cp:lastModifiedBy>
  <cp:revision>16</cp:revision>
  <cp:lastPrinted>2024-04-23T11:45:00Z</cp:lastPrinted>
  <dcterms:created xsi:type="dcterms:W3CDTF">2023-03-06T13:03:00Z</dcterms:created>
  <dcterms:modified xsi:type="dcterms:W3CDTF">2024-05-03T10:04:00Z</dcterms:modified>
</cp:coreProperties>
</file>