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54" w:rsidRDefault="005D1B54" w:rsidP="005D1B54">
      <w:pPr>
        <w:keepNext/>
        <w:spacing w:after="0" w:line="240" w:lineRule="auto"/>
        <w:jc w:val="center"/>
        <w:outlineLvl w:val="0"/>
        <w:rPr>
          <w:rFonts w:ascii="Arial" w:eastAsia="Times New Roman" w:hAnsi="Arial" w:cs="Arial"/>
          <w:sz w:val="28"/>
          <w:szCs w:val="24"/>
          <w:lang w:eastAsia="ru-RU"/>
        </w:rPr>
      </w:pPr>
      <w:r>
        <w:rPr>
          <w:rFonts w:ascii="Arial" w:eastAsia="Times New Roman" w:hAnsi="Arial" w:cs="Arial"/>
          <w:noProof/>
          <w:sz w:val="28"/>
          <w:szCs w:val="24"/>
          <w:lang w:eastAsia="ru-RU"/>
        </w:rPr>
        <w:drawing>
          <wp:inline distT="0" distB="0" distL="0" distR="0">
            <wp:extent cx="611505" cy="80264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802640"/>
                    </a:xfrm>
                    <a:prstGeom prst="rect">
                      <a:avLst/>
                    </a:prstGeom>
                    <a:noFill/>
                    <a:ln>
                      <a:noFill/>
                    </a:ln>
                  </pic:spPr>
                </pic:pic>
              </a:graphicData>
            </a:graphic>
          </wp:inline>
        </w:drawing>
      </w:r>
    </w:p>
    <w:p w:rsidR="005D1B54" w:rsidRPr="005D1B54" w:rsidRDefault="005D1B54" w:rsidP="005D1B54">
      <w:pPr>
        <w:spacing w:after="0" w:line="240" w:lineRule="auto"/>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Муниципальный Совет</w:t>
      </w:r>
    </w:p>
    <w:p w:rsidR="005D1B54" w:rsidRPr="005D1B54"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Тутаевского муниципального района</w:t>
      </w:r>
    </w:p>
    <w:p w:rsidR="005D1B54" w:rsidRPr="005D1B54" w:rsidRDefault="005D1B54" w:rsidP="005D1B54">
      <w:pPr>
        <w:spacing w:after="0" w:line="240" w:lineRule="auto"/>
        <w:jc w:val="center"/>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bCs/>
          <w:sz w:val="48"/>
          <w:szCs w:val="24"/>
          <w:lang w:eastAsia="ru-RU"/>
        </w:rPr>
      </w:pPr>
      <w:r w:rsidRPr="005D1B54">
        <w:rPr>
          <w:rFonts w:ascii="Times New Roman" w:eastAsia="Times New Roman" w:hAnsi="Times New Roman" w:cs="Times New Roman"/>
          <w:b/>
          <w:bCs/>
          <w:sz w:val="48"/>
          <w:szCs w:val="24"/>
          <w:lang w:eastAsia="ru-RU"/>
        </w:rPr>
        <w:t>РЕШЕНИЕ</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B76979" w:rsidRDefault="005D1B54" w:rsidP="005D1B54">
      <w:pPr>
        <w:spacing w:after="0" w:line="240" w:lineRule="auto"/>
        <w:rPr>
          <w:rFonts w:ascii="Times New Roman" w:eastAsia="Times New Roman" w:hAnsi="Times New Roman" w:cs="Times New Roman"/>
          <w:b/>
          <w:color w:val="FF0000"/>
          <w:sz w:val="32"/>
          <w:szCs w:val="32"/>
          <w:lang w:eastAsia="ru-RU"/>
        </w:rPr>
      </w:pPr>
      <w:r w:rsidRPr="00B76979">
        <w:rPr>
          <w:rFonts w:ascii="Times New Roman" w:eastAsia="Times New Roman" w:hAnsi="Times New Roman" w:cs="Times New Roman"/>
          <w:b/>
          <w:sz w:val="32"/>
          <w:szCs w:val="32"/>
          <w:lang w:eastAsia="ru-RU"/>
        </w:rPr>
        <w:t xml:space="preserve">от </w:t>
      </w:r>
      <w:r w:rsidR="00ED6C7E">
        <w:rPr>
          <w:rFonts w:ascii="Times New Roman" w:eastAsia="Times New Roman" w:hAnsi="Times New Roman" w:cs="Times New Roman"/>
          <w:b/>
          <w:sz w:val="32"/>
          <w:szCs w:val="32"/>
          <w:lang w:eastAsia="ru-RU"/>
        </w:rPr>
        <w:t>20.02.2025</w:t>
      </w:r>
      <w:r w:rsidR="00B76979" w:rsidRPr="00B76979">
        <w:rPr>
          <w:rFonts w:ascii="Times New Roman" w:eastAsia="Times New Roman" w:hAnsi="Times New Roman" w:cs="Times New Roman"/>
          <w:b/>
          <w:sz w:val="32"/>
          <w:szCs w:val="32"/>
          <w:lang w:eastAsia="ru-RU"/>
        </w:rPr>
        <w:t xml:space="preserve"> </w:t>
      </w:r>
      <w:r w:rsidRPr="00B76979">
        <w:rPr>
          <w:rFonts w:ascii="Times New Roman" w:eastAsia="Times New Roman" w:hAnsi="Times New Roman" w:cs="Times New Roman"/>
          <w:b/>
          <w:sz w:val="32"/>
          <w:szCs w:val="32"/>
          <w:lang w:eastAsia="ru-RU"/>
        </w:rPr>
        <w:t xml:space="preserve">№ </w:t>
      </w:r>
      <w:r w:rsidR="00ED6C7E">
        <w:rPr>
          <w:rFonts w:ascii="Times New Roman" w:eastAsia="Times New Roman" w:hAnsi="Times New Roman" w:cs="Times New Roman"/>
          <w:b/>
          <w:sz w:val="32"/>
          <w:szCs w:val="32"/>
          <w:lang w:eastAsia="ru-RU"/>
        </w:rPr>
        <w:t>01</w:t>
      </w:r>
      <w:r w:rsidR="000344C0">
        <w:rPr>
          <w:rFonts w:ascii="Times New Roman" w:eastAsia="Times New Roman" w:hAnsi="Times New Roman" w:cs="Times New Roman"/>
          <w:b/>
          <w:sz w:val="32"/>
          <w:szCs w:val="32"/>
          <w:lang w:eastAsia="ru-RU"/>
        </w:rPr>
        <w:t>-п</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r w:rsidRPr="005D1B54">
        <w:rPr>
          <w:rFonts w:ascii="Times New Roman" w:eastAsia="Times New Roman" w:hAnsi="Times New Roman" w:cs="Times New Roman"/>
          <w:b/>
          <w:sz w:val="24"/>
          <w:szCs w:val="24"/>
          <w:lang w:eastAsia="ru-RU"/>
        </w:rPr>
        <w:t>г. Тутаев</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7B07A7" w:rsidRDefault="005D1B54" w:rsidP="007B07A7">
      <w:pPr>
        <w:shd w:val="clear" w:color="auto" w:fill="FFFFFF"/>
        <w:spacing w:after="0" w:line="240" w:lineRule="auto"/>
        <w:ind w:right="4677"/>
        <w:rPr>
          <w:rFonts w:ascii="Times New Roman" w:eastAsia="Times New Roman" w:hAnsi="Times New Roman" w:cs="Times New Roman"/>
          <w:sz w:val="26"/>
          <w:szCs w:val="26"/>
          <w:lang w:eastAsia="ru-RU"/>
        </w:rPr>
      </w:pPr>
      <w:r w:rsidRPr="007B07A7">
        <w:rPr>
          <w:rFonts w:ascii="Times New Roman" w:eastAsia="Times New Roman" w:hAnsi="Times New Roman" w:cs="Times New Roman"/>
          <w:sz w:val="26"/>
          <w:szCs w:val="26"/>
          <w:lang w:eastAsia="ru-RU"/>
        </w:rPr>
        <w:t>О принятии части полномочий по осуществлению внешнего муниципального финансового контроля бюджета городского поселения Тутаев</w:t>
      </w:r>
    </w:p>
    <w:p w:rsidR="000344C0" w:rsidRPr="00ED6C7E" w:rsidRDefault="000344C0" w:rsidP="005D1B54">
      <w:pPr>
        <w:shd w:val="clear" w:color="auto" w:fill="FFFFFF"/>
        <w:spacing w:after="0" w:line="240" w:lineRule="auto"/>
        <w:jc w:val="both"/>
        <w:rPr>
          <w:rFonts w:ascii="Times New Roman" w:eastAsia="Times New Roman" w:hAnsi="Times New Roman" w:cs="Times New Roman"/>
          <w:sz w:val="28"/>
          <w:szCs w:val="28"/>
          <w:lang w:eastAsia="ru-RU"/>
        </w:rPr>
      </w:pPr>
    </w:p>
    <w:p w:rsidR="005D1B54" w:rsidRPr="00ED6C7E" w:rsidRDefault="005D1B54" w:rsidP="0062788F">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D6C7E">
        <w:rPr>
          <w:rFonts w:ascii="Times New Roman" w:eastAsia="Times New Roman" w:hAnsi="Times New Roman" w:cs="Times New Roman"/>
          <w:sz w:val="28"/>
          <w:szCs w:val="28"/>
          <w:lang w:eastAsia="ru-RU"/>
        </w:rPr>
        <w:t>Рассмотрев Соглашени</w:t>
      </w:r>
      <w:r w:rsidR="006D522E" w:rsidRPr="00ED6C7E">
        <w:rPr>
          <w:rFonts w:ascii="Times New Roman" w:eastAsia="Times New Roman" w:hAnsi="Times New Roman" w:cs="Times New Roman"/>
          <w:sz w:val="28"/>
          <w:szCs w:val="28"/>
          <w:lang w:eastAsia="ru-RU"/>
        </w:rPr>
        <w:t>е</w:t>
      </w:r>
      <w:r w:rsidRPr="00ED6C7E">
        <w:rPr>
          <w:rFonts w:ascii="Times New Roman" w:eastAsia="Times New Roman" w:hAnsi="Times New Roman" w:cs="Times New Roman"/>
          <w:sz w:val="28"/>
          <w:szCs w:val="28"/>
          <w:lang w:eastAsia="ru-RU"/>
        </w:rPr>
        <w:t xml:space="preserve"> о передаче части полномочий по осуществлению внешнего муниципального </w:t>
      </w:r>
      <w:r w:rsidR="00363DFB" w:rsidRPr="00ED6C7E">
        <w:rPr>
          <w:rFonts w:ascii="Times New Roman" w:eastAsia="Times New Roman" w:hAnsi="Times New Roman" w:cs="Times New Roman"/>
          <w:sz w:val="28"/>
          <w:szCs w:val="28"/>
          <w:lang w:eastAsia="ru-RU"/>
        </w:rPr>
        <w:t xml:space="preserve">финансового </w:t>
      </w:r>
      <w:r w:rsidRPr="00ED6C7E">
        <w:rPr>
          <w:rFonts w:ascii="Times New Roman" w:eastAsia="Times New Roman" w:hAnsi="Times New Roman" w:cs="Times New Roman"/>
          <w:sz w:val="28"/>
          <w:szCs w:val="28"/>
          <w:lang w:eastAsia="ru-RU"/>
        </w:rPr>
        <w:t>контроля</w:t>
      </w:r>
      <w:r w:rsidR="00C4014A" w:rsidRPr="00ED6C7E">
        <w:rPr>
          <w:sz w:val="28"/>
          <w:szCs w:val="28"/>
        </w:rPr>
        <w:t xml:space="preserve"> </w:t>
      </w:r>
      <w:r w:rsidR="00C4014A" w:rsidRPr="00ED6C7E">
        <w:rPr>
          <w:rFonts w:ascii="Times New Roman" w:eastAsia="Times New Roman" w:hAnsi="Times New Roman" w:cs="Times New Roman"/>
          <w:sz w:val="28"/>
          <w:szCs w:val="28"/>
          <w:lang w:eastAsia="ru-RU"/>
        </w:rPr>
        <w:t>бюджета городского поселения Тутаев</w:t>
      </w:r>
      <w:r w:rsidRPr="00ED6C7E">
        <w:rPr>
          <w:rFonts w:ascii="Times New Roman" w:eastAsia="Times New Roman" w:hAnsi="Times New Roman" w:cs="Times New Roman"/>
          <w:sz w:val="28"/>
          <w:szCs w:val="28"/>
          <w:lang w:eastAsia="ru-RU"/>
        </w:rPr>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07.02.2011 № 6-ФЗ «</w:t>
      </w:r>
      <w:r w:rsidR="0048135B" w:rsidRPr="00ED6C7E">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ED6C7E">
        <w:rPr>
          <w:rFonts w:ascii="Times New Roman" w:eastAsia="Times New Roman" w:hAnsi="Times New Roman" w:cs="Times New Roman"/>
          <w:sz w:val="28"/>
          <w:szCs w:val="28"/>
          <w:lang w:eastAsia="ru-RU"/>
        </w:rPr>
        <w:t>» и Уставом Тутаевского муниципального района, Муниципальный Совет Тутаевского</w:t>
      </w:r>
      <w:proofErr w:type="gramEnd"/>
      <w:r w:rsidRPr="00ED6C7E">
        <w:rPr>
          <w:rFonts w:ascii="Times New Roman" w:eastAsia="Times New Roman" w:hAnsi="Times New Roman" w:cs="Times New Roman"/>
          <w:sz w:val="28"/>
          <w:szCs w:val="28"/>
          <w:lang w:eastAsia="ru-RU"/>
        </w:rPr>
        <w:t xml:space="preserve"> муниципального района</w:t>
      </w:r>
    </w:p>
    <w:p w:rsidR="005D1B54" w:rsidRPr="00ED6C7E" w:rsidRDefault="005D1B54" w:rsidP="0062788F">
      <w:pPr>
        <w:shd w:val="clear" w:color="auto" w:fill="FFFFFF"/>
        <w:spacing w:after="0" w:line="240" w:lineRule="auto"/>
        <w:jc w:val="both"/>
        <w:rPr>
          <w:rFonts w:ascii="Times New Roman" w:eastAsia="Times New Roman" w:hAnsi="Times New Roman" w:cs="Times New Roman"/>
          <w:sz w:val="28"/>
          <w:szCs w:val="28"/>
          <w:lang w:eastAsia="ru-RU"/>
        </w:rPr>
      </w:pPr>
    </w:p>
    <w:p w:rsidR="005D1B54" w:rsidRPr="00ED6C7E" w:rsidRDefault="005D1B54" w:rsidP="0062788F">
      <w:pPr>
        <w:shd w:val="clear" w:color="auto" w:fill="FFFFFF"/>
        <w:spacing w:after="0" w:line="240" w:lineRule="auto"/>
        <w:jc w:val="both"/>
        <w:rPr>
          <w:rFonts w:ascii="Times New Roman" w:eastAsia="Times New Roman" w:hAnsi="Times New Roman" w:cs="Times New Roman"/>
          <w:b/>
          <w:sz w:val="28"/>
          <w:szCs w:val="28"/>
          <w:lang w:eastAsia="ru-RU"/>
        </w:rPr>
      </w:pPr>
      <w:r w:rsidRPr="00ED6C7E">
        <w:rPr>
          <w:rFonts w:ascii="Times New Roman" w:eastAsia="Times New Roman" w:hAnsi="Times New Roman" w:cs="Times New Roman"/>
          <w:bCs/>
          <w:sz w:val="28"/>
          <w:szCs w:val="28"/>
          <w:lang w:eastAsia="ru-RU"/>
        </w:rPr>
        <w:t>РЕШИЛ:</w:t>
      </w:r>
    </w:p>
    <w:p w:rsidR="005D1B54" w:rsidRPr="00ED6C7E" w:rsidRDefault="005D1B54" w:rsidP="0062788F">
      <w:pPr>
        <w:shd w:val="clear" w:color="auto" w:fill="FFFFFF"/>
        <w:spacing w:after="0" w:line="240" w:lineRule="auto"/>
        <w:rPr>
          <w:rFonts w:ascii="Times New Roman" w:eastAsia="Times New Roman" w:hAnsi="Times New Roman" w:cs="Times New Roman"/>
          <w:sz w:val="28"/>
          <w:szCs w:val="28"/>
          <w:lang w:eastAsia="ru-RU"/>
        </w:rPr>
      </w:pPr>
      <w:r w:rsidRPr="00ED6C7E">
        <w:rPr>
          <w:rFonts w:ascii="Times New Roman" w:eastAsia="Times New Roman" w:hAnsi="Times New Roman" w:cs="Times New Roman"/>
          <w:b/>
          <w:bCs/>
          <w:sz w:val="28"/>
          <w:szCs w:val="28"/>
          <w:lang w:eastAsia="ru-RU"/>
        </w:rPr>
        <w:t> </w:t>
      </w:r>
    </w:p>
    <w:p w:rsidR="005D1B54" w:rsidRPr="00ED6C7E" w:rsidRDefault="005D1B54"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ED6C7E">
        <w:rPr>
          <w:rFonts w:ascii="Times New Roman" w:eastAsia="Times New Roman" w:hAnsi="Times New Roman" w:cs="Times New Roman"/>
          <w:sz w:val="28"/>
          <w:szCs w:val="28"/>
          <w:lang w:eastAsia="ru-RU"/>
        </w:rPr>
        <w:t>Утвердить прилагаемое Соглашение о передаче части полномочий по осуществлению внешнего муниципального финансового контроля бюджета городского поселения Тутаев (далее – Соглашение).</w:t>
      </w:r>
    </w:p>
    <w:p w:rsidR="005D1B54" w:rsidRPr="00ED6C7E"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ED6C7E">
        <w:rPr>
          <w:rFonts w:ascii="Times New Roman" w:eastAsia="Times New Roman" w:hAnsi="Times New Roman" w:cs="Times New Roman"/>
          <w:sz w:val="28"/>
          <w:szCs w:val="28"/>
          <w:lang w:eastAsia="ru-RU"/>
        </w:rPr>
        <w:t xml:space="preserve">Опубликовать настоящее решение </w:t>
      </w:r>
      <w:r w:rsidR="003A283B" w:rsidRPr="00ED6C7E">
        <w:rPr>
          <w:rFonts w:ascii="Times New Roman" w:eastAsia="Times New Roman" w:hAnsi="Times New Roman" w:cs="Times New Roman"/>
          <w:sz w:val="28"/>
          <w:szCs w:val="28"/>
          <w:lang w:eastAsia="ru-RU"/>
        </w:rPr>
        <w:t>на сайте Администрации Тутаевского муниципального района</w:t>
      </w:r>
      <w:r w:rsidR="0062788F" w:rsidRPr="00ED6C7E">
        <w:rPr>
          <w:rFonts w:ascii="Times New Roman" w:eastAsia="Times New Roman" w:hAnsi="Times New Roman" w:cs="Times New Roman"/>
          <w:sz w:val="28"/>
          <w:szCs w:val="28"/>
          <w:lang w:eastAsia="ru-RU"/>
        </w:rPr>
        <w:t>.</w:t>
      </w:r>
    </w:p>
    <w:p w:rsidR="005D1B54" w:rsidRPr="00ED6C7E"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ED6C7E">
        <w:rPr>
          <w:rFonts w:ascii="Times New Roman" w:eastAsia="Times New Roman" w:hAnsi="Times New Roman" w:cs="Times New Roman"/>
          <w:sz w:val="28"/>
          <w:szCs w:val="28"/>
          <w:shd w:val="clear" w:color="auto" w:fill="FFFFFF"/>
          <w:lang w:eastAsia="ru-RU"/>
        </w:rPr>
        <w:t>Контроль за</w:t>
      </w:r>
      <w:proofErr w:type="gramEnd"/>
      <w:r w:rsidRPr="00ED6C7E">
        <w:rPr>
          <w:rFonts w:ascii="Times New Roman" w:eastAsia="Times New Roman" w:hAnsi="Times New Roman" w:cs="Times New Roman"/>
          <w:sz w:val="28"/>
          <w:szCs w:val="28"/>
          <w:shd w:val="clear" w:color="auto" w:fill="FFFFFF"/>
          <w:lang w:eastAsia="ru-RU"/>
        </w:rPr>
        <w:t xml:space="preserve"> исполнением настоящего решения возложить на постоянную комиссию Муниципального Совета Тутаевского муниципального района по бюджету, финансам и налоговой политике.</w:t>
      </w:r>
    </w:p>
    <w:p w:rsidR="00C4014A" w:rsidRPr="00ED6C7E" w:rsidRDefault="00C4014A" w:rsidP="0062788F">
      <w:pPr>
        <w:pStyle w:val="a5"/>
        <w:numPr>
          <w:ilvl w:val="0"/>
          <w:numId w:val="1"/>
        </w:numPr>
        <w:spacing w:line="240" w:lineRule="auto"/>
        <w:ind w:left="0" w:firstLine="709"/>
        <w:jc w:val="both"/>
        <w:rPr>
          <w:rFonts w:ascii="Times New Roman" w:eastAsia="Times New Roman" w:hAnsi="Times New Roman" w:cs="Times New Roman"/>
          <w:sz w:val="28"/>
          <w:szCs w:val="28"/>
          <w:lang w:eastAsia="ru-RU"/>
        </w:rPr>
      </w:pPr>
      <w:r w:rsidRPr="00ED6C7E">
        <w:rPr>
          <w:rFonts w:ascii="Times New Roman" w:eastAsia="Times New Roman" w:hAnsi="Times New Roman" w:cs="Times New Roman"/>
          <w:sz w:val="28"/>
          <w:szCs w:val="28"/>
          <w:lang w:eastAsia="ru-RU"/>
        </w:rPr>
        <w:t xml:space="preserve">Настоящее решение </w:t>
      </w:r>
      <w:proofErr w:type="gramStart"/>
      <w:r w:rsidRPr="00ED6C7E">
        <w:rPr>
          <w:rFonts w:ascii="Times New Roman" w:eastAsia="Times New Roman" w:hAnsi="Times New Roman" w:cs="Times New Roman"/>
          <w:sz w:val="28"/>
          <w:szCs w:val="28"/>
          <w:lang w:eastAsia="ru-RU"/>
        </w:rPr>
        <w:t>вступает в силу после его официального опубликования</w:t>
      </w:r>
      <w:r w:rsidR="0089361F" w:rsidRPr="00ED6C7E">
        <w:rPr>
          <w:rFonts w:ascii="Times New Roman" w:eastAsia="Times New Roman" w:hAnsi="Times New Roman" w:cs="Times New Roman"/>
          <w:sz w:val="28"/>
          <w:szCs w:val="28"/>
          <w:lang w:eastAsia="ru-RU"/>
        </w:rPr>
        <w:t xml:space="preserve"> и распространяет</w:t>
      </w:r>
      <w:proofErr w:type="gramEnd"/>
      <w:r w:rsidR="0089361F" w:rsidRPr="00ED6C7E">
        <w:rPr>
          <w:rFonts w:ascii="Times New Roman" w:eastAsia="Times New Roman" w:hAnsi="Times New Roman" w:cs="Times New Roman"/>
          <w:sz w:val="28"/>
          <w:szCs w:val="28"/>
          <w:lang w:eastAsia="ru-RU"/>
        </w:rPr>
        <w:t xml:space="preserve"> свое действие на правоотношения, возникшие с 01.01.2025</w:t>
      </w:r>
      <w:r w:rsidR="00DE1BD1" w:rsidRPr="00ED6C7E">
        <w:rPr>
          <w:rFonts w:ascii="Times New Roman" w:eastAsia="Times New Roman" w:hAnsi="Times New Roman" w:cs="Times New Roman"/>
          <w:sz w:val="28"/>
          <w:szCs w:val="28"/>
          <w:lang w:eastAsia="ru-RU"/>
        </w:rPr>
        <w:t xml:space="preserve"> года</w:t>
      </w:r>
      <w:r w:rsidRPr="00ED6C7E">
        <w:rPr>
          <w:rFonts w:ascii="Times New Roman" w:eastAsia="Times New Roman" w:hAnsi="Times New Roman" w:cs="Times New Roman"/>
          <w:sz w:val="28"/>
          <w:szCs w:val="28"/>
          <w:lang w:eastAsia="ru-RU"/>
        </w:rPr>
        <w:t>.</w:t>
      </w:r>
    </w:p>
    <w:p w:rsidR="00ED6C7E" w:rsidRPr="00ED6C7E" w:rsidRDefault="00ED6C7E" w:rsidP="005D1B54">
      <w:pPr>
        <w:spacing w:after="0" w:line="240" w:lineRule="auto"/>
        <w:jc w:val="both"/>
        <w:rPr>
          <w:rFonts w:ascii="Times New Roman" w:eastAsia="MS Mincho" w:hAnsi="Times New Roman" w:cs="Times New Roman"/>
          <w:sz w:val="28"/>
          <w:szCs w:val="28"/>
          <w:lang w:eastAsia="ru-RU"/>
        </w:rPr>
      </w:pPr>
    </w:p>
    <w:p w:rsidR="005D1B54" w:rsidRPr="00ED6C7E" w:rsidRDefault="005D1B54" w:rsidP="005D1B54">
      <w:pPr>
        <w:spacing w:after="0" w:line="240" w:lineRule="auto"/>
        <w:jc w:val="both"/>
        <w:rPr>
          <w:rFonts w:ascii="Times New Roman" w:eastAsia="MS Mincho" w:hAnsi="Times New Roman" w:cs="Times New Roman"/>
          <w:sz w:val="28"/>
          <w:szCs w:val="28"/>
          <w:lang w:eastAsia="ru-RU"/>
        </w:rPr>
      </w:pPr>
      <w:r w:rsidRPr="00ED6C7E">
        <w:rPr>
          <w:rFonts w:ascii="Times New Roman" w:eastAsia="MS Mincho" w:hAnsi="Times New Roman" w:cs="Times New Roman"/>
          <w:sz w:val="28"/>
          <w:szCs w:val="28"/>
          <w:lang w:eastAsia="ru-RU"/>
        </w:rPr>
        <w:t>Председатель Муниципального Совета</w:t>
      </w:r>
    </w:p>
    <w:p w:rsidR="002629AD" w:rsidRPr="00ED6C7E" w:rsidRDefault="005D1B54" w:rsidP="009E25B3">
      <w:pPr>
        <w:spacing w:after="0" w:line="240" w:lineRule="auto"/>
        <w:jc w:val="both"/>
        <w:rPr>
          <w:rFonts w:ascii="Times New Roman" w:eastAsia="MS Mincho" w:hAnsi="Times New Roman" w:cs="Times New Roman"/>
          <w:sz w:val="28"/>
          <w:szCs w:val="28"/>
          <w:lang w:eastAsia="ru-RU"/>
        </w:rPr>
      </w:pPr>
      <w:r w:rsidRPr="00ED6C7E">
        <w:rPr>
          <w:rFonts w:ascii="Times New Roman" w:eastAsia="MS Mincho" w:hAnsi="Times New Roman" w:cs="Times New Roman"/>
          <w:sz w:val="28"/>
          <w:szCs w:val="28"/>
          <w:lang w:eastAsia="ru-RU"/>
        </w:rPr>
        <w:t>Тутаевского муниципального района</w:t>
      </w:r>
      <w:r w:rsidRPr="00ED6C7E">
        <w:rPr>
          <w:rFonts w:ascii="Times New Roman" w:eastAsia="MS Mincho" w:hAnsi="Times New Roman" w:cs="Times New Roman"/>
          <w:sz w:val="28"/>
          <w:szCs w:val="28"/>
          <w:lang w:eastAsia="ru-RU"/>
        </w:rPr>
        <w:tab/>
      </w:r>
      <w:r w:rsidRPr="00ED6C7E">
        <w:rPr>
          <w:rFonts w:ascii="Times New Roman" w:eastAsia="MS Mincho" w:hAnsi="Times New Roman" w:cs="Times New Roman"/>
          <w:sz w:val="28"/>
          <w:szCs w:val="28"/>
          <w:lang w:eastAsia="ru-RU"/>
        </w:rPr>
        <w:tab/>
      </w:r>
      <w:r w:rsidRPr="00ED6C7E">
        <w:rPr>
          <w:rFonts w:ascii="Times New Roman" w:eastAsia="MS Mincho" w:hAnsi="Times New Roman" w:cs="Times New Roman"/>
          <w:sz w:val="28"/>
          <w:szCs w:val="28"/>
          <w:lang w:eastAsia="ru-RU"/>
        </w:rPr>
        <w:tab/>
        <w:t xml:space="preserve">         </w:t>
      </w:r>
      <w:r w:rsidR="000344C0" w:rsidRPr="00ED6C7E">
        <w:rPr>
          <w:rFonts w:ascii="Times New Roman" w:eastAsia="MS Mincho" w:hAnsi="Times New Roman" w:cs="Times New Roman"/>
          <w:sz w:val="28"/>
          <w:szCs w:val="28"/>
          <w:lang w:eastAsia="ru-RU"/>
        </w:rPr>
        <w:tab/>
      </w:r>
      <w:r w:rsidR="00ED6C7E">
        <w:rPr>
          <w:rFonts w:ascii="Times New Roman" w:eastAsia="MS Mincho" w:hAnsi="Times New Roman" w:cs="Times New Roman"/>
          <w:sz w:val="28"/>
          <w:szCs w:val="28"/>
          <w:lang w:eastAsia="ru-RU"/>
        </w:rPr>
        <w:t xml:space="preserve">   </w:t>
      </w:r>
      <w:r w:rsidRPr="00ED6C7E">
        <w:rPr>
          <w:rFonts w:ascii="Times New Roman" w:eastAsia="MS Mincho" w:hAnsi="Times New Roman" w:cs="Times New Roman"/>
          <w:sz w:val="28"/>
          <w:szCs w:val="28"/>
          <w:lang w:eastAsia="ru-RU"/>
        </w:rPr>
        <w:t>М.А. Ванюшкин</w:t>
      </w:r>
    </w:p>
    <w:p w:rsidR="00ED6C7E" w:rsidRPr="00ED6C7E" w:rsidRDefault="00ED6C7E" w:rsidP="009E25B3">
      <w:pPr>
        <w:spacing w:after="0" w:line="240" w:lineRule="auto"/>
        <w:jc w:val="both"/>
        <w:rPr>
          <w:rFonts w:ascii="Times New Roman" w:eastAsia="MS Mincho" w:hAnsi="Times New Roman" w:cs="Times New Roman"/>
          <w:sz w:val="28"/>
          <w:szCs w:val="28"/>
          <w:lang w:eastAsia="ru-RU"/>
        </w:rPr>
      </w:pP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lastRenderedPageBreak/>
        <w:t xml:space="preserve">Утверждено                                                                                                     </w:t>
      </w:r>
      <w:proofErr w:type="spellStart"/>
      <w:proofErr w:type="gramStart"/>
      <w:r w:rsidRPr="00127C69">
        <w:rPr>
          <w:rFonts w:ascii="Times New Roman" w:eastAsia="Times New Roman" w:hAnsi="Times New Roman" w:cs="Times New Roman"/>
          <w:sz w:val="20"/>
          <w:szCs w:val="20"/>
          <w:lang w:eastAsia="ru-RU"/>
        </w:rPr>
        <w:t>Утверждено</w:t>
      </w:r>
      <w:proofErr w:type="spellEnd"/>
      <w:proofErr w:type="gramEnd"/>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решением Муниципального Совета                                                              решением Муниципального Совета </w:t>
      </w: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городского поселения Тутаев                                                                        Тутаевского муниципального района</w:t>
      </w:r>
    </w:p>
    <w:p w:rsidR="00127C69" w:rsidRPr="00127C69" w:rsidRDefault="00127C69" w:rsidP="00127C69">
      <w:pPr>
        <w:shd w:val="clear" w:color="auto" w:fill="FFFFFF"/>
        <w:spacing w:after="0" w:line="240" w:lineRule="auto"/>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от </w:t>
      </w:r>
      <w:r w:rsidR="00F01174">
        <w:rPr>
          <w:rFonts w:ascii="Times New Roman" w:eastAsia="Times New Roman" w:hAnsi="Times New Roman" w:cs="Times New Roman"/>
          <w:sz w:val="20"/>
          <w:szCs w:val="20"/>
          <w:lang w:eastAsia="ru-RU"/>
        </w:rPr>
        <w:t>11.02.2025</w:t>
      </w:r>
      <w:r w:rsidR="00ED6C7E">
        <w:rPr>
          <w:rFonts w:ascii="Times New Roman" w:eastAsia="Times New Roman" w:hAnsi="Times New Roman" w:cs="Times New Roman"/>
          <w:sz w:val="20"/>
          <w:szCs w:val="20"/>
          <w:lang w:eastAsia="ru-RU"/>
        </w:rPr>
        <w:t xml:space="preserve"> № </w:t>
      </w:r>
      <w:r w:rsidR="00F01174">
        <w:rPr>
          <w:rFonts w:ascii="Times New Roman" w:eastAsia="Times New Roman" w:hAnsi="Times New Roman" w:cs="Times New Roman"/>
          <w:sz w:val="20"/>
          <w:szCs w:val="20"/>
          <w:lang w:eastAsia="ru-RU"/>
        </w:rPr>
        <w:t>02</w:t>
      </w:r>
      <w:r w:rsidRPr="00127C69">
        <w:rPr>
          <w:rFonts w:ascii="Times New Roman" w:eastAsia="Times New Roman" w:hAnsi="Times New Roman" w:cs="Times New Roman"/>
          <w:sz w:val="20"/>
          <w:szCs w:val="20"/>
          <w:lang w:eastAsia="ru-RU"/>
        </w:rPr>
        <w:t xml:space="preserve">                                                                         </w:t>
      </w:r>
      <w:r w:rsidR="00F01174">
        <w:rPr>
          <w:rFonts w:ascii="Times New Roman" w:eastAsia="Times New Roman" w:hAnsi="Times New Roman" w:cs="Times New Roman"/>
          <w:sz w:val="20"/>
          <w:szCs w:val="20"/>
          <w:lang w:eastAsia="ru-RU"/>
        </w:rPr>
        <w:tab/>
        <w:t xml:space="preserve">         </w:t>
      </w:r>
      <w:r w:rsidRPr="00127C69">
        <w:rPr>
          <w:rFonts w:ascii="Times New Roman" w:eastAsia="Times New Roman" w:hAnsi="Times New Roman" w:cs="Times New Roman"/>
          <w:sz w:val="20"/>
          <w:szCs w:val="20"/>
          <w:lang w:eastAsia="ru-RU"/>
        </w:rPr>
        <w:t xml:space="preserve">от </w:t>
      </w:r>
      <w:r w:rsidR="00ED6C7E">
        <w:rPr>
          <w:rFonts w:ascii="Times New Roman" w:eastAsia="Times New Roman" w:hAnsi="Times New Roman" w:cs="Times New Roman"/>
          <w:sz w:val="20"/>
          <w:szCs w:val="20"/>
          <w:lang w:eastAsia="ru-RU"/>
        </w:rPr>
        <w:t xml:space="preserve">20.02.2025 </w:t>
      </w:r>
      <w:r w:rsidRPr="00127C69">
        <w:rPr>
          <w:rFonts w:ascii="Times New Roman" w:eastAsia="Times New Roman" w:hAnsi="Times New Roman" w:cs="Times New Roman"/>
          <w:sz w:val="20"/>
          <w:szCs w:val="20"/>
          <w:lang w:eastAsia="ru-RU"/>
        </w:rPr>
        <w:t>№</w:t>
      </w:r>
      <w:r w:rsidR="00ED6C7E">
        <w:rPr>
          <w:rFonts w:ascii="Times New Roman" w:eastAsia="Times New Roman" w:hAnsi="Times New Roman" w:cs="Times New Roman"/>
          <w:sz w:val="20"/>
          <w:szCs w:val="20"/>
          <w:lang w:eastAsia="ru-RU"/>
        </w:rPr>
        <w:t xml:space="preserve"> 01-п</w:t>
      </w:r>
    </w:p>
    <w:p w:rsidR="00127C69" w:rsidRPr="00127C69" w:rsidRDefault="00127C69" w:rsidP="00127C69">
      <w:pPr>
        <w:shd w:val="clear" w:color="auto" w:fill="FFFFFF"/>
        <w:spacing w:after="0" w:line="240" w:lineRule="auto"/>
        <w:ind w:left="709"/>
        <w:jc w:val="right"/>
        <w:rPr>
          <w:rFonts w:ascii="Times New Roman" w:eastAsia="Times New Roman" w:hAnsi="Times New Roman" w:cs="Times New Roman"/>
          <w:sz w:val="20"/>
          <w:szCs w:val="20"/>
          <w:shd w:val="clear" w:color="auto" w:fill="FFFFFF"/>
          <w:lang w:eastAsia="ru-RU"/>
        </w:rPr>
      </w:pPr>
    </w:p>
    <w:p w:rsidR="00127C69" w:rsidRPr="00127C69" w:rsidRDefault="00127C69" w:rsidP="00127C69">
      <w:pPr>
        <w:shd w:val="clear" w:color="auto" w:fill="FFFFFF"/>
        <w:tabs>
          <w:tab w:val="left" w:pos="5875"/>
        </w:tabs>
        <w:spacing w:after="0" w:line="240" w:lineRule="auto"/>
        <w:ind w:left="709"/>
        <w:jc w:val="both"/>
        <w:rPr>
          <w:rFonts w:ascii="Times New Roman" w:eastAsia="Times New Roman" w:hAnsi="Times New Roman" w:cs="Times New Roman"/>
          <w:sz w:val="20"/>
          <w:szCs w:val="20"/>
          <w:shd w:val="clear" w:color="auto" w:fill="FFFFFF"/>
          <w:lang w:eastAsia="ru-RU"/>
        </w:rPr>
      </w:pPr>
      <w:r w:rsidRPr="00127C69">
        <w:rPr>
          <w:rFonts w:ascii="Times New Roman" w:eastAsia="Times New Roman" w:hAnsi="Times New Roman" w:cs="Times New Roman"/>
          <w:sz w:val="20"/>
          <w:szCs w:val="20"/>
          <w:shd w:val="clear" w:color="auto" w:fill="FFFFFF"/>
          <w:lang w:eastAsia="ru-RU"/>
        </w:rPr>
        <w:t>                                       </w:t>
      </w:r>
      <w:r w:rsidRPr="00127C69">
        <w:rPr>
          <w:rFonts w:ascii="Times New Roman" w:eastAsia="Times New Roman" w:hAnsi="Times New Roman" w:cs="Times New Roman"/>
          <w:sz w:val="20"/>
          <w:szCs w:val="20"/>
          <w:shd w:val="clear" w:color="auto" w:fill="FFFFFF"/>
          <w:lang w:eastAsia="ru-RU"/>
        </w:rPr>
        <w:tab/>
      </w:r>
    </w:p>
    <w:p w:rsidR="00127C69" w:rsidRPr="000344C0" w:rsidRDefault="00127C69" w:rsidP="00127C69">
      <w:pPr>
        <w:shd w:val="clear" w:color="auto" w:fill="FFFFFF"/>
        <w:spacing w:after="0" w:line="240" w:lineRule="auto"/>
        <w:jc w:val="center"/>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СОГЛАШЕНИЕ</w:t>
      </w:r>
    </w:p>
    <w:p w:rsidR="00127C69" w:rsidRPr="000344C0" w:rsidRDefault="00127C69" w:rsidP="00127C69">
      <w:pPr>
        <w:shd w:val="clear" w:color="auto" w:fill="FFFFFF"/>
        <w:spacing w:after="0" w:line="240" w:lineRule="auto"/>
        <w:jc w:val="center"/>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о передаче части полномочий по осуществлению внешнего муниципального финансового контроля бюджета городского поселения Тутаев</w:t>
      </w:r>
    </w:p>
    <w:p w:rsidR="00127C69" w:rsidRPr="000344C0" w:rsidRDefault="00127C69" w:rsidP="00127C69">
      <w:pPr>
        <w:shd w:val="clear" w:color="auto" w:fill="FFFFFF"/>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bCs/>
          <w:sz w:val="24"/>
          <w:szCs w:val="24"/>
          <w:lang w:eastAsia="ru-RU"/>
        </w:rPr>
        <w:t> </w:t>
      </w:r>
    </w:p>
    <w:p w:rsidR="00127C69" w:rsidRPr="000344C0" w:rsidRDefault="00127C69" w:rsidP="00127C69">
      <w:pPr>
        <w:tabs>
          <w:tab w:val="left" w:pos="240"/>
          <w:tab w:val="right" w:pos="9355"/>
        </w:tabs>
        <w:spacing w:after="0" w:line="240" w:lineRule="auto"/>
        <w:rPr>
          <w:rFonts w:ascii="Times New Roman" w:eastAsia="Times New Roman" w:hAnsi="Times New Roman" w:cs="Times New Roman"/>
          <w:sz w:val="24"/>
          <w:szCs w:val="24"/>
          <w:vertAlign w:val="superscript"/>
          <w:lang w:eastAsia="ru-RU"/>
        </w:rPr>
      </w:pPr>
      <w:r w:rsidRPr="000344C0">
        <w:rPr>
          <w:rFonts w:ascii="Times New Roman" w:eastAsia="Times New Roman" w:hAnsi="Times New Roman" w:cs="Times New Roman"/>
          <w:sz w:val="24"/>
          <w:szCs w:val="24"/>
          <w:lang w:eastAsia="ru-RU"/>
        </w:rPr>
        <w:tab/>
        <w:t xml:space="preserve">г. Тутаев                                                                                               </w:t>
      </w:r>
      <w:r w:rsidR="008B2CC0">
        <w:rPr>
          <w:rFonts w:ascii="Times New Roman" w:eastAsia="Times New Roman" w:hAnsi="Times New Roman" w:cs="Times New Roman"/>
          <w:sz w:val="24"/>
          <w:szCs w:val="24"/>
          <w:lang w:eastAsia="ru-RU"/>
        </w:rPr>
        <w:t>20</w:t>
      </w:r>
      <w:r w:rsidR="00ED6C7E">
        <w:rPr>
          <w:rFonts w:ascii="Times New Roman" w:eastAsia="Times New Roman" w:hAnsi="Times New Roman" w:cs="Times New Roman"/>
          <w:sz w:val="24"/>
          <w:szCs w:val="24"/>
          <w:lang w:eastAsia="ru-RU"/>
        </w:rPr>
        <w:t>.</w:t>
      </w:r>
      <w:r w:rsidR="008B2CC0">
        <w:rPr>
          <w:rFonts w:ascii="Times New Roman" w:eastAsia="Times New Roman" w:hAnsi="Times New Roman" w:cs="Times New Roman"/>
          <w:sz w:val="24"/>
          <w:szCs w:val="24"/>
          <w:lang w:eastAsia="ru-RU"/>
        </w:rPr>
        <w:t>02</w:t>
      </w:r>
      <w:r w:rsidR="00ED6C7E">
        <w:rPr>
          <w:rFonts w:ascii="Times New Roman" w:eastAsia="Times New Roman" w:hAnsi="Times New Roman" w:cs="Times New Roman"/>
          <w:sz w:val="24"/>
          <w:szCs w:val="24"/>
          <w:lang w:eastAsia="ru-RU"/>
        </w:rPr>
        <w:t>.</w:t>
      </w:r>
      <w:r w:rsidRPr="000344C0">
        <w:rPr>
          <w:rFonts w:ascii="Times New Roman" w:eastAsia="Times New Roman" w:hAnsi="Times New Roman" w:cs="Times New Roman"/>
          <w:sz w:val="24"/>
          <w:szCs w:val="24"/>
          <w:lang w:eastAsia="ru-RU"/>
        </w:rPr>
        <w:t>202</w:t>
      </w:r>
      <w:r w:rsidR="000344C0">
        <w:rPr>
          <w:rFonts w:ascii="Times New Roman" w:eastAsia="Times New Roman" w:hAnsi="Times New Roman" w:cs="Times New Roman"/>
          <w:sz w:val="24"/>
          <w:szCs w:val="24"/>
          <w:lang w:eastAsia="ru-RU"/>
        </w:rPr>
        <w:t>5</w:t>
      </w:r>
      <w:r w:rsidRPr="000344C0">
        <w:rPr>
          <w:rFonts w:ascii="Times New Roman" w:eastAsia="Times New Roman" w:hAnsi="Times New Roman" w:cs="Times New Roman"/>
          <w:sz w:val="24"/>
          <w:szCs w:val="24"/>
          <w:lang w:eastAsia="ru-RU"/>
        </w:rPr>
        <w:t xml:space="preserve"> года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sz w:val="24"/>
          <w:szCs w:val="24"/>
          <w:lang w:eastAsia="ru-RU"/>
        </w:rPr>
        <w:t>Муниципальный Совет городского поселения Тутаев, именуемый в  дальнейшем Муниципальный Совет поселения,  в лице Председателя Муниципального Совета городского поселения Тутаев  Ершова Сергея Юрьевича,  действующего на основании Устава городского поселения Тутаев, с одной стороны, и Муниципальный Совет Тутаевского муниципального района, именуемый в дальнейшем Муниципальный Совет района, в лице Председателя Муниципального Совета Тутаевского муниципального района Ванюшкина Михаила Анатольевича, действующего на основании Устава Тутаевского</w:t>
      </w:r>
      <w:proofErr w:type="gramEnd"/>
      <w:r w:rsidRPr="000344C0">
        <w:rPr>
          <w:rFonts w:ascii="Times New Roman" w:eastAsia="Times New Roman" w:hAnsi="Times New Roman" w:cs="Times New Roman"/>
          <w:sz w:val="24"/>
          <w:szCs w:val="24"/>
          <w:lang w:eastAsia="ru-RU"/>
        </w:rPr>
        <w:t xml:space="preserve"> </w:t>
      </w:r>
      <w:proofErr w:type="gramStart"/>
      <w:r w:rsidRPr="000344C0">
        <w:rPr>
          <w:rFonts w:ascii="Times New Roman" w:eastAsia="Times New Roman" w:hAnsi="Times New Roman" w:cs="Times New Roman"/>
          <w:sz w:val="24"/>
          <w:szCs w:val="24"/>
          <w:lang w:eastAsia="ru-RU"/>
        </w:rPr>
        <w:t xml:space="preserve">муниципального района, с другой стороны, и муниципальное учреждение Контрольно-счетная палата Тутаевского муниципального района, в лице Председателя </w:t>
      </w:r>
      <w:proofErr w:type="spellStart"/>
      <w:r w:rsidRPr="000344C0">
        <w:rPr>
          <w:rFonts w:ascii="Times New Roman" w:eastAsia="Times New Roman" w:hAnsi="Times New Roman" w:cs="Times New Roman"/>
          <w:sz w:val="24"/>
          <w:szCs w:val="24"/>
          <w:lang w:eastAsia="ru-RU"/>
        </w:rPr>
        <w:t>Ручиной</w:t>
      </w:r>
      <w:proofErr w:type="spellEnd"/>
      <w:r w:rsidRPr="000344C0">
        <w:rPr>
          <w:rFonts w:ascii="Times New Roman" w:eastAsia="Times New Roman" w:hAnsi="Times New Roman" w:cs="Times New Roman"/>
          <w:sz w:val="24"/>
          <w:szCs w:val="24"/>
          <w:lang w:eastAsia="ru-RU"/>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0344C0">
        <w:rPr>
          <w:rFonts w:ascii="Times New Roman" w:eastAsia="Times New Roman" w:hAnsi="Times New Roman" w:cs="Times New Roman"/>
          <w:spacing w:val="2"/>
          <w:sz w:val="24"/>
          <w:szCs w:val="24"/>
          <w:lang w:eastAsia="ru-RU"/>
        </w:rPr>
        <w:t>решением Муниципального Совета Тутаевского муниципального района от 01.10.2012     № 118-г</w:t>
      </w:r>
      <w:r w:rsidRPr="000344C0">
        <w:rPr>
          <w:rFonts w:ascii="Times New Roman" w:eastAsia="Times New Roman" w:hAnsi="Times New Roman" w:cs="Times New Roman"/>
          <w:sz w:val="24"/>
          <w:szCs w:val="24"/>
          <w:lang w:eastAsia="ru-RU"/>
        </w:rPr>
        <w:t xml:space="preserve">, с другой стороны, вместе именуемые стороны заключили настоящее соглашение о нижеследующем: </w:t>
      </w:r>
      <w:proofErr w:type="gramEnd"/>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1. Предмет Соглашения</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1.1. </w:t>
      </w:r>
      <w:proofErr w:type="gramStart"/>
      <w:r w:rsidRPr="000344C0">
        <w:rPr>
          <w:rFonts w:ascii="Times New Roman" w:eastAsia="Times New Roman" w:hAnsi="Times New Roman" w:cs="Times New Roman"/>
          <w:sz w:val="24"/>
          <w:szCs w:val="24"/>
          <w:lang w:eastAsia="ru-RU"/>
        </w:rPr>
        <w:t>Предметом настоящего Соглашения является передача муниципальному учреждению Контрольно-счетная палата Тутаевского муниципального района (далее по тексту – МУ КСП) части полномочий  контрольно-счетного органа городского поселения Тутаев по осуществлению внешнего муниципального финансового контроля бюджета городского поселения Тутаев (далее по тексту - бюджет поселения),  и передача из бюджета поселения в бюджет Тутаевского муниципального района  (далее по тексту - бюджет района), межбюджетных трансфертов на осуществление переданных полномочий.</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 МУ КСП передаются следующие полномочия по внешней муниципальной финансовой проверке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1.2.1. внешняя проверка годового отчета об исполнении бюджета городского поселения Тутаев (далее по тексту бюджет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1.2.2. экспертиза проектов бюджета поселения, проверка и анализ обоснованности его показателей.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1.3. Внешняя проверка годового отчета об исполнении бюджета поселения и экспертиза проекта бюджета поселения ежегодно включается в план работы МУ КСП.</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1.4. </w:t>
      </w:r>
      <w:proofErr w:type="gramStart"/>
      <w:r w:rsidRPr="000344C0">
        <w:rPr>
          <w:rFonts w:ascii="Times New Roman" w:eastAsia="Times New Roman" w:hAnsi="Times New Roman" w:cs="Times New Roman"/>
          <w:sz w:val="24"/>
          <w:szCs w:val="24"/>
          <w:lang w:eastAsia="ru-RU"/>
        </w:rPr>
        <w:t xml:space="preserve">Другие контрольные и экспертно-аналитические мероприятия включаются в план работы МУ КСП с ее согласия на основании предложений органов местного самоуправления поселения, представляемых в срок до 15 декабря текущего года, </w:t>
      </w:r>
      <w:r w:rsidRPr="000344C0">
        <w:rPr>
          <w:rFonts w:ascii="Times New Roman" w:eastAsia="Times New Roman" w:hAnsi="Times New Roman" w:cs="Times New Roman"/>
          <w:sz w:val="24"/>
          <w:szCs w:val="24"/>
          <w:bdr w:val="none" w:sz="0" w:space="0" w:color="auto" w:frame="1"/>
          <w:lang w:eastAsia="ru-RU"/>
        </w:rPr>
        <w:t xml:space="preserve">предшествующего планируемому, и рассматриваются МУ КСП в 10-дневный срок со дня поступления, </w:t>
      </w:r>
      <w:r w:rsidRPr="000344C0">
        <w:rPr>
          <w:rFonts w:ascii="Times New Roman" w:eastAsia="Times New Roman" w:hAnsi="Times New Roman" w:cs="Times New Roman"/>
          <w:sz w:val="24"/>
          <w:szCs w:val="24"/>
          <w:lang w:eastAsia="ru-RU"/>
        </w:rPr>
        <w:t xml:space="preserve"> при условии наличия достаточного количества рабочего времени и предоставления достаточных ресурсов для их исполнения.</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1.5. Проведение МУ КСП контрольных и экспертно-аналитических мероприятий в соответствии с предложениями Муниципального Совета поселения, не предусмотренных пунктом 1.2 настоящего Соглашения, определяются дополнительным соглашением.</w:t>
      </w:r>
    </w:p>
    <w:p w:rsidR="00127C69" w:rsidRPr="000344C0" w:rsidRDefault="00127C69" w:rsidP="00127C69">
      <w:pPr>
        <w:shd w:val="clear" w:color="auto" w:fill="FFFFFF"/>
        <w:tabs>
          <w:tab w:val="left" w:pos="1234"/>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lastRenderedPageBreak/>
        <w:t xml:space="preserve">1.6. </w:t>
      </w:r>
      <w:proofErr w:type="gramStart"/>
      <w:r w:rsidRPr="000344C0">
        <w:rPr>
          <w:rFonts w:ascii="Times New Roman" w:eastAsia="Times New Roman" w:hAnsi="Times New Roman" w:cs="Times New Roman"/>
          <w:sz w:val="24"/>
          <w:szCs w:val="24"/>
          <w:lang w:eastAsia="ru-RU"/>
        </w:rPr>
        <w:t xml:space="preserve">Порядок проведения МУ </w:t>
      </w:r>
      <w:r w:rsidRPr="000344C0">
        <w:rPr>
          <w:rFonts w:ascii="Times New Roman" w:eastAsia="Times New Roman" w:hAnsi="Times New Roman" w:cs="Times New Roman"/>
          <w:bCs/>
          <w:sz w:val="24"/>
          <w:szCs w:val="24"/>
          <w:lang w:eastAsia="ru-RU"/>
        </w:rPr>
        <w:t xml:space="preserve">КСП </w:t>
      </w:r>
      <w:r w:rsidRPr="000344C0">
        <w:rPr>
          <w:rFonts w:ascii="Times New Roman" w:eastAsia="Times New Roman" w:hAnsi="Times New Roman" w:cs="Times New Roman"/>
          <w:sz w:val="24"/>
          <w:szCs w:val="24"/>
          <w:lang w:eastAsia="ru-RU"/>
        </w:rPr>
        <w:t xml:space="preserve">проверок и других мероприятий в рамках </w:t>
      </w:r>
      <w:r w:rsidRPr="000344C0">
        <w:rPr>
          <w:rFonts w:ascii="Times New Roman" w:eastAsia="Times New Roman" w:hAnsi="Times New Roman" w:cs="Times New Roman"/>
          <w:spacing w:val="1"/>
          <w:sz w:val="24"/>
          <w:szCs w:val="24"/>
          <w:lang w:eastAsia="ru-RU"/>
        </w:rPr>
        <w:t xml:space="preserve">переданных полномочий регламентируется </w:t>
      </w:r>
      <w:r w:rsidRPr="000344C0">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0344C0">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а в случае, если это предусмотрено </w:t>
      </w:r>
      <w:r w:rsidRPr="000344C0">
        <w:rPr>
          <w:rFonts w:ascii="Times New Roman" w:eastAsia="Times New Roman" w:hAnsi="Times New Roman" w:cs="Times New Roman"/>
          <w:spacing w:val="9"/>
          <w:sz w:val="24"/>
          <w:szCs w:val="24"/>
          <w:lang w:eastAsia="ru-RU"/>
        </w:rPr>
        <w:t xml:space="preserve">Федеральным законом от </w:t>
      </w:r>
      <w:r w:rsidRPr="000344C0">
        <w:rPr>
          <w:rFonts w:ascii="Times New Roman" w:eastAsia="Times New Roman" w:hAnsi="Times New Roman" w:cs="Times New Roman"/>
          <w:spacing w:val="1"/>
          <w:sz w:val="24"/>
          <w:szCs w:val="24"/>
          <w:lang w:eastAsia="ru-RU"/>
        </w:rPr>
        <w:t xml:space="preserve">07.02.2011 № 6-ФЗ «Об общих принципах организации и деятельности </w:t>
      </w:r>
      <w:r w:rsidRPr="000344C0">
        <w:rPr>
          <w:rFonts w:ascii="Times New Roman" w:eastAsia="Times New Roman" w:hAnsi="Times New Roman" w:cs="Times New Roman"/>
          <w:spacing w:val="11"/>
          <w:sz w:val="24"/>
          <w:szCs w:val="24"/>
          <w:lang w:eastAsia="ru-RU"/>
        </w:rPr>
        <w:t>контрольно-счетных органов субъектов Российской</w:t>
      </w:r>
      <w:proofErr w:type="gramEnd"/>
      <w:r w:rsidRPr="000344C0">
        <w:rPr>
          <w:rFonts w:ascii="Times New Roman" w:eastAsia="Times New Roman" w:hAnsi="Times New Roman" w:cs="Times New Roman"/>
          <w:spacing w:val="11"/>
          <w:sz w:val="24"/>
          <w:szCs w:val="24"/>
          <w:lang w:eastAsia="ru-RU"/>
        </w:rPr>
        <w:t xml:space="preserve"> Федерации и </w:t>
      </w:r>
      <w:r w:rsidRPr="000344C0">
        <w:rPr>
          <w:rFonts w:ascii="Times New Roman" w:eastAsia="Times New Roman" w:hAnsi="Times New Roman" w:cs="Times New Roman"/>
          <w:spacing w:val="-2"/>
          <w:sz w:val="24"/>
          <w:szCs w:val="24"/>
          <w:lang w:eastAsia="ru-RU"/>
        </w:rPr>
        <w:t xml:space="preserve">муниципальных </w:t>
      </w:r>
      <w:r w:rsidRPr="000344C0">
        <w:rPr>
          <w:rFonts w:ascii="Times New Roman" w:eastAsia="Times New Roman" w:hAnsi="Times New Roman" w:cs="Times New Roman"/>
          <w:spacing w:val="-3"/>
          <w:sz w:val="24"/>
          <w:szCs w:val="24"/>
          <w:lang w:eastAsia="ru-RU"/>
        </w:rPr>
        <w:t xml:space="preserve">образований» и (или) </w:t>
      </w:r>
      <w:r w:rsidRPr="000344C0">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0344C0">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 </w:t>
      </w:r>
      <w:r w:rsidRPr="000344C0">
        <w:rPr>
          <w:rFonts w:ascii="Times New Roman" w:eastAsia="Times New Roman" w:hAnsi="Times New Roman" w:cs="Times New Roman"/>
          <w:spacing w:val="2"/>
          <w:sz w:val="24"/>
          <w:szCs w:val="24"/>
          <w:lang w:eastAsia="ru-RU"/>
        </w:rPr>
        <w:t xml:space="preserve">правовыми актами и распорядительными документами МУ </w:t>
      </w:r>
      <w:r w:rsidRPr="000344C0">
        <w:rPr>
          <w:rFonts w:ascii="Times New Roman" w:eastAsia="Times New Roman" w:hAnsi="Times New Roman" w:cs="Times New Roman"/>
          <w:bCs/>
          <w:sz w:val="24"/>
          <w:szCs w:val="24"/>
          <w:lang w:eastAsia="ru-RU"/>
        </w:rPr>
        <w:t>КСП</w:t>
      </w:r>
      <w:r w:rsidRPr="000344C0">
        <w:rPr>
          <w:rFonts w:ascii="Times New Roman" w:eastAsia="Times New Roman" w:hAnsi="Times New Roman" w:cs="Times New Roman"/>
          <w:sz w:val="24"/>
          <w:szCs w:val="24"/>
          <w:lang w:eastAsia="ru-RU"/>
        </w:rPr>
        <w:t>.</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pacing w:val="-2"/>
          <w:sz w:val="24"/>
          <w:szCs w:val="24"/>
          <w:lang w:eastAsia="ru-RU"/>
        </w:rPr>
        <w:t>2. Порядок определения и предоставления ежегодного объема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2.1. </w:t>
      </w:r>
      <w:proofErr w:type="gramStart"/>
      <w:r w:rsidRPr="000344C0">
        <w:rPr>
          <w:rFonts w:ascii="Times New Roman" w:eastAsia="Times New Roman" w:hAnsi="Times New Roman" w:cs="Times New Roman"/>
          <w:sz w:val="24"/>
          <w:szCs w:val="24"/>
          <w:lang w:eastAsia="ru-RU"/>
        </w:rPr>
        <w:t xml:space="preserve">Объем межбюджетных трансфертов на очередной год, предоставляемых из бюджета поселения в бюджет муниципального района на осуществление полномочий, предусмотренных настоящим Соглашением, определяется Методикой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(приложение 1 к Соглашению). </w:t>
      </w:r>
      <w:proofErr w:type="gramEnd"/>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2.2. Ежегодный объем межбюджетных трансфертов, определенный в установленном выше порядке, равен 70 891 рублей.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2.3. Для проведения МУ КСП контрольных и экспертно-аналитических внеплановых мероприятий в соответствии с предложениями органов местного самоуправления поселения, может предоставляться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2.4. Ежегодный объем межбюджетных трансфертов перечисляется двумя частями в сроки до 1 апреля (не менее 1/2 годового объема межбюджетных трансфертов) и до 1 октября (оставшаяся часть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color w:val="FF0000"/>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3. </w:t>
      </w:r>
      <w:r w:rsidRPr="000344C0">
        <w:rPr>
          <w:rFonts w:ascii="Times New Roman" w:eastAsia="Times New Roman" w:hAnsi="Times New Roman" w:cs="Times New Roman"/>
          <w:b/>
          <w:spacing w:val="-2"/>
          <w:sz w:val="24"/>
          <w:szCs w:val="24"/>
          <w:lang w:eastAsia="ru-RU"/>
        </w:rPr>
        <w:t>Права и обязанности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 Муниципальный Совет района: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3.1.1.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3.1.2. имеет право получать от МУ КСП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 МУ КСП:</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 ежегодно включает в планы своей работы внешнюю проверку годового отчета об исполнении бюджета поселения и экспертизу проекта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sz w:val="24"/>
          <w:szCs w:val="24"/>
          <w:lang w:eastAsia="ru-RU"/>
        </w:rPr>
        <w:t>3.2.2. проводит предусмотренные планом своей работы мероприятия в сроки, установленные Положением о муниципальном учреждении Контрольно-счетная палата Тутаевского муниципального района, утвержденным решением Муниципального Совета ТМР от 01.10.2012 №118-г, Регламентом муниципального учреждения Контрольно-счетная палата, утвержденного приказом председателя муниципального учреждения Контрольно-счетная палата Тутаевского муниципального учреждения от 14.07.2020 №7-</w:t>
      </w:r>
      <w:r w:rsidRPr="000344C0">
        <w:rPr>
          <w:rFonts w:ascii="Times New Roman" w:eastAsia="Times New Roman" w:hAnsi="Times New Roman" w:cs="Times New Roman"/>
          <w:sz w:val="24"/>
          <w:szCs w:val="24"/>
          <w:lang w:eastAsia="ru-RU"/>
        </w:rPr>
        <w:lastRenderedPageBreak/>
        <w:t>од, Положением о бюджетном устройстве и бюджетном процессе в городском поселении Тутаев, утвержденным решением Муниципального Совета</w:t>
      </w:r>
      <w:proofErr w:type="gramEnd"/>
      <w:r w:rsidRPr="000344C0">
        <w:rPr>
          <w:rFonts w:ascii="Times New Roman" w:eastAsia="Times New Roman" w:hAnsi="Times New Roman" w:cs="Times New Roman"/>
          <w:sz w:val="24"/>
          <w:szCs w:val="24"/>
          <w:lang w:eastAsia="ru-RU"/>
        </w:rPr>
        <w:t xml:space="preserve"> городского поселения Тутаев от 13.12.2018 года №22;</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3.2.3. 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0344C0">
        <w:rPr>
          <w:rFonts w:ascii="Times New Roman" w:eastAsia="Times New Roman" w:hAnsi="Times New Roman" w:cs="Times New Roman"/>
          <w:sz w:val="24"/>
          <w:szCs w:val="24"/>
          <w:lang w:eastAsia="ru-RU"/>
        </w:rPr>
        <w:t>контроль за</w:t>
      </w:r>
      <w:proofErr w:type="gramEnd"/>
      <w:r w:rsidRPr="000344C0">
        <w:rPr>
          <w:rFonts w:ascii="Times New Roman" w:eastAsia="Times New Roman" w:hAnsi="Times New Roman" w:cs="Times New Roman"/>
          <w:sz w:val="24"/>
          <w:szCs w:val="24"/>
          <w:lang w:eastAsia="ru-RU"/>
        </w:rPr>
        <w:t xml:space="preserve"> исполнением бюджета поселения и использованием средств бюджета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3.2.4.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3.2.6. направляет отчеты и заключения по результатам проведенных мероприятий в Муниципальный Совет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3.2.7. направляет представления и предписания Председателю Муниципального Совета городского поселения Тутаев и (или) Администрации Тутаевского муниципального района,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3.2.8. при выявлении возможностей по совершенствованию бюджетного процесса, системы управления и распоряжения имуществом, находящимся в собственности городского поселения Тутаев, направляет в Муниципальный Совет поселения соответствующие предложения;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3.2.9. в случае возникновения препятствий для осуществления предусмотренных настоящим Соглашением полномочий может обращаться в Муниципальный Совет поселения с предложениями по их устранению;</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3.2.10. обеспечивает использование сре</w:t>
      </w:r>
      <w:proofErr w:type="gramStart"/>
      <w:r w:rsidRPr="000344C0">
        <w:rPr>
          <w:rFonts w:ascii="Times New Roman" w:eastAsia="Times New Roman" w:hAnsi="Times New Roman" w:cs="Times New Roman"/>
          <w:sz w:val="24"/>
          <w:szCs w:val="24"/>
          <w:lang w:eastAsia="ru-RU"/>
        </w:rPr>
        <w:t>дств пр</w:t>
      </w:r>
      <w:proofErr w:type="gramEnd"/>
      <w:r w:rsidRPr="000344C0">
        <w:rPr>
          <w:rFonts w:ascii="Times New Roman" w:eastAsia="Times New Roman" w:hAnsi="Times New Roman" w:cs="Times New Roman"/>
          <w:sz w:val="24"/>
          <w:szCs w:val="24"/>
          <w:lang w:eastAsia="ru-RU"/>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3.2.11. ежегодно предоставляет Муниципальному Совету поселения и Муниципальному Совету района информацию об осуществлении предусмотренных настоящим Соглашением полномочий, поступлении и расходовании средств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w:t>
      </w:r>
    </w:p>
    <w:p w:rsidR="00127C69" w:rsidRPr="000344C0" w:rsidRDefault="00127C69" w:rsidP="00127C69">
      <w:pPr>
        <w:shd w:val="clear" w:color="auto" w:fill="FFFFFF"/>
        <w:tabs>
          <w:tab w:val="left" w:pos="1771"/>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3.2.13. в случае возникновения препятствий для исполнения предусмотренных настоящим Соглашением полномочий, может обращаться в Муниципальный Совет поселения и в Муниципальный Совет района с предложениями по их устранению.</w:t>
      </w:r>
    </w:p>
    <w:p w:rsidR="00127C69" w:rsidRPr="000344C0" w:rsidRDefault="00127C69" w:rsidP="00127C69">
      <w:pPr>
        <w:shd w:val="clear" w:color="auto" w:fill="FFFFFF"/>
        <w:tabs>
          <w:tab w:val="left" w:pos="1526"/>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3.2.14. предоставляет Муниципальному Совету поселения в срок, не позднее 01 апреля года следующего за </w:t>
      </w:r>
      <w:proofErr w:type="gramStart"/>
      <w:r w:rsidRPr="000344C0">
        <w:rPr>
          <w:rFonts w:ascii="Times New Roman" w:eastAsia="Times New Roman" w:hAnsi="Times New Roman" w:cs="Times New Roman"/>
          <w:sz w:val="24"/>
          <w:szCs w:val="24"/>
          <w:lang w:eastAsia="ru-RU"/>
        </w:rPr>
        <w:t>отчетным</w:t>
      </w:r>
      <w:proofErr w:type="gramEnd"/>
      <w:r w:rsidRPr="000344C0">
        <w:rPr>
          <w:rFonts w:ascii="Times New Roman" w:eastAsia="Times New Roman" w:hAnsi="Times New Roman" w:cs="Times New Roman"/>
          <w:sz w:val="24"/>
          <w:szCs w:val="24"/>
          <w:lang w:eastAsia="ru-RU"/>
        </w:rPr>
        <w:t>, ежегодную информацию об исполнении полномочий, переданных по настоящему Соглашению.</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 Муниципальный Совет поселения: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3.3.1. 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3.3.2. имеет право направлять в МУ КСП предложения о проведении контрольных и экспертно-аналитических мероприятий и поручать ей, на основании дополнительных соглашений, проведение соответствующих мероприятий;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3.3.3. рассматривает отчеты и заключения, а также предложения МУ КСП по результатам проведения контрольных и экспертно-аналитических мероприятий;</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lastRenderedPageBreak/>
        <w:t>3.3.4. имеет право опубликовывать информацию о проведенных мероприятиях МУ КСП в соответствии с настоящим Соглашением в средствах массовой информации;</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3.3.5. рассматривает обращения МУ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3.3.6. получает отчеты МУ КСП, об осуществлении предусмотренных настоящим Соглашением полномочий, полноте перечислений и использованию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3.3.7. имеет право приостановить перечисление предусмотренных настоящим Соглашением межбюджетных трансфертов в случае невыполнения МУ КСП своих обязательств.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3.4. Стороны имеют право принимать иные меры, необходимые для реализации настоящего Соглашения.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4. </w:t>
      </w:r>
      <w:r w:rsidRPr="000344C0">
        <w:rPr>
          <w:rFonts w:ascii="Times New Roman" w:eastAsia="Times New Roman" w:hAnsi="Times New Roman" w:cs="Times New Roman"/>
          <w:b/>
          <w:spacing w:val="-2"/>
          <w:sz w:val="24"/>
          <w:szCs w:val="24"/>
          <w:lang w:eastAsia="ru-RU"/>
        </w:rPr>
        <w:t>Ответственность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4.2. В случае неисполнения предусмотренных настоящим Соглашением полномочий МУ КСП обеспечивает возврат в бюджет поселения части объема предусмотренных настоящим Соглашением межбюджетных трансфертов, приходящихся на не проведенное мероприятие.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trike/>
          <w:sz w:val="24"/>
          <w:szCs w:val="24"/>
          <w:lang w:eastAsia="ru-RU"/>
        </w:rPr>
      </w:pPr>
      <w:r w:rsidRPr="000344C0">
        <w:rPr>
          <w:rFonts w:ascii="Times New Roman" w:eastAsia="Times New Roman" w:hAnsi="Times New Roman" w:cs="Times New Roman"/>
          <w:sz w:val="24"/>
          <w:szCs w:val="24"/>
          <w:lang w:eastAsia="ru-RU"/>
        </w:rPr>
        <w:t xml:space="preserve">4.3. </w:t>
      </w:r>
      <w:proofErr w:type="gramStart"/>
      <w:r w:rsidRPr="000344C0">
        <w:rPr>
          <w:rFonts w:ascii="Times New Roman" w:eastAsia="Times New Roman" w:hAnsi="Times New Roman" w:cs="Times New Roman"/>
          <w:sz w:val="24"/>
          <w:szCs w:val="24"/>
          <w:lang w:eastAsia="ru-RU"/>
        </w:rPr>
        <w:t xml:space="preserve">В случае не перечисления (неполного перечисления, несвоевременного перечисления) в бюджет муниципального района межбюджетных трансфертов по истечении 15 рабочих дней от предусмотренной настоящим Соглашением даты МУ КСП вправе требовать уплаты пеней в размере одной трехсотой действующей ставки рефинансирования Центрального банка Российской Федерации от не перечисленной (не полностью перечисленной, несвоевременно перечисленной) суммы за каждый день просрочки. </w:t>
      </w:r>
      <w:proofErr w:type="gramEnd"/>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4.4.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неисполнение обязанностей было допущено вследствие действий Администрации Тутаевского муниципального района, иных третьих лиц.</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0344C0">
        <w:rPr>
          <w:rFonts w:ascii="Times New Roman" w:eastAsia="Times New Roman" w:hAnsi="Times New Roman" w:cs="Times New Roman"/>
          <w:b/>
          <w:sz w:val="24"/>
          <w:szCs w:val="24"/>
          <w:lang w:eastAsia="ru-RU"/>
        </w:rPr>
        <w:t xml:space="preserve">5. </w:t>
      </w:r>
      <w:r w:rsidRPr="000344C0">
        <w:rPr>
          <w:rFonts w:ascii="Times New Roman" w:eastAsia="Times New Roman" w:hAnsi="Times New Roman" w:cs="Times New Roman"/>
          <w:b/>
          <w:spacing w:val="-2"/>
          <w:sz w:val="24"/>
          <w:szCs w:val="24"/>
          <w:lang w:eastAsia="ru-RU"/>
        </w:rPr>
        <w:t>Заключительные положения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5.1. Настоящее Соглашение </w:t>
      </w:r>
      <w:proofErr w:type="gramStart"/>
      <w:r w:rsidRPr="000344C0">
        <w:rPr>
          <w:rFonts w:ascii="Times New Roman" w:eastAsia="Times New Roman" w:hAnsi="Times New Roman" w:cs="Times New Roman"/>
          <w:sz w:val="24"/>
          <w:szCs w:val="24"/>
          <w:lang w:eastAsia="ru-RU"/>
        </w:rPr>
        <w:t>вступает в силу после его подписания всеми сторонами и распространяет</w:t>
      </w:r>
      <w:proofErr w:type="gramEnd"/>
      <w:r w:rsidRPr="000344C0">
        <w:rPr>
          <w:rFonts w:ascii="Times New Roman" w:eastAsia="Times New Roman" w:hAnsi="Times New Roman" w:cs="Times New Roman"/>
          <w:sz w:val="24"/>
          <w:szCs w:val="24"/>
          <w:lang w:eastAsia="ru-RU"/>
        </w:rPr>
        <w:t xml:space="preserve"> свое действие на правоотношения, возникшие с 01 января 2025 года по 31 декабря 2025 года.</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5.2. В случае если решением Муниципального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5.3.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127C69" w:rsidRPr="000344C0" w:rsidRDefault="00127C69" w:rsidP="00127C69">
      <w:pPr>
        <w:shd w:val="clear" w:color="auto" w:fill="FFFFFF"/>
        <w:tabs>
          <w:tab w:val="left" w:pos="1190"/>
        </w:tabs>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5.4. Действие настоящего Соглашения может быть прекращено досрочно по соглашению сторон, либо в случае направления Муниципальным Советом поселения или Муниципальным Советом района другим сторонам уведомления о расторжении </w:t>
      </w:r>
      <w:r w:rsidRPr="000344C0">
        <w:rPr>
          <w:rFonts w:ascii="Times New Roman" w:eastAsia="Times New Roman" w:hAnsi="Times New Roman" w:cs="Times New Roman"/>
          <w:sz w:val="24"/>
          <w:szCs w:val="24"/>
          <w:lang w:eastAsia="ru-RU"/>
        </w:rPr>
        <w:lastRenderedPageBreak/>
        <w:t>Соглашения</w:t>
      </w:r>
      <w:r w:rsidRPr="000344C0">
        <w:rPr>
          <w:rFonts w:ascii="Times New Roman" w:eastAsia="Times New Roman" w:hAnsi="Times New Roman" w:cs="Times New Roman"/>
          <w:spacing w:val="10"/>
          <w:sz w:val="24"/>
          <w:szCs w:val="24"/>
          <w:lang w:eastAsia="ru-RU"/>
        </w:rPr>
        <w:t xml:space="preserve"> в срок не </w:t>
      </w:r>
      <w:r w:rsidRPr="000344C0">
        <w:rPr>
          <w:rFonts w:ascii="Times New Roman" w:eastAsia="Times New Roman" w:hAnsi="Times New Roman" w:cs="Times New Roman"/>
          <w:sz w:val="24"/>
          <w:szCs w:val="24"/>
          <w:lang w:eastAsia="ru-RU"/>
        </w:rPr>
        <w:t>позднее двух месяцев до предполагаемой даты расторжения Соглашения.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5.5.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5.6. При прекращении действия Соглашения Муниципальный Совет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 приходящуюся на проведенные мероприятия.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5.7. При прекращении действия Соглашения МУ КСП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проведённые мероприятия.</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5.8.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5.9. Настоящее Соглашение составлено в трех экземплярах, имеющих одинаковую юридическую силу, по одному экземпляру для каждой из Сторон. </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Подписи сторон:</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городского поселения Тутаев                                                  </w:t>
      </w:r>
      <w:r w:rsidR="000344C0">
        <w:rPr>
          <w:rFonts w:ascii="Times New Roman" w:eastAsia="Times New Roman" w:hAnsi="Times New Roman" w:cs="Times New Roman"/>
          <w:sz w:val="24"/>
          <w:szCs w:val="24"/>
          <w:lang w:eastAsia="ru-RU"/>
        </w:rPr>
        <w:tab/>
      </w:r>
      <w:r w:rsidR="000344C0">
        <w:rPr>
          <w:rFonts w:ascii="Times New Roman" w:eastAsia="Times New Roman" w:hAnsi="Times New Roman" w:cs="Times New Roman"/>
          <w:sz w:val="24"/>
          <w:szCs w:val="24"/>
          <w:lang w:eastAsia="ru-RU"/>
        </w:rPr>
        <w:tab/>
      </w:r>
      <w:r w:rsidRPr="000344C0">
        <w:rPr>
          <w:rFonts w:ascii="Times New Roman" w:eastAsia="Times New Roman" w:hAnsi="Times New Roman" w:cs="Times New Roman"/>
          <w:sz w:val="24"/>
          <w:szCs w:val="24"/>
          <w:lang w:eastAsia="ru-RU"/>
        </w:rPr>
        <w:t>С.Ю. Ершов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27C69" w:rsidRPr="000344C0" w:rsidTr="006213ED">
        <w:tc>
          <w:tcPr>
            <w:tcW w:w="3118" w:type="dxa"/>
            <w:tcBorders>
              <w:top w:val="nil"/>
              <w:left w:val="nil"/>
              <w:bottom w:val="nil"/>
              <w:right w:val="nil"/>
            </w:tcBorders>
          </w:tcPr>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Тутаевского 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М.А. Ванюшкин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p>
        </w:tc>
      </w:tr>
    </w:tbl>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учреждения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Контрольно-счетная палата Тутаевского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Л.В. </w:t>
      </w:r>
      <w:proofErr w:type="spellStart"/>
      <w:r w:rsidRPr="000344C0">
        <w:rPr>
          <w:rFonts w:ascii="Times New Roman" w:eastAsia="Times New Roman" w:hAnsi="Times New Roman" w:cs="Times New Roman"/>
          <w:sz w:val="24"/>
          <w:szCs w:val="24"/>
          <w:lang w:eastAsia="ru-RU"/>
        </w:rPr>
        <w:t>Ручина</w:t>
      </w:r>
      <w:proofErr w:type="spellEnd"/>
    </w:p>
    <w:p w:rsidR="00127C69" w:rsidRPr="000344C0" w:rsidRDefault="00127C69" w:rsidP="00127C69">
      <w:pPr>
        <w:spacing w:after="0" w:line="240" w:lineRule="auto"/>
        <w:rPr>
          <w:rFonts w:ascii="Times New Roman" w:eastAsia="Times New Roman" w:hAnsi="Times New Roman" w:cs="Times New Roman"/>
          <w:sz w:val="24"/>
          <w:szCs w:val="24"/>
          <w:lang w:eastAsia="ru-RU"/>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tblGrid>
      <w:tr w:rsidR="00127C69" w:rsidRPr="00127C69" w:rsidTr="006213ED">
        <w:tc>
          <w:tcPr>
            <w:tcW w:w="3119" w:type="dxa"/>
            <w:tcBorders>
              <w:top w:val="nil"/>
              <w:left w:val="nil"/>
              <w:bottom w:val="nil"/>
              <w:right w:val="nil"/>
            </w:tcBorders>
          </w:tcPr>
          <w:p w:rsidR="00127C69" w:rsidRPr="00127C69" w:rsidRDefault="00127C69" w:rsidP="00127C69">
            <w:pPr>
              <w:spacing w:after="0" w:line="240" w:lineRule="auto"/>
              <w:rPr>
                <w:rFonts w:ascii="Times New Roman" w:eastAsia="Times New Roman" w:hAnsi="Times New Roman" w:cs="Times New Roman"/>
                <w:sz w:val="28"/>
                <w:szCs w:val="28"/>
                <w:lang w:eastAsia="ru-RU"/>
              </w:rPr>
            </w:pPr>
          </w:p>
        </w:tc>
      </w:tr>
    </w:tbl>
    <w:p w:rsidR="00127C69" w:rsidRPr="00127C69" w:rsidRDefault="00127C69" w:rsidP="00127C69">
      <w:pPr>
        <w:spacing w:after="0" w:line="240" w:lineRule="auto"/>
        <w:rPr>
          <w:rFonts w:ascii="Times New Roman" w:eastAsia="Times New Roman" w:hAnsi="Times New Roman" w:cs="Times New Roman"/>
          <w:sz w:val="24"/>
          <w:szCs w:val="24"/>
          <w:lang w:eastAsia="ru-RU"/>
        </w:rPr>
      </w:pPr>
      <w:r w:rsidRPr="00127C69">
        <w:rPr>
          <w:rFonts w:ascii="Times New Roman" w:eastAsia="Times New Roman" w:hAnsi="Times New Roman" w:cs="Times New Roman"/>
          <w:sz w:val="24"/>
          <w:szCs w:val="24"/>
          <w:lang w:eastAsia="ru-RU"/>
        </w:rPr>
        <w:t xml:space="preserve"> </w:t>
      </w:r>
      <w:r w:rsidRPr="00127C69">
        <w:rPr>
          <w:rFonts w:ascii="Times New Roman" w:eastAsia="Times New Roman" w:hAnsi="Times New Roman" w:cs="Times New Roman"/>
          <w:sz w:val="24"/>
          <w:szCs w:val="24"/>
          <w:lang w:eastAsia="ru-RU"/>
        </w:rPr>
        <w:br w:type="page"/>
      </w:r>
    </w:p>
    <w:p w:rsidR="00127C69" w:rsidRPr="00127C69" w:rsidRDefault="00127C69" w:rsidP="00127C69">
      <w:pPr>
        <w:shd w:val="clear" w:color="auto" w:fill="FFFFFF"/>
        <w:spacing w:after="0" w:line="240" w:lineRule="auto"/>
        <w:ind w:left="4962"/>
        <w:jc w:val="right"/>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lastRenderedPageBreak/>
        <w:t xml:space="preserve">Приложение № 1 </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к соглашению о передаче  части</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полномочий по  осуществлению</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внешнего          муниципального</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финансового контроля бюджета</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городского поселения Тутаев </w:t>
      </w:r>
    </w:p>
    <w:p w:rsidR="00127C69" w:rsidRPr="00127C69" w:rsidRDefault="00127C69" w:rsidP="00127C69">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127C69">
        <w:rPr>
          <w:rFonts w:ascii="Times New Roman" w:eastAsia="Times New Roman" w:hAnsi="Times New Roman" w:cs="Times New Roman"/>
          <w:bCs/>
          <w:sz w:val="20"/>
          <w:szCs w:val="20"/>
          <w:lang w:eastAsia="ru-RU"/>
        </w:rPr>
        <w:t xml:space="preserve">                                от</w:t>
      </w:r>
      <w:r w:rsidR="003C5748">
        <w:rPr>
          <w:rFonts w:ascii="Times New Roman" w:eastAsia="Times New Roman" w:hAnsi="Times New Roman" w:cs="Times New Roman"/>
          <w:bCs/>
          <w:sz w:val="20"/>
          <w:szCs w:val="20"/>
          <w:lang w:eastAsia="ru-RU"/>
        </w:rPr>
        <w:t xml:space="preserve"> 20.02.2025 </w:t>
      </w:r>
      <w:r w:rsidRPr="00127C69">
        <w:rPr>
          <w:rFonts w:ascii="Times New Roman" w:eastAsia="Times New Roman" w:hAnsi="Times New Roman" w:cs="Times New Roman"/>
          <w:bCs/>
          <w:sz w:val="20"/>
          <w:szCs w:val="20"/>
          <w:lang w:eastAsia="ru-RU"/>
        </w:rPr>
        <w:t xml:space="preserve">года </w:t>
      </w:r>
      <w:bookmarkStart w:id="0" w:name="_GoBack"/>
      <w:bookmarkEnd w:id="0"/>
      <w:r w:rsidRPr="00127C69">
        <w:rPr>
          <w:rFonts w:ascii="Times New Roman" w:eastAsia="Times New Roman" w:hAnsi="Times New Roman" w:cs="Times New Roman"/>
          <w:bCs/>
          <w:sz w:val="20"/>
          <w:szCs w:val="20"/>
          <w:lang w:eastAsia="ru-RU"/>
        </w:rPr>
        <w:t xml:space="preserve"> </w:t>
      </w: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127C69" w:rsidRDefault="00127C69" w:rsidP="00127C69">
      <w:pPr>
        <w:shd w:val="clear" w:color="auto" w:fill="FFFFFF"/>
        <w:spacing w:after="0" w:line="240" w:lineRule="auto"/>
        <w:jc w:val="center"/>
        <w:rPr>
          <w:rFonts w:ascii="Times New Roman" w:eastAsia="Times New Roman" w:hAnsi="Times New Roman" w:cs="Times New Roman"/>
          <w:b/>
          <w:sz w:val="20"/>
          <w:szCs w:val="20"/>
          <w:lang w:eastAsia="ru-RU"/>
        </w:rPr>
      </w:pP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Методика</w:t>
      </w: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w:t>
      </w: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Объем</w:t>
      </w:r>
      <w:r w:rsidRPr="000344C0">
        <w:rPr>
          <w:rFonts w:ascii="Times New Roman" w:eastAsia="Times New Roman" w:hAnsi="Times New Roman" w:cs="Times New Roman"/>
          <w:b/>
          <w:sz w:val="24"/>
          <w:szCs w:val="24"/>
          <w:lang w:eastAsia="ru-RU"/>
        </w:rPr>
        <w:t xml:space="preserve"> </w:t>
      </w:r>
      <w:r w:rsidRPr="000344C0">
        <w:rPr>
          <w:rFonts w:ascii="Times New Roman" w:eastAsia="Times New Roman" w:hAnsi="Times New Roman" w:cs="Times New Roman"/>
          <w:sz w:val="24"/>
          <w:szCs w:val="24"/>
          <w:lang w:eastAsia="ru-RU"/>
        </w:rPr>
        <w:t>средств на содержание органов местного самоуправления Тутаевского Муниципального района для исполнения полномочий по решению вопросов местного значения Городского поселения Тутаев рассчитывается по следующей формуле:</w:t>
      </w:r>
    </w:p>
    <w:p w:rsidR="00127C69" w:rsidRPr="000344C0" w:rsidRDefault="00127C69" w:rsidP="00127C69">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127C69" w:rsidRPr="000344C0" w:rsidRDefault="00127C69" w:rsidP="00127C69">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344C0">
        <w:rPr>
          <w:rFonts w:ascii="Times New Roman" w:eastAsia="Times New Roman" w:hAnsi="Times New Roman" w:cs="Times New Roman"/>
          <w:b/>
          <w:sz w:val="24"/>
          <w:szCs w:val="24"/>
          <w:lang w:eastAsia="ru-RU"/>
        </w:rPr>
        <w:t xml:space="preserve">МТ =  </w:t>
      </w:r>
      <w:proofErr w:type="spellStart"/>
      <w:r w:rsidRPr="000344C0">
        <w:rPr>
          <w:rFonts w:ascii="Times New Roman" w:eastAsia="Times New Roman" w:hAnsi="Times New Roman" w:cs="Times New Roman"/>
          <w:b/>
          <w:sz w:val="24"/>
          <w:szCs w:val="24"/>
          <w:lang w:eastAsia="ru-RU"/>
        </w:rPr>
        <w:t>МС</w:t>
      </w:r>
      <w:r w:rsidRPr="000344C0">
        <w:rPr>
          <w:rFonts w:ascii="Times New Roman" w:eastAsia="Times New Roman" w:hAnsi="Times New Roman" w:cs="Times New Roman"/>
          <w:b/>
          <w:sz w:val="24"/>
          <w:szCs w:val="24"/>
          <w:vertAlign w:val="subscript"/>
          <w:lang w:eastAsia="ru-RU"/>
        </w:rPr>
        <w:t>район</w:t>
      </w:r>
      <w:proofErr w:type="spellEnd"/>
      <w:r w:rsidRPr="000344C0">
        <w:rPr>
          <w:rFonts w:ascii="Times New Roman" w:eastAsia="Times New Roman" w:hAnsi="Times New Roman" w:cs="Times New Roman"/>
          <w:b/>
          <w:sz w:val="24"/>
          <w:szCs w:val="24"/>
          <w:lang w:eastAsia="ru-RU"/>
        </w:rPr>
        <w:t xml:space="preserve"> * </w:t>
      </w:r>
      <w:r w:rsidRPr="000344C0">
        <w:rPr>
          <w:rFonts w:ascii="Times New Roman" w:eastAsia="Calibri" w:hAnsi="Times New Roman" w:cs="Times New Roman"/>
          <w:b/>
          <w:sz w:val="24"/>
          <w:szCs w:val="24"/>
          <w:lang w:eastAsia="ru-RU"/>
        </w:rPr>
        <w:t>КО * (</w:t>
      </w:r>
      <w:proofErr w:type="spellStart"/>
      <w:r w:rsidRPr="000344C0">
        <w:rPr>
          <w:rFonts w:ascii="Times New Roman" w:eastAsia="Calibri" w:hAnsi="Times New Roman" w:cs="Times New Roman"/>
          <w:b/>
          <w:sz w:val="24"/>
          <w:szCs w:val="24"/>
          <w:lang w:eastAsia="ru-RU"/>
        </w:rPr>
        <w:t>ДО</w:t>
      </w:r>
      <w:r w:rsidRPr="000344C0">
        <w:rPr>
          <w:rFonts w:ascii="Times New Roman" w:eastAsia="Calibri" w:hAnsi="Times New Roman" w:cs="Times New Roman"/>
          <w:b/>
          <w:sz w:val="24"/>
          <w:szCs w:val="24"/>
          <w:vertAlign w:val="subscript"/>
          <w:lang w:eastAsia="ru-RU"/>
        </w:rPr>
        <w:t>всш</w:t>
      </w:r>
      <w:proofErr w:type="spellEnd"/>
      <w:proofErr w:type="gramStart"/>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 И</w:t>
      </w:r>
      <w:proofErr w:type="gramEnd"/>
      <w:r w:rsidRPr="000344C0">
        <w:rPr>
          <w:rFonts w:ascii="Times New Roman" w:eastAsia="Calibri" w:hAnsi="Times New Roman" w:cs="Times New Roman"/>
          <w:b/>
          <w:sz w:val="24"/>
          <w:szCs w:val="24"/>
          <w:lang w:eastAsia="ru-RU"/>
        </w:rPr>
        <w:t xml:space="preserve"> * И * И) *</w:t>
      </w:r>
      <w:r w:rsidRPr="000344C0">
        <w:rPr>
          <w:rFonts w:ascii="Times New Roman" w:eastAsia="Calibri" w:hAnsi="Times New Roman" w:cs="Times New Roman"/>
          <w:b/>
          <w:sz w:val="24"/>
          <w:szCs w:val="24"/>
          <w:vertAlign w:val="subscript"/>
          <w:lang w:eastAsia="ru-RU"/>
        </w:rPr>
        <w:t xml:space="preserve"> </w:t>
      </w:r>
      <w:proofErr w:type="spell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н</w:t>
      </w:r>
      <w:proofErr w:type="spellEnd"/>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w:t>
      </w:r>
      <w:r w:rsidRPr="000344C0">
        <w:rPr>
          <w:rFonts w:ascii="Times New Roman" w:eastAsia="Calibri" w:hAnsi="Times New Roman" w:cs="Times New Roman"/>
          <w:b/>
          <w:sz w:val="24"/>
          <w:szCs w:val="24"/>
          <w:vertAlign w:val="subscript"/>
          <w:lang w:eastAsia="ru-RU"/>
        </w:rPr>
        <w:t xml:space="preserve"> </w:t>
      </w:r>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од</w:t>
      </w:r>
    </w:p>
    <w:p w:rsidR="00127C69" w:rsidRPr="000344C0" w:rsidRDefault="00127C69" w:rsidP="00127C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где:</w:t>
      </w: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r w:rsidRPr="000344C0">
        <w:rPr>
          <w:rFonts w:ascii="Times New Roman" w:eastAsia="Times New Roman" w:hAnsi="Times New Roman" w:cs="Times New Roman"/>
          <w:b/>
          <w:sz w:val="24"/>
          <w:szCs w:val="24"/>
          <w:lang w:eastAsia="ru-RU"/>
        </w:rPr>
        <w:t>МТ</w:t>
      </w:r>
      <w:r w:rsidRPr="000344C0">
        <w:rPr>
          <w:rFonts w:ascii="Times New Roman" w:eastAsia="Times New Roman" w:hAnsi="Times New Roman" w:cs="Times New Roman"/>
          <w:sz w:val="24"/>
          <w:szCs w:val="24"/>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для исполнения полномочий по решению вопросов местного значения Городского поселения Тутаев.</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spellStart"/>
      <w:r w:rsidRPr="000344C0">
        <w:rPr>
          <w:rFonts w:ascii="Times New Roman" w:eastAsia="Calibri" w:hAnsi="Times New Roman" w:cs="Times New Roman"/>
          <w:b/>
          <w:sz w:val="24"/>
          <w:szCs w:val="24"/>
          <w:lang w:eastAsia="ru-RU"/>
        </w:rPr>
        <w:t>МС</w:t>
      </w:r>
      <w:r w:rsidRPr="000344C0">
        <w:rPr>
          <w:rFonts w:ascii="Times New Roman" w:eastAsia="Calibri" w:hAnsi="Times New Roman" w:cs="Times New Roman"/>
          <w:b/>
          <w:sz w:val="24"/>
          <w:szCs w:val="24"/>
          <w:vertAlign w:val="subscript"/>
          <w:lang w:eastAsia="ru-RU"/>
        </w:rPr>
        <w:t>район</w:t>
      </w:r>
      <w:proofErr w:type="spellEnd"/>
      <w:r w:rsidRPr="000344C0">
        <w:rPr>
          <w:rFonts w:ascii="Times New Roman" w:eastAsia="Calibri" w:hAnsi="Times New Roman" w:cs="Times New Roman"/>
          <w:b/>
          <w:sz w:val="24"/>
          <w:szCs w:val="24"/>
          <w:lang w:eastAsia="ru-RU"/>
        </w:rPr>
        <w:t xml:space="preserve"> -</w:t>
      </w:r>
      <w:r w:rsidRPr="000344C0">
        <w:rPr>
          <w:rFonts w:ascii="Times New Roman" w:eastAsia="Calibri" w:hAnsi="Times New Roman" w:cs="Times New Roman"/>
          <w:sz w:val="24"/>
          <w:szCs w:val="24"/>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0344C0">
        <w:rPr>
          <w:rFonts w:ascii="Times New Roman" w:eastAsia="Times New Roman" w:hAnsi="Times New Roman" w:cs="Times New Roman"/>
          <w:sz w:val="24"/>
          <w:szCs w:val="24"/>
          <w:lang w:eastAsia="ru-RU"/>
        </w:rPr>
        <w:t xml:space="preserve">исполнению полномочий по решению вопросов местного значения Городского поселения Тутаев, </w:t>
      </w:r>
      <w:r w:rsidRPr="000344C0">
        <w:rPr>
          <w:rFonts w:ascii="Times New Roman" w:eastAsia="Times New Roman" w:hAnsi="Times New Roman" w:cs="Times New Roman"/>
          <w:b/>
          <w:sz w:val="24"/>
          <w:szCs w:val="24"/>
          <w:lang w:eastAsia="ru-RU"/>
        </w:rPr>
        <w:t>штатных единиц;</w:t>
      </w:r>
      <w:r w:rsidRPr="000344C0">
        <w:rPr>
          <w:rFonts w:ascii="Times New Roman" w:eastAsia="Calibri" w:hAnsi="Times New Roman" w:cs="Times New Roman"/>
          <w:sz w:val="24"/>
          <w:szCs w:val="24"/>
          <w:lang w:eastAsia="ru-RU"/>
        </w:rPr>
        <w:t xml:space="preserve">    </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b/>
          <w:sz w:val="24"/>
          <w:szCs w:val="24"/>
          <w:lang w:eastAsia="ru-RU"/>
        </w:rPr>
        <w:t>КО</w:t>
      </w:r>
      <w:proofErr w:type="gramEnd"/>
      <w:r w:rsidRPr="000344C0">
        <w:rPr>
          <w:rFonts w:ascii="Times New Roman" w:eastAsia="Calibri" w:hAnsi="Times New Roman" w:cs="Times New Roman"/>
          <w:sz w:val="24"/>
          <w:szCs w:val="24"/>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w:t>
      </w:r>
      <w:r w:rsidRPr="000344C0">
        <w:rPr>
          <w:rFonts w:ascii="Times New Roman" w:eastAsia="Times New Roman" w:hAnsi="Times New Roman" w:cs="Times New Roman"/>
          <w:sz w:val="24"/>
          <w:szCs w:val="24"/>
          <w:lang w:eastAsia="ru-RU"/>
        </w:rPr>
        <w:t xml:space="preserve">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r w:rsidRPr="000344C0">
        <w:rPr>
          <w:rFonts w:ascii="Times New Roman" w:eastAsia="Calibri" w:hAnsi="Times New Roman" w:cs="Times New Roman"/>
          <w:sz w:val="24"/>
          <w:szCs w:val="24"/>
          <w:lang w:eastAsia="ru-RU"/>
        </w:rPr>
        <w:t>;</w:t>
      </w:r>
    </w:p>
    <w:p w:rsidR="00127C69" w:rsidRPr="000344C0" w:rsidRDefault="00127C69" w:rsidP="00127C69">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0344C0">
        <w:rPr>
          <w:rFonts w:ascii="Times New Roman" w:eastAsia="Calibri" w:hAnsi="Times New Roman" w:cs="Times New Roman"/>
          <w:b/>
          <w:sz w:val="24"/>
          <w:szCs w:val="24"/>
          <w:lang w:eastAsia="ru-RU"/>
        </w:rPr>
        <w:t>ДО</w:t>
      </w:r>
      <w:r w:rsidRPr="000344C0">
        <w:rPr>
          <w:rFonts w:ascii="Times New Roman" w:eastAsia="Calibri" w:hAnsi="Times New Roman" w:cs="Times New Roman"/>
          <w:b/>
          <w:sz w:val="24"/>
          <w:szCs w:val="24"/>
          <w:vertAlign w:val="subscript"/>
          <w:lang w:eastAsia="ru-RU"/>
        </w:rPr>
        <w:t>всш</w:t>
      </w:r>
      <w:proofErr w:type="spellEnd"/>
      <w:r w:rsidRPr="000344C0">
        <w:rPr>
          <w:rFonts w:ascii="Times New Roman" w:eastAsia="Calibri" w:hAnsi="Times New Roman" w:cs="Times New Roman"/>
          <w:sz w:val="24"/>
          <w:szCs w:val="24"/>
          <w:lang w:eastAsia="ru-RU"/>
        </w:rPr>
        <w:t xml:space="preserve"> – предельный размер должностного оклада по высшей группе должностей муниципальной службы, установленный Методикой </w:t>
      </w:r>
      <w:r w:rsidRPr="000344C0">
        <w:rPr>
          <w:rFonts w:ascii="Times New Roman" w:eastAsia="Times New Roman" w:hAnsi="Times New Roman" w:cs="Times New Roman"/>
          <w:sz w:val="24"/>
          <w:szCs w:val="24"/>
          <w:lang w:eastAsia="ru-RU"/>
        </w:rPr>
        <w:t>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0344C0">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567"/>
        <w:jc w:val="both"/>
        <w:rPr>
          <w:rFonts w:ascii="Times New Roman" w:eastAsia="Times New Roman" w:hAnsi="Times New Roman" w:cs="Times New Roman"/>
          <w:sz w:val="24"/>
          <w:szCs w:val="24"/>
          <w:lang w:eastAsia="ru-RU"/>
        </w:rPr>
      </w:pPr>
      <w:proofErr w:type="gramStart"/>
      <w:r w:rsidRPr="000344C0">
        <w:rPr>
          <w:rFonts w:ascii="Times New Roman" w:eastAsia="Times New Roman" w:hAnsi="Times New Roman" w:cs="Times New Roman"/>
          <w:b/>
          <w:sz w:val="24"/>
          <w:szCs w:val="24"/>
          <w:lang w:eastAsia="ru-RU"/>
        </w:rPr>
        <w:t xml:space="preserve">И </w:t>
      </w:r>
      <w:r w:rsidRPr="000344C0">
        <w:rPr>
          <w:rFonts w:ascii="Times New Roman" w:eastAsia="Times New Roman" w:hAnsi="Times New Roman" w:cs="Times New Roman"/>
          <w:sz w:val="24"/>
          <w:szCs w:val="24"/>
          <w:lang w:eastAsia="ru-RU"/>
        </w:rPr>
        <w:t xml:space="preserve">– индекс изменения должностного оклада </w:t>
      </w:r>
      <w:r w:rsidRPr="000344C0">
        <w:rPr>
          <w:rFonts w:ascii="Times New Roman" w:eastAsia="Calibri" w:hAnsi="Times New Roman" w:cs="Times New Roman"/>
          <w:sz w:val="24"/>
          <w:szCs w:val="24"/>
          <w:lang w:eastAsia="ru-RU"/>
        </w:rPr>
        <w:t xml:space="preserve">по высшей группе должностей муниципальной службы, установленный Методикой </w:t>
      </w:r>
      <w:r w:rsidRPr="000344C0">
        <w:rPr>
          <w:rFonts w:ascii="Times New Roman" w:eastAsia="Times New Roman" w:hAnsi="Times New Roman" w:cs="Times New Roman"/>
          <w:sz w:val="24"/>
          <w:szCs w:val="24"/>
          <w:lang w:eastAsia="ru-RU"/>
        </w:rPr>
        <w:t xml:space="preserve">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w:t>
      </w:r>
      <w:r w:rsidRPr="000344C0">
        <w:rPr>
          <w:rFonts w:ascii="Times New Roman" w:eastAsia="Times New Roman" w:hAnsi="Times New Roman" w:cs="Times New Roman"/>
          <w:sz w:val="24"/>
          <w:szCs w:val="24"/>
          <w:lang w:eastAsia="ru-RU"/>
        </w:rPr>
        <w:lastRenderedPageBreak/>
        <w:t>выборных должностных</w:t>
      </w:r>
      <w:proofErr w:type="gramEnd"/>
      <w:r w:rsidRPr="000344C0">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spell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н</w:t>
      </w:r>
      <w:proofErr w:type="spellEnd"/>
      <w:r w:rsidRPr="000344C0">
        <w:rPr>
          <w:rFonts w:ascii="Times New Roman" w:eastAsia="Calibri" w:hAnsi="Times New Roman" w:cs="Times New Roman"/>
          <w:sz w:val="24"/>
          <w:szCs w:val="24"/>
          <w:lang w:eastAsia="ru-RU"/>
        </w:rPr>
        <w:t xml:space="preserve">  – коэффициент начислений на оплату труда;</w:t>
      </w: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b/>
          <w:sz w:val="24"/>
          <w:szCs w:val="24"/>
          <w:lang w:eastAsia="ru-RU"/>
        </w:rPr>
        <w:t>К</w:t>
      </w:r>
      <w:r w:rsidRPr="000344C0">
        <w:rPr>
          <w:rFonts w:ascii="Times New Roman" w:eastAsia="Calibri" w:hAnsi="Times New Roman" w:cs="Times New Roman"/>
          <w:b/>
          <w:sz w:val="24"/>
          <w:szCs w:val="24"/>
          <w:vertAlign w:val="subscript"/>
          <w:lang w:eastAsia="ru-RU"/>
        </w:rPr>
        <w:t>од</w:t>
      </w:r>
      <w:r w:rsidRPr="000344C0">
        <w:rPr>
          <w:rFonts w:ascii="Times New Roman" w:eastAsia="Calibri" w:hAnsi="Times New Roman" w:cs="Times New Roman"/>
          <w:sz w:val="24"/>
          <w:szCs w:val="24"/>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w:t>
      </w:r>
      <w:proofErr w:type="gramEnd"/>
      <w:r w:rsidRPr="000344C0">
        <w:rPr>
          <w:rFonts w:ascii="Times New Roman" w:eastAsia="Calibri" w:hAnsi="Times New Roman" w:cs="Times New Roman"/>
          <w:sz w:val="24"/>
          <w:szCs w:val="24"/>
          <w:lang w:eastAsia="ru-RU"/>
        </w:rPr>
        <w:t>,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rPr>
          <w:rFonts w:ascii="Times New Roman" w:eastAsia="Calibri" w:hAnsi="Times New Roman" w:cs="Times New Roman"/>
          <w:sz w:val="24"/>
          <w:szCs w:val="24"/>
          <w:lang w:eastAsia="ru-RU"/>
        </w:rPr>
      </w:pPr>
    </w:p>
    <w:p w:rsidR="00127C69" w:rsidRPr="000344C0" w:rsidRDefault="00127C69" w:rsidP="00127C69">
      <w:pPr>
        <w:spacing w:after="0" w:line="240" w:lineRule="auto"/>
        <w:rPr>
          <w:rFonts w:ascii="Times New Roman" w:eastAsia="Calibri" w:hAnsi="Times New Roman" w:cs="Times New Roman"/>
          <w:sz w:val="24"/>
          <w:szCs w:val="24"/>
          <w:lang w:eastAsia="ru-RU"/>
        </w:rPr>
      </w:pPr>
      <w:r w:rsidRPr="000344C0">
        <w:rPr>
          <w:rFonts w:ascii="Times New Roman" w:eastAsia="Calibri" w:hAnsi="Times New Roman" w:cs="Times New Roman"/>
          <w:sz w:val="24"/>
          <w:szCs w:val="24"/>
          <w:lang w:eastAsia="ru-RU"/>
        </w:rPr>
        <w:t>На 2025: МТ = 0,07 * 38 * (12350*1,04*1,059*1,046) * 1,302 * 1,3 * 1,05 * 1,054 = 70 891 руб.»</w:t>
      </w:r>
    </w:p>
    <w:p w:rsidR="00127C69" w:rsidRPr="000344C0" w:rsidRDefault="00127C69" w:rsidP="00127C69">
      <w:pPr>
        <w:spacing w:after="0" w:line="240" w:lineRule="auto"/>
        <w:rPr>
          <w:rFonts w:ascii="Times New Roman" w:eastAsia="Calibri" w:hAnsi="Times New Roman" w:cs="Times New Roman"/>
          <w:sz w:val="24"/>
          <w:szCs w:val="24"/>
          <w:lang w:eastAsia="ru-RU"/>
        </w:rPr>
      </w:pPr>
    </w:p>
    <w:p w:rsidR="00127C69" w:rsidRPr="000344C0" w:rsidRDefault="00127C69" w:rsidP="00127C69">
      <w:pPr>
        <w:spacing w:after="0" w:line="240" w:lineRule="auto"/>
        <w:ind w:firstLine="709"/>
        <w:jc w:val="both"/>
        <w:rPr>
          <w:rFonts w:ascii="Times New Roman" w:eastAsia="Calibri" w:hAnsi="Times New Roman" w:cs="Times New Roman"/>
          <w:sz w:val="24"/>
          <w:szCs w:val="24"/>
          <w:lang w:eastAsia="ru-RU"/>
        </w:rPr>
      </w:pPr>
      <w:proofErr w:type="gramStart"/>
      <w:r w:rsidRPr="000344C0">
        <w:rPr>
          <w:rFonts w:ascii="Times New Roman" w:eastAsia="Calibri" w:hAnsi="Times New Roman" w:cs="Times New Roman"/>
          <w:sz w:val="24"/>
          <w:szCs w:val="24"/>
          <w:lang w:eastAsia="ru-RU"/>
        </w:rPr>
        <w:t>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0344C0">
        <w:rPr>
          <w:rFonts w:ascii="Times New Roman" w:eastAsia="Calibri"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27C69" w:rsidRPr="000344C0" w:rsidRDefault="00127C69" w:rsidP="00127C69">
      <w:pPr>
        <w:spacing w:after="0" w:line="240" w:lineRule="auto"/>
        <w:ind w:firstLine="709"/>
        <w:rPr>
          <w:rFonts w:ascii="Times New Roman" w:eastAsia="Times New Roman" w:hAnsi="Times New Roman" w:cs="Times New Roman"/>
          <w:sz w:val="24"/>
          <w:szCs w:val="24"/>
          <w:lang w:eastAsia="ru-RU"/>
        </w:rPr>
      </w:pPr>
    </w:p>
    <w:p w:rsidR="00127C69" w:rsidRPr="000344C0" w:rsidRDefault="00127C69" w:rsidP="00127C69">
      <w:pPr>
        <w:shd w:val="clear" w:color="auto" w:fill="FFFFFF"/>
        <w:spacing w:after="0" w:line="240" w:lineRule="auto"/>
        <w:jc w:val="center"/>
        <w:rPr>
          <w:rFonts w:ascii="Times New Roman" w:eastAsia="Times New Roman" w:hAnsi="Times New Roman" w:cs="Times New Roman"/>
          <w:b/>
          <w:sz w:val="24"/>
          <w:szCs w:val="24"/>
          <w:lang w:eastAsia="ru-RU"/>
        </w:rPr>
      </w:pP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85"/>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городского поселения Тутаев                                                  </w:t>
      </w:r>
      <w:r w:rsidR="000344C0">
        <w:rPr>
          <w:rFonts w:ascii="Times New Roman" w:eastAsia="Times New Roman" w:hAnsi="Times New Roman" w:cs="Times New Roman"/>
          <w:sz w:val="24"/>
          <w:szCs w:val="24"/>
          <w:lang w:eastAsia="ru-RU"/>
        </w:rPr>
        <w:tab/>
      </w:r>
      <w:r w:rsidR="000344C0">
        <w:rPr>
          <w:rFonts w:ascii="Times New Roman" w:eastAsia="Times New Roman" w:hAnsi="Times New Roman" w:cs="Times New Roman"/>
          <w:sz w:val="24"/>
          <w:szCs w:val="24"/>
          <w:lang w:eastAsia="ru-RU"/>
        </w:rPr>
        <w:tab/>
      </w:r>
      <w:r w:rsidRPr="000344C0">
        <w:rPr>
          <w:rFonts w:ascii="Times New Roman" w:eastAsia="Times New Roman" w:hAnsi="Times New Roman" w:cs="Times New Roman"/>
          <w:sz w:val="24"/>
          <w:szCs w:val="24"/>
          <w:lang w:eastAsia="ru-RU"/>
        </w:rPr>
        <w:t>С.Ю. Ершов</w:t>
      </w:r>
    </w:p>
    <w:p w:rsidR="00127C69" w:rsidRPr="000344C0" w:rsidRDefault="00127C69" w:rsidP="00127C6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27C69" w:rsidRPr="000344C0" w:rsidTr="006213ED">
        <w:tc>
          <w:tcPr>
            <w:tcW w:w="3118" w:type="dxa"/>
            <w:tcBorders>
              <w:top w:val="nil"/>
              <w:left w:val="nil"/>
              <w:bottom w:val="nil"/>
              <w:right w:val="nil"/>
            </w:tcBorders>
          </w:tcPr>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Совета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Тутаевского 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М.А. Ванюшкин               </w:t>
            </w:r>
          </w:p>
          <w:p w:rsidR="00127C69" w:rsidRPr="000344C0" w:rsidRDefault="00127C69" w:rsidP="00127C69">
            <w:pPr>
              <w:spacing w:after="0" w:line="240" w:lineRule="auto"/>
              <w:ind w:right="34"/>
              <w:rPr>
                <w:rFonts w:ascii="Times New Roman" w:eastAsia="Times New Roman" w:hAnsi="Times New Roman" w:cs="Times New Roman"/>
                <w:sz w:val="24"/>
                <w:szCs w:val="24"/>
                <w:lang w:eastAsia="ru-RU"/>
              </w:rPr>
            </w:pPr>
          </w:p>
        </w:tc>
      </w:tr>
    </w:tbl>
    <w:p w:rsidR="00127C69" w:rsidRPr="000344C0" w:rsidRDefault="00127C69" w:rsidP="00127C69">
      <w:pPr>
        <w:spacing w:after="0" w:line="240" w:lineRule="auto"/>
        <w:rPr>
          <w:rFonts w:ascii="Times New Roman" w:eastAsia="Times New Roman" w:hAnsi="Times New Roman" w:cs="Times New Roman"/>
          <w:sz w:val="24"/>
          <w:szCs w:val="24"/>
          <w:lang w:eastAsia="ru-RU"/>
        </w:rPr>
      </w:pP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Председатель муниципального учреждения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Контрольно-счетная палата Тутаевского </w:t>
      </w:r>
    </w:p>
    <w:p w:rsidR="00127C69" w:rsidRPr="000344C0" w:rsidRDefault="00127C69" w:rsidP="00127C69">
      <w:pPr>
        <w:spacing w:after="0" w:line="240" w:lineRule="auto"/>
        <w:rPr>
          <w:rFonts w:ascii="Times New Roman" w:eastAsia="Times New Roman" w:hAnsi="Times New Roman" w:cs="Times New Roman"/>
          <w:sz w:val="24"/>
          <w:szCs w:val="24"/>
          <w:lang w:eastAsia="ru-RU"/>
        </w:rPr>
      </w:pPr>
      <w:r w:rsidRPr="000344C0">
        <w:rPr>
          <w:rFonts w:ascii="Times New Roman" w:eastAsia="Times New Roman" w:hAnsi="Times New Roman" w:cs="Times New Roman"/>
          <w:sz w:val="24"/>
          <w:szCs w:val="24"/>
          <w:lang w:eastAsia="ru-RU"/>
        </w:rPr>
        <w:t xml:space="preserve">муниципального района                                                           </w:t>
      </w:r>
      <w:r w:rsidR="000344C0">
        <w:rPr>
          <w:rFonts w:ascii="Times New Roman" w:eastAsia="Times New Roman" w:hAnsi="Times New Roman" w:cs="Times New Roman"/>
          <w:sz w:val="24"/>
          <w:szCs w:val="24"/>
          <w:lang w:eastAsia="ru-RU"/>
        </w:rPr>
        <w:t xml:space="preserve">                 </w:t>
      </w:r>
      <w:r w:rsidRPr="000344C0">
        <w:rPr>
          <w:rFonts w:ascii="Times New Roman" w:eastAsia="Times New Roman" w:hAnsi="Times New Roman" w:cs="Times New Roman"/>
          <w:sz w:val="24"/>
          <w:szCs w:val="24"/>
          <w:lang w:eastAsia="ru-RU"/>
        </w:rPr>
        <w:t xml:space="preserve">Л.В. </w:t>
      </w:r>
      <w:proofErr w:type="spellStart"/>
      <w:r w:rsidRPr="000344C0">
        <w:rPr>
          <w:rFonts w:ascii="Times New Roman" w:eastAsia="Times New Roman" w:hAnsi="Times New Roman" w:cs="Times New Roman"/>
          <w:sz w:val="24"/>
          <w:szCs w:val="24"/>
          <w:lang w:eastAsia="ru-RU"/>
        </w:rPr>
        <w:t>Ручина</w:t>
      </w:r>
      <w:proofErr w:type="spellEnd"/>
    </w:p>
    <w:p w:rsidR="00535E64" w:rsidRPr="000344C0" w:rsidRDefault="00535E64" w:rsidP="00127C69">
      <w:pPr>
        <w:shd w:val="clear" w:color="auto" w:fill="FFFFFF"/>
        <w:spacing w:after="0" w:line="240" w:lineRule="auto"/>
        <w:jc w:val="both"/>
        <w:rPr>
          <w:sz w:val="24"/>
          <w:szCs w:val="24"/>
        </w:rPr>
      </w:pPr>
    </w:p>
    <w:sectPr w:rsidR="00535E64" w:rsidRPr="000344C0" w:rsidSect="00ED6C7E">
      <w:headerReference w:type="default" r:id="rId9"/>
      <w:type w:val="continuous"/>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E8" w:rsidRDefault="00E56CE8">
      <w:pPr>
        <w:spacing w:after="0" w:line="240" w:lineRule="auto"/>
      </w:pPr>
      <w:r>
        <w:separator/>
      </w:r>
    </w:p>
  </w:endnote>
  <w:endnote w:type="continuationSeparator" w:id="0">
    <w:p w:rsidR="00E56CE8" w:rsidRDefault="00E5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E8" w:rsidRDefault="00E56CE8">
      <w:pPr>
        <w:spacing w:after="0" w:line="240" w:lineRule="auto"/>
      </w:pPr>
      <w:r>
        <w:separator/>
      </w:r>
    </w:p>
  </w:footnote>
  <w:footnote w:type="continuationSeparator" w:id="0">
    <w:p w:rsidR="00E56CE8" w:rsidRDefault="00E56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1438C0">
    <w:pPr>
      <w:pStyle w:val="a7"/>
      <w:jc w:val="center"/>
    </w:pPr>
    <w:r>
      <w:fldChar w:fldCharType="begin"/>
    </w:r>
    <w:r>
      <w:instrText>PAGE   \* MERGEFORMAT</w:instrText>
    </w:r>
    <w:r>
      <w:fldChar w:fldCharType="separate"/>
    </w:r>
    <w:r w:rsidR="003C5748">
      <w:rPr>
        <w:noProof/>
      </w:rPr>
      <w:t>7</w:t>
    </w:r>
    <w:r>
      <w:fldChar w:fldCharType="end"/>
    </w:r>
  </w:p>
  <w:p w:rsidR="00AC1DCB" w:rsidRDefault="00E56C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4"/>
    <w:rsid w:val="000344C0"/>
    <w:rsid w:val="00127C69"/>
    <w:rsid w:val="001438C0"/>
    <w:rsid w:val="002629AD"/>
    <w:rsid w:val="00326B4F"/>
    <w:rsid w:val="00363DFB"/>
    <w:rsid w:val="0038762F"/>
    <w:rsid w:val="003A283B"/>
    <w:rsid w:val="003C5748"/>
    <w:rsid w:val="0048135B"/>
    <w:rsid w:val="00523CCC"/>
    <w:rsid w:val="00535E64"/>
    <w:rsid w:val="005D1B54"/>
    <w:rsid w:val="006203F7"/>
    <w:rsid w:val="0062788F"/>
    <w:rsid w:val="006D522E"/>
    <w:rsid w:val="00700E09"/>
    <w:rsid w:val="00742237"/>
    <w:rsid w:val="00792D71"/>
    <w:rsid w:val="007A23FB"/>
    <w:rsid w:val="007B07A7"/>
    <w:rsid w:val="007E1EFF"/>
    <w:rsid w:val="007F70D2"/>
    <w:rsid w:val="00815942"/>
    <w:rsid w:val="00856922"/>
    <w:rsid w:val="0089361F"/>
    <w:rsid w:val="008B2CC0"/>
    <w:rsid w:val="008E76C8"/>
    <w:rsid w:val="009E25B3"/>
    <w:rsid w:val="00A409C2"/>
    <w:rsid w:val="00B76979"/>
    <w:rsid w:val="00C4014A"/>
    <w:rsid w:val="00C53920"/>
    <w:rsid w:val="00CA3C0B"/>
    <w:rsid w:val="00DE1BD1"/>
    <w:rsid w:val="00E53E18"/>
    <w:rsid w:val="00E56CE8"/>
    <w:rsid w:val="00ED6C7E"/>
    <w:rsid w:val="00F01174"/>
    <w:rsid w:val="00F03FCB"/>
    <w:rsid w:val="00F60FCE"/>
    <w:rsid w:val="00FF4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8</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24</cp:revision>
  <cp:lastPrinted>2025-01-31T12:26:00Z</cp:lastPrinted>
  <dcterms:created xsi:type="dcterms:W3CDTF">2021-11-15T13:48:00Z</dcterms:created>
  <dcterms:modified xsi:type="dcterms:W3CDTF">2025-02-27T12:56:00Z</dcterms:modified>
</cp:coreProperties>
</file>