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0A" w:rsidRDefault="002F5D0A" w:rsidP="002F5D0A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ИТОГОВЫЙ ПРОТОКОЛ</w:t>
      </w:r>
    </w:p>
    <w:p w:rsidR="002F5D0A" w:rsidRDefault="002F5D0A" w:rsidP="002F5D0A">
      <w:pPr>
        <w:pStyle w:val="20"/>
        <w:shd w:val="clear" w:color="auto" w:fill="auto"/>
        <w:tabs>
          <w:tab w:val="left" w:pos="1050"/>
        </w:tabs>
        <w:spacing w:after="0" w:line="240" w:lineRule="auto"/>
        <w:ind w:right="281"/>
        <w:jc w:val="center"/>
      </w:pPr>
      <w:r>
        <w:t>конкурсной комиссии по проведению конкурсного отбора проектов садоводческих, огороднических некоммерческих товарище</w:t>
      </w:r>
      <w:proofErr w:type="gramStart"/>
      <w:r>
        <w:t>ств дл</w:t>
      </w:r>
      <w:proofErr w:type="gramEnd"/>
      <w:r>
        <w:t>я предоставления субсидий из бюджета Тутаевского муниципального района</w:t>
      </w:r>
    </w:p>
    <w:p w:rsidR="002F5D0A" w:rsidRPr="005C4415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B05F0" w:rsidRPr="005C4415" w:rsidRDefault="006B05F0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Default="00CF186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 xml:space="preserve">05.08.2022            </w:t>
      </w:r>
      <w:r w:rsidR="002F5D0A">
        <w:tab/>
      </w:r>
      <w:r w:rsidR="002F5D0A">
        <w:tab/>
      </w:r>
      <w:r w:rsidR="002F5D0A">
        <w:tab/>
      </w:r>
      <w:r w:rsidR="002F5D0A">
        <w:tab/>
      </w:r>
      <w:r w:rsidR="002F5D0A">
        <w:tab/>
      </w:r>
      <w:r w:rsidR="002F5D0A">
        <w:tab/>
      </w:r>
      <w:r w:rsidR="002F5D0A">
        <w:tab/>
      </w:r>
      <w:r>
        <w:t>Администрация ТМР</w:t>
      </w:r>
    </w:p>
    <w:p w:rsidR="002F5D0A" w:rsidRPr="00AA07CB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sz w:val="32"/>
          <w:szCs w:val="32"/>
          <w:vertAlign w:val="superscript"/>
        </w:rPr>
      </w:pPr>
      <w:r w:rsidRPr="00AA07CB">
        <w:rPr>
          <w:sz w:val="32"/>
          <w:szCs w:val="32"/>
          <w:vertAlign w:val="superscript"/>
        </w:rPr>
        <w:t>(Дата, время)</w:t>
      </w:r>
      <w:r w:rsidRPr="00AA07CB">
        <w:rPr>
          <w:sz w:val="32"/>
          <w:szCs w:val="32"/>
          <w:vertAlign w:val="superscript"/>
        </w:rPr>
        <w:tab/>
      </w:r>
      <w:r w:rsidRPr="00AA07CB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ab/>
        <w:t xml:space="preserve">   </w:t>
      </w:r>
      <w:r w:rsidRPr="00AA07CB">
        <w:rPr>
          <w:sz w:val="32"/>
          <w:szCs w:val="32"/>
          <w:vertAlign w:val="superscript"/>
        </w:rPr>
        <w:t xml:space="preserve">(место </w:t>
      </w:r>
      <w:r>
        <w:rPr>
          <w:sz w:val="32"/>
          <w:szCs w:val="32"/>
          <w:vertAlign w:val="superscript"/>
        </w:rPr>
        <w:t xml:space="preserve">проведения </w:t>
      </w:r>
      <w:r w:rsidRPr="00AA07CB">
        <w:rPr>
          <w:sz w:val="32"/>
          <w:szCs w:val="32"/>
          <w:vertAlign w:val="superscript"/>
        </w:rPr>
        <w:t>заседания)</w:t>
      </w:r>
    </w:p>
    <w:p w:rsidR="002F5D0A" w:rsidRPr="005C4415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6B05F0" w:rsidRPr="005C4415" w:rsidRDefault="006B05F0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853E13" w:rsidRPr="00C05CAF" w:rsidRDefault="00853E13" w:rsidP="00853E13">
      <w:pPr>
        <w:jc w:val="both"/>
        <w:rPr>
          <w:rFonts w:ascii="Times New Roman" w:hAnsi="Times New Roman" w:cs="Times New Roman"/>
          <w:sz w:val="28"/>
          <w:szCs w:val="28"/>
        </w:rPr>
      </w:pPr>
      <w:r w:rsidRPr="00C05CAF">
        <w:rPr>
          <w:rFonts w:ascii="Times New Roman" w:hAnsi="Times New Roman" w:cs="Times New Roman"/>
          <w:sz w:val="28"/>
          <w:szCs w:val="28"/>
        </w:rPr>
        <w:t>Присутствуют: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Федорова С.А. – председатель конкурсной комиссии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Низова О.В. – заместитель председатель конкурсной комиссии 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Баркина</w:t>
      </w:r>
      <w:proofErr w:type="spellEnd"/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А.Н. – секретарь комиссии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Члены комиссии: </w:t>
      </w:r>
      <w:bookmarkStart w:id="0" w:name="_GoBack"/>
      <w:bookmarkEnd w:id="0"/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Ершов С.Ю.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Пилюгин И.С.</w:t>
      </w:r>
    </w:p>
    <w:p w:rsid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Пахомов А.Ф.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Михайлова-Торопова О.В. </w:t>
      </w:r>
    </w:p>
    <w:p w:rsidR="00CF186D" w:rsidRPr="00CF186D" w:rsidRDefault="00CF186D" w:rsidP="00CF186D">
      <w:pPr>
        <w:widowControl/>
        <w:spacing w:line="276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F186D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Ринкевич Д.И.</w:t>
      </w:r>
    </w:p>
    <w:p w:rsidR="00CF186D" w:rsidRDefault="00CF186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Pr="00D63E65" w:rsidRDefault="00853E13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Кворум для принятия решений имеется.</w:t>
      </w:r>
    </w:p>
    <w:p w:rsidR="00853E13" w:rsidRPr="00D63E65" w:rsidRDefault="00853E13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2F5D0A" w:rsidRPr="00D63E65" w:rsidRDefault="002F5D0A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Повестка заседания: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1. Утверждение списка участников конкурсного отбора, проекты которых подлежат оценке конкурсной комиссии.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2. Оценка проектов-участников конкурсного отбора.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>3. Утверждение списка победителей конкурсного отбора.</w:t>
      </w: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BD6BED" w:rsidRPr="00D63E65" w:rsidRDefault="00BD6BED" w:rsidP="002F5D0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D63E65">
        <w:t xml:space="preserve">Вопрос 1. 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</w:pPr>
      <w:r>
        <w:t xml:space="preserve">СПИСОК </w:t>
      </w:r>
      <w:r>
        <w:br/>
        <w:t>участников конкурсного отбора, проекты которых подлежат оценке конкурсной комиссией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</w:pPr>
    </w:p>
    <w:tbl>
      <w:tblPr>
        <w:tblStyle w:val="a3"/>
        <w:tblW w:w="9674" w:type="dxa"/>
        <w:tblLook w:val="04A0" w:firstRow="1" w:lastRow="0" w:firstColumn="1" w:lastColumn="0" w:noHBand="0" w:noVBand="1"/>
      </w:tblPr>
      <w:tblGrid>
        <w:gridCol w:w="737"/>
        <w:gridCol w:w="2486"/>
        <w:gridCol w:w="3929"/>
        <w:gridCol w:w="2522"/>
      </w:tblGrid>
      <w:tr w:rsidR="00EA3AFA" w:rsidRPr="00750B30" w:rsidTr="006B05F0">
        <w:trPr>
          <w:trHeight w:val="1075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№</w:t>
            </w:r>
          </w:p>
        </w:tc>
        <w:tc>
          <w:tcPr>
            <w:tcW w:w="2486" w:type="dxa"/>
          </w:tcPr>
          <w:p w:rsidR="00EA3AFA" w:rsidRPr="006B05F0" w:rsidRDefault="00EA3AFA" w:rsidP="006B05F0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6B05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Наименование СНТ ТМР</w:t>
            </w:r>
          </w:p>
        </w:tc>
        <w:tc>
          <w:tcPr>
            <w:tcW w:w="3929" w:type="dxa"/>
          </w:tcPr>
          <w:p w:rsidR="00EA3AFA" w:rsidRPr="006B05F0" w:rsidRDefault="00EA3AFA" w:rsidP="006B05F0">
            <w:pPr>
              <w:widowControl/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6B05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Название проекта, сумма запрашиваемой субсидии (руб.)</w:t>
            </w:r>
          </w:p>
        </w:tc>
        <w:tc>
          <w:tcPr>
            <w:tcW w:w="2522" w:type="dxa"/>
          </w:tcPr>
          <w:p w:rsidR="00EA3AFA" w:rsidRPr="006B05F0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6B05F0">
              <w:rPr>
                <w:sz w:val="24"/>
                <w:szCs w:val="24"/>
              </w:rPr>
              <w:t xml:space="preserve">Соответствие заявки требованиям, установленным пунктом 3 раздела </w:t>
            </w:r>
            <w:r w:rsidRPr="006B05F0">
              <w:rPr>
                <w:sz w:val="24"/>
                <w:szCs w:val="24"/>
                <w:lang w:val="en-US"/>
              </w:rPr>
              <w:t>II</w:t>
            </w:r>
            <w:r w:rsidRPr="006B05F0">
              <w:rPr>
                <w:sz w:val="24"/>
                <w:szCs w:val="24"/>
              </w:rPr>
              <w:t xml:space="preserve"> Порядка</w:t>
            </w:r>
          </w:p>
        </w:tc>
      </w:tr>
      <w:tr w:rsidR="00EA3AFA" w:rsidRPr="00750B30" w:rsidTr="006B05F0">
        <w:trPr>
          <w:trHeight w:val="780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1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СНТ «Строитель»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Благоустройство территории СНТ «Строитель»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, 50 000 руб.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EA3AFA" w:rsidRPr="00750B30" w:rsidTr="006B05F0">
        <w:trPr>
          <w:trHeight w:val="934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2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СНТ «Солнечный»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Благоустройство дороги центральной улицы СНТ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«</w:t>
            </w: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Солнечный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», 50 000 руб.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EA3AFA" w:rsidRPr="00750B30" w:rsidTr="006B05F0">
        <w:trPr>
          <w:trHeight w:val="129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lastRenderedPageBreak/>
              <w:t>3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СНТ «</w:t>
            </w:r>
            <w:proofErr w:type="spellStart"/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Менделеевец</w:t>
            </w:r>
            <w:proofErr w:type="spellEnd"/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»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Обеспечение садовых участков поливочной водой (приобретение электродвигателя для насоса)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, 100 000 руб.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EA3AFA" w:rsidRPr="00750B30" w:rsidTr="006B05F0">
        <w:trPr>
          <w:trHeight w:val="647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4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СНТ «Восход»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Благоустройство центральной дороги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, 50 000 руб.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EA3AFA" w:rsidRPr="00750B30" w:rsidTr="006B05F0">
        <w:trPr>
          <w:trHeight w:val="702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5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>СНТ «Восход-2»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Выкопка пожарного водоёма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, 50 000 руб.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  <w:tr w:rsidR="00EA3AFA" w:rsidRPr="00750B30" w:rsidTr="006B05F0">
        <w:trPr>
          <w:trHeight w:val="1280"/>
        </w:trPr>
        <w:tc>
          <w:tcPr>
            <w:tcW w:w="737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6</w:t>
            </w:r>
          </w:p>
        </w:tc>
        <w:tc>
          <w:tcPr>
            <w:tcW w:w="2486" w:type="dxa"/>
          </w:tcPr>
          <w:p w:rsidR="00EA3AFA" w:rsidRPr="00750B30" w:rsidRDefault="00EA3AFA" w:rsidP="006B05F0">
            <w:pPr>
              <w:tabs>
                <w:tab w:val="left" w:pos="105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Тутаевский районный союз садоводов </w:t>
            </w:r>
          </w:p>
        </w:tc>
        <w:tc>
          <w:tcPr>
            <w:tcW w:w="3929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</w:pPr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Проведение </w:t>
            </w:r>
            <w:proofErr w:type="gramStart"/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>ежегодного</w:t>
            </w:r>
            <w:proofErr w:type="gramEnd"/>
            <w:r w:rsidRPr="00750B3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конкурса «Лучшее СНТ ТМР. Лучший председатель СНТ ТМР»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, </w:t>
            </w:r>
            <w:r w:rsidR="006B05F0" w:rsidRPr="006B05F0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                   </w:t>
            </w:r>
            <w:r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 w:bidi="ar-SA"/>
              </w:rPr>
              <w:t xml:space="preserve">50 000 руб. </w:t>
            </w:r>
          </w:p>
        </w:tc>
        <w:tc>
          <w:tcPr>
            <w:tcW w:w="2522" w:type="dxa"/>
          </w:tcPr>
          <w:p w:rsidR="00EA3AFA" w:rsidRPr="00750B30" w:rsidRDefault="00EA3AFA" w:rsidP="006B05F0">
            <w:pPr>
              <w:widowControl/>
              <w:spacing w:after="200" w:line="27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соответствует</w:t>
            </w:r>
          </w:p>
        </w:tc>
      </w:tr>
    </w:tbl>
    <w:p w:rsid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lang w:val="en-US"/>
        </w:rPr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Предлагается утвердить список участников конкурсного отбора.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ГОЛОСОВАЛИ: «ЗА» - единогласно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Решение принято.</w:t>
      </w:r>
    </w:p>
    <w:p w:rsidR="00EA3AFA" w:rsidRDefault="00EA3AFA" w:rsidP="002F5D0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color w:val="FF0000"/>
        </w:rPr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Вопрос 2. Итоговая таблица оценки проектов членами конкурсной комиссии.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  <w:r>
        <w:t xml:space="preserve">Предварительный рейтинг проектов </w:t>
      </w:r>
    </w:p>
    <w:p w:rsidR="006B05F0" w:rsidRP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tbl>
      <w:tblPr>
        <w:tblStyle w:val="a3"/>
        <w:tblW w:w="5001" w:type="pct"/>
        <w:tblInd w:w="107" w:type="dxa"/>
        <w:tblLayout w:type="fixed"/>
        <w:tblLook w:val="04A0" w:firstRow="1" w:lastRow="0" w:firstColumn="1" w:lastColumn="0" w:noHBand="0" w:noVBand="1"/>
      </w:tblPr>
      <w:tblGrid>
        <w:gridCol w:w="632"/>
        <w:gridCol w:w="1921"/>
        <w:gridCol w:w="1843"/>
        <w:gridCol w:w="1842"/>
        <w:gridCol w:w="1985"/>
        <w:gridCol w:w="1350"/>
      </w:tblGrid>
      <w:tr w:rsidR="00EA3AFA" w:rsidRPr="0050377B" w:rsidTr="00120BA1">
        <w:tc>
          <w:tcPr>
            <w:tcW w:w="632" w:type="dxa"/>
            <w:vMerge w:val="restart"/>
          </w:tcPr>
          <w:p w:rsidR="00EA3AFA" w:rsidRPr="0050377B" w:rsidRDefault="00EA3AFA" w:rsidP="00120B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1" w:type="dxa"/>
            <w:vMerge w:val="restart"/>
          </w:tcPr>
          <w:p w:rsidR="00EA3AFA" w:rsidRPr="0050377B" w:rsidRDefault="00EA3AFA" w:rsidP="0012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СНТ ТМР </w:t>
            </w:r>
          </w:p>
        </w:tc>
        <w:tc>
          <w:tcPr>
            <w:tcW w:w="3685" w:type="dxa"/>
            <w:gridSpan w:val="2"/>
          </w:tcPr>
          <w:p w:rsidR="00EA3AFA" w:rsidRPr="0050377B" w:rsidRDefault="00EA3AFA" w:rsidP="0012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Критерий оценки (максимальный балл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</w:tcPr>
          <w:p w:rsidR="00EA3AFA" w:rsidRPr="0050377B" w:rsidRDefault="00EA3AFA" w:rsidP="00120B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377B">
              <w:rPr>
                <w:rFonts w:ascii="Times New Roman" w:hAnsi="Times New Roman" w:cs="Times New Roman"/>
                <w:b/>
              </w:rPr>
              <w:t>Оценка сметы расходов проекта (обоснованность бюджета проекта)</w:t>
            </w:r>
          </w:p>
        </w:tc>
        <w:tc>
          <w:tcPr>
            <w:tcW w:w="1350" w:type="dxa"/>
            <w:vMerge w:val="restart"/>
          </w:tcPr>
          <w:p w:rsidR="00EA3AFA" w:rsidRPr="0050377B" w:rsidRDefault="00EA3AFA" w:rsidP="00120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77B">
              <w:rPr>
                <w:rFonts w:ascii="Times New Roman" w:hAnsi="Times New Roman" w:cs="Times New Roman"/>
                <w:b/>
                <w:sz w:val="24"/>
                <w:szCs w:val="24"/>
              </w:rPr>
              <w:t>Общий балл (место в рейтинге)</w:t>
            </w:r>
          </w:p>
        </w:tc>
      </w:tr>
      <w:tr w:rsidR="00EA3AFA" w:rsidRPr="0050377B" w:rsidTr="00120BA1">
        <w:tc>
          <w:tcPr>
            <w:tcW w:w="632" w:type="dxa"/>
            <w:vMerge/>
          </w:tcPr>
          <w:p w:rsidR="00EA3AFA" w:rsidRPr="0050377B" w:rsidRDefault="00EA3AFA" w:rsidP="00120BA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21" w:type="dxa"/>
            <w:vMerge/>
          </w:tcPr>
          <w:p w:rsidR="00EA3AFA" w:rsidRPr="0050377B" w:rsidRDefault="00EA3AFA" w:rsidP="00120BA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EA3AFA" w:rsidRPr="0050377B" w:rsidRDefault="00EA3AFA" w:rsidP="00120BA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Экономическая эффективность</w:t>
            </w:r>
          </w:p>
        </w:tc>
        <w:tc>
          <w:tcPr>
            <w:tcW w:w="1842" w:type="dxa"/>
          </w:tcPr>
          <w:p w:rsidR="00EA3AFA" w:rsidRPr="0050377B" w:rsidRDefault="00EA3AFA" w:rsidP="00120BA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Социальная эффективность</w:t>
            </w:r>
          </w:p>
        </w:tc>
        <w:tc>
          <w:tcPr>
            <w:tcW w:w="1985" w:type="dxa"/>
            <w:vMerge/>
          </w:tcPr>
          <w:p w:rsidR="00EA3AFA" w:rsidRPr="0050377B" w:rsidRDefault="00EA3AFA" w:rsidP="00120BA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</w:tcPr>
          <w:p w:rsidR="00EA3AFA" w:rsidRPr="0050377B" w:rsidRDefault="00EA3AFA" w:rsidP="00120BA1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A3AFA" w:rsidRPr="0050377B" w:rsidTr="00120BA1">
        <w:tc>
          <w:tcPr>
            <w:tcW w:w="63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50377B">
              <w:t>1</w:t>
            </w:r>
          </w:p>
        </w:tc>
        <w:tc>
          <w:tcPr>
            <w:tcW w:w="1921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«Строитель»</w:t>
            </w:r>
          </w:p>
        </w:tc>
        <w:tc>
          <w:tcPr>
            <w:tcW w:w="1843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985" w:type="dxa"/>
          </w:tcPr>
          <w:p w:rsidR="00EA3AFA" w:rsidRPr="00874AA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874AAA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EA3AFA" w:rsidRPr="001151C1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21 (V)</w:t>
            </w:r>
          </w:p>
        </w:tc>
      </w:tr>
      <w:tr w:rsidR="00EA3AFA" w:rsidRPr="0050377B" w:rsidTr="00120BA1">
        <w:tc>
          <w:tcPr>
            <w:tcW w:w="63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50377B">
              <w:t>2</w:t>
            </w:r>
          </w:p>
        </w:tc>
        <w:tc>
          <w:tcPr>
            <w:tcW w:w="1921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«Солнечный»</w:t>
            </w:r>
          </w:p>
        </w:tc>
        <w:tc>
          <w:tcPr>
            <w:tcW w:w="1843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985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874AAA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EA3AFA" w:rsidRPr="001151C1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23 (III)</w:t>
            </w:r>
          </w:p>
        </w:tc>
      </w:tr>
      <w:tr w:rsidR="00EA3AFA" w:rsidTr="00120BA1">
        <w:tc>
          <w:tcPr>
            <w:tcW w:w="63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3</w:t>
            </w:r>
          </w:p>
        </w:tc>
        <w:tc>
          <w:tcPr>
            <w:tcW w:w="192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</w:t>
            </w:r>
            <w:proofErr w:type="spellStart"/>
            <w:r w:rsidRPr="00750B30">
              <w:rPr>
                <w:sz w:val="24"/>
                <w:szCs w:val="24"/>
              </w:rPr>
              <w:t>Менделеевец</w:t>
            </w:r>
            <w:proofErr w:type="spellEnd"/>
            <w:r w:rsidRPr="00750B30">
              <w:rPr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A3AFA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1842" w:type="dxa"/>
          </w:tcPr>
          <w:p w:rsidR="00EA3AFA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</w:pPr>
            <w:r>
              <w:t>11</w:t>
            </w:r>
          </w:p>
        </w:tc>
        <w:tc>
          <w:tcPr>
            <w:tcW w:w="198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874AAA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EA3AFA" w:rsidRPr="001151C1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t>26  (</w:t>
            </w:r>
            <w:r>
              <w:rPr>
                <w:lang w:val="en-US"/>
              </w:rPr>
              <w:t>I)</w:t>
            </w:r>
          </w:p>
        </w:tc>
      </w:tr>
      <w:tr w:rsidR="00EA3AFA" w:rsidTr="00120BA1">
        <w:tc>
          <w:tcPr>
            <w:tcW w:w="63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4</w:t>
            </w:r>
          </w:p>
        </w:tc>
        <w:tc>
          <w:tcPr>
            <w:tcW w:w="192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«Восход»</w:t>
            </w:r>
          </w:p>
        </w:tc>
        <w:tc>
          <w:tcPr>
            <w:tcW w:w="1843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874AAA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EA3AFA" w:rsidRPr="001151C1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22 (IV)</w:t>
            </w:r>
          </w:p>
        </w:tc>
      </w:tr>
      <w:tr w:rsidR="00EA3AFA" w:rsidTr="00120BA1">
        <w:tc>
          <w:tcPr>
            <w:tcW w:w="63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</w:t>
            </w:r>
          </w:p>
        </w:tc>
        <w:tc>
          <w:tcPr>
            <w:tcW w:w="192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«Восход-2»</w:t>
            </w:r>
          </w:p>
        </w:tc>
        <w:tc>
          <w:tcPr>
            <w:tcW w:w="1843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842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8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874AAA">
              <w:rPr>
                <w:sz w:val="24"/>
                <w:szCs w:val="24"/>
              </w:rPr>
              <w:t>обосновано</w:t>
            </w:r>
          </w:p>
        </w:tc>
        <w:tc>
          <w:tcPr>
            <w:tcW w:w="1350" w:type="dxa"/>
          </w:tcPr>
          <w:p w:rsidR="00EA3AFA" w:rsidRPr="001151C1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20 (VI)</w:t>
            </w:r>
          </w:p>
        </w:tc>
      </w:tr>
      <w:tr w:rsidR="00EA3AFA" w:rsidTr="00120BA1">
        <w:tc>
          <w:tcPr>
            <w:tcW w:w="632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6</w:t>
            </w:r>
          </w:p>
        </w:tc>
        <w:tc>
          <w:tcPr>
            <w:tcW w:w="1921" w:type="dxa"/>
          </w:tcPr>
          <w:p w:rsidR="00EA3AFA" w:rsidRPr="00750B30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750B30">
              <w:rPr>
                <w:sz w:val="24"/>
                <w:szCs w:val="24"/>
              </w:rPr>
              <w:t>Тутаевский районный союз садоводов</w:t>
            </w:r>
          </w:p>
        </w:tc>
        <w:tc>
          <w:tcPr>
            <w:tcW w:w="1843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842" w:type="dxa"/>
          </w:tcPr>
          <w:p w:rsidR="00EA3AFA" w:rsidRPr="001151C1" w:rsidRDefault="00EA3AFA" w:rsidP="006B05F0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985" w:type="dxa"/>
          </w:tcPr>
          <w:p w:rsidR="00EA3AFA" w:rsidRPr="00874AA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4"/>
                <w:szCs w:val="24"/>
              </w:rPr>
            </w:pPr>
            <w:r w:rsidRPr="005D1EC2">
              <w:rPr>
                <w:sz w:val="24"/>
                <w:szCs w:val="24"/>
                <w:lang w:bidi="ru-RU"/>
              </w:rPr>
              <w:t>обосновано</w:t>
            </w:r>
          </w:p>
        </w:tc>
        <w:tc>
          <w:tcPr>
            <w:tcW w:w="1350" w:type="dxa"/>
          </w:tcPr>
          <w:p w:rsidR="00EA3AFA" w:rsidRPr="00112FCC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lang w:val="en-US"/>
              </w:rPr>
            </w:pPr>
            <w:r>
              <w:rPr>
                <w:lang w:val="en-US"/>
              </w:rPr>
              <w:t>25</w:t>
            </w:r>
            <w:r>
              <w:t xml:space="preserve"> (</w:t>
            </w:r>
            <w:r>
              <w:rPr>
                <w:lang w:val="en-US"/>
              </w:rPr>
              <w:t>II)</w:t>
            </w:r>
          </w:p>
        </w:tc>
      </w:tr>
    </w:tbl>
    <w:p w:rsid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lang w:val="en-US"/>
        </w:rPr>
      </w:pPr>
    </w:p>
    <w:p w:rsidR="00EA3AFA" w:rsidRPr="008315D1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 w:rsidRPr="008315D1">
        <w:t xml:space="preserve">Проекты, набравшие не менее 60 процентов от максимально возможной величины общего балла, утверждаются </w:t>
      </w:r>
      <w:proofErr w:type="gramStart"/>
      <w:r w:rsidRPr="008315D1">
        <w:t>прошедшими</w:t>
      </w:r>
      <w:proofErr w:type="gramEnd"/>
      <w:r w:rsidRPr="008315D1">
        <w:t xml:space="preserve"> конкурсный отбор. 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  <w:r>
        <w:t>Проекты, прошедшие конкурсный отбор:</w:t>
      </w:r>
    </w:p>
    <w:p w:rsid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p w:rsid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p w:rsidR="006B05F0" w:rsidRP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p w:rsidR="006B05F0" w:rsidRPr="006B05F0" w:rsidRDefault="006B05F0" w:rsidP="00EA3AFA">
      <w:pPr>
        <w:pStyle w:val="20"/>
        <w:shd w:val="clear" w:color="auto" w:fill="auto"/>
        <w:tabs>
          <w:tab w:val="left" w:pos="1050"/>
        </w:tabs>
        <w:spacing w:after="0"/>
        <w:jc w:val="center"/>
        <w:rPr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8"/>
        <w:gridCol w:w="1822"/>
        <w:gridCol w:w="3805"/>
        <w:gridCol w:w="2127"/>
        <w:gridCol w:w="1099"/>
      </w:tblGrid>
      <w:tr w:rsidR="00EA3AFA" w:rsidRPr="00DB442E" w:rsidTr="006B05F0">
        <w:tc>
          <w:tcPr>
            <w:tcW w:w="718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gramEnd"/>
            <w:r w:rsidRPr="00DB44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822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СНТ ТМР</w:t>
            </w:r>
          </w:p>
        </w:tc>
        <w:tc>
          <w:tcPr>
            <w:tcW w:w="3805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127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Запрашиваемая сумма субсидии (руб.)</w:t>
            </w:r>
          </w:p>
        </w:tc>
        <w:tc>
          <w:tcPr>
            <w:tcW w:w="1099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Балл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1</w:t>
            </w:r>
          </w:p>
        </w:tc>
        <w:tc>
          <w:tcPr>
            <w:tcW w:w="182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</w:t>
            </w:r>
            <w:proofErr w:type="spellStart"/>
            <w:r w:rsidRPr="00750B30">
              <w:rPr>
                <w:sz w:val="24"/>
                <w:szCs w:val="24"/>
              </w:rPr>
              <w:t>Менделеевец</w:t>
            </w:r>
            <w:proofErr w:type="spellEnd"/>
            <w:r w:rsidRPr="00750B30">
              <w:rPr>
                <w:sz w:val="24"/>
                <w:szCs w:val="24"/>
              </w:rPr>
              <w:t>»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Обеспечение садовых участков поливочной водой (приобретение электродвигателя для насоса)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100 000</w:t>
            </w:r>
          </w:p>
        </w:tc>
        <w:tc>
          <w:tcPr>
            <w:tcW w:w="1099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26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</w:t>
            </w:r>
          </w:p>
        </w:tc>
        <w:tc>
          <w:tcPr>
            <w:tcW w:w="1822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Тутаевский районный союз садоводов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 xml:space="preserve">Проведение </w:t>
            </w:r>
            <w:proofErr w:type="gramStart"/>
            <w:r w:rsidRPr="00750B30">
              <w:rPr>
                <w:rFonts w:eastAsiaTheme="minorHAnsi"/>
                <w:sz w:val="24"/>
                <w:szCs w:val="24"/>
              </w:rPr>
              <w:t>ежегодного</w:t>
            </w:r>
            <w:proofErr w:type="gramEnd"/>
            <w:r w:rsidRPr="00750B30">
              <w:rPr>
                <w:rFonts w:eastAsiaTheme="minorHAnsi"/>
                <w:sz w:val="24"/>
                <w:szCs w:val="24"/>
              </w:rPr>
              <w:t xml:space="preserve"> конкурса «Лучшее СНТ ТМР. Лучший председатель СНТ ТМР»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  <w:tc>
          <w:tcPr>
            <w:tcW w:w="1099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25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3</w:t>
            </w:r>
          </w:p>
        </w:tc>
        <w:tc>
          <w:tcPr>
            <w:tcW w:w="1822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«Солнечный»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 xml:space="preserve">Благоустройство дороги центральной улицы СНТ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750B30">
              <w:rPr>
                <w:rFonts w:eastAsiaTheme="minorHAnsi"/>
                <w:sz w:val="24"/>
                <w:szCs w:val="24"/>
              </w:rPr>
              <w:t>Солнечный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  <w:tc>
          <w:tcPr>
            <w:tcW w:w="1099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23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4</w:t>
            </w:r>
          </w:p>
        </w:tc>
        <w:tc>
          <w:tcPr>
            <w:tcW w:w="1822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«Восход»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Благоустройство центральной дороги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  <w:tc>
          <w:tcPr>
            <w:tcW w:w="1099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22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</w:t>
            </w:r>
          </w:p>
        </w:tc>
        <w:tc>
          <w:tcPr>
            <w:tcW w:w="1822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«Строитель»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Благоустройство территории СНТ «Строитель»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  <w:tc>
          <w:tcPr>
            <w:tcW w:w="1099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21</w:t>
            </w:r>
          </w:p>
        </w:tc>
      </w:tr>
      <w:tr w:rsidR="00EA3AFA" w:rsidTr="006B05F0">
        <w:tc>
          <w:tcPr>
            <w:tcW w:w="718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6</w:t>
            </w:r>
          </w:p>
        </w:tc>
        <w:tc>
          <w:tcPr>
            <w:tcW w:w="1822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«Восход-2»</w:t>
            </w:r>
          </w:p>
        </w:tc>
        <w:tc>
          <w:tcPr>
            <w:tcW w:w="3805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Выкопка пожарного водоёма</w:t>
            </w:r>
          </w:p>
        </w:tc>
        <w:tc>
          <w:tcPr>
            <w:tcW w:w="2127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  <w:tc>
          <w:tcPr>
            <w:tcW w:w="1099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20</w:t>
            </w:r>
          </w:p>
        </w:tc>
      </w:tr>
    </w:tbl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Предлагается утвердить список проектов, прошедших конкурсный отбор.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ГОЛОСОВАЛИ: «ЗА» - единогласно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Решение принято.</w:t>
      </w:r>
    </w:p>
    <w:p w:rsidR="00EA3AFA" w:rsidRPr="00FF371F" w:rsidRDefault="00EA3AFA" w:rsidP="002F5D0A">
      <w:pPr>
        <w:pStyle w:val="20"/>
        <w:shd w:val="clear" w:color="auto" w:fill="auto"/>
        <w:tabs>
          <w:tab w:val="left" w:pos="1050"/>
        </w:tabs>
        <w:spacing w:after="0"/>
        <w:jc w:val="both"/>
        <w:rPr>
          <w:color w:val="FF0000"/>
        </w:rPr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Вопрос 3. Объем средств, выделенных из бюджета Тутаевского муниципального района на проведение конкурса 350 000 руб.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Предлагается утвердить список победителей конкурсного отбора.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120" w:line="240" w:lineRule="auto"/>
        <w:jc w:val="center"/>
      </w:pPr>
      <w:r>
        <w:t>Список победителей конкурсного отбора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2065"/>
        <w:gridCol w:w="3556"/>
        <w:gridCol w:w="1456"/>
        <w:gridCol w:w="1911"/>
      </w:tblGrid>
      <w:tr w:rsidR="00EA3AFA" w:rsidTr="00230D6A">
        <w:tc>
          <w:tcPr>
            <w:tcW w:w="583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B442E">
              <w:rPr>
                <w:b/>
                <w:sz w:val="24"/>
                <w:szCs w:val="24"/>
              </w:rPr>
              <w:t>п</w:t>
            </w:r>
            <w:proofErr w:type="gramEnd"/>
            <w:r w:rsidRPr="00DB442E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065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 xml:space="preserve">Наименование </w:t>
            </w:r>
            <w:r>
              <w:rPr>
                <w:b/>
                <w:sz w:val="24"/>
                <w:szCs w:val="24"/>
              </w:rPr>
              <w:t>СНТ ТМР</w:t>
            </w:r>
          </w:p>
        </w:tc>
        <w:tc>
          <w:tcPr>
            <w:tcW w:w="3556" w:type="dxa"/>
          </w:tcPr>
          <w:p w:rsidR="00EA3AFA" w:rsidRPr="00DB442E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B442E">
              <w:rPr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1456" w:type="dxa"/>
          </w:tcPr>
          <w:p w:rsidR="00EA3AFA" w:rsidRPr="004D4BFF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Общий балл</w:t>
            </w:r>
          </w:p>
        </w:tc>
        <w:tc>
          <w:tcPr>
            <w:tcW w:w="1911" w:type="dxa"/>
          </w:tcPr>
          <w:p w:rsidR="00EA3AFA" w:rsidRPr="004D4BFF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D4BFF">
              <w:rPr>
                <w:b/>
                <w:sz w:val="24"/>
                <w:szCs w:val="24"/>
              </w:rPr>
              <w:t>Сумма субсидии (руб.)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2065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</w:t>
            </w:r>
            <w:proofErr w:type="spellStart"/>
            <w:r w:rsidRPr="00750B30">
              <w:rPr>
                <w:sz w:val="24"/>
                <w:szCs w:val="24"/>
              </w:rPr>
              <w:t>Менделеевец</w:t>
            </w:r>
            <w:proofErr w:type="spellEnd"/>
            <w:r w:rsidRPr="00750B30">
              <w:rPr>
                <w:sz w:val="24"/>
                <w:szCs w:val="24"/>
              </w:rPr>
              <w:t>»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Обеспечение садовых участков поливочной водой (приобретение электродвигателя для насоса)</w:t>
            </w:r>
          </w:p>
        </w:tc>
        <w:tc>
          <w:tcPr>
            <w:tcW w:w="1456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26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100 000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</w:t>
            </w:r>
          </w:p>
        </w:tc>
        <w:tc>
          <w:tcPr>
            <w:tcW w:w="2065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Тутаевский районный союз садоводов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 xml:space="preserve">Проведение </w:t>
            </w:r>
            <w:proofErr w:type="gramStart"/>
            <w:r w:rsidRPr="00750B30">
              <w:rPr>
                <w:rFonts w:eastAsiaTheme="minorHAnsi"/>
                <w:sz w:val="24"/>
                <w:szCs w:val="24"/>
              </w:rPr>
              <w:t>ежегодного</w:t>
            </w:r>
            <w:proofErr w:type="gramEnd"/>
            <w:r w:rsidRPr="00750B30">
              <w:rPr>
                <w:rFonts w:eastAsiaTheme="minorHAnsi"/>
                <w:sz w:val="24"/>
                <w:szCs w:val="24"/>
              </w:rPr>
              <w:t xml:space="preserve"> конкурса «Лучшее СНТ ТМР. Лучший председатель СНТ ТМР»</w:t>
            </w:r>
          </w:p>
        </w:tc>
        <w:tc>
          <w:tcPr>
            <w:tcW w:w="1456" w:type="dxa"/>
          </w:tcPr>
          <w:p w:rsidR="00EA3AFA" w:rsidRPr="0050377B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25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3</w:t>
            </w:r>
          </w:p>
        </w:tc>
        <w:tc>
          <w:tcPr>
            <w:tcW w:w="206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«Солнечный»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 xml:space="preserve">Благоустройство дороги центральной улицы СНТ </w:t>
            </w:r>
            <w:r>
              <w:rPr>
                <w:rFonts w:eastAsiaTheme="minorHAnsi"/>
                <w:sz w:val="24"/>
                <w:szCs w:val="24"/>
              </w:rPr>
              <w:t>«</w:t>
            </w:r>
            <w:r w:rsidRPr="00750B30">
              <w:rPr>
                <w:rFonts w:eastAsiaTheme="minorHAnsi"/>
                <w:sz w:val="24"/>
                <w:szCs w:val="24"/>
              </w:rPr>
              <w:t>Солнечный</w:t>
            </w:r>
            <w:r>
              <w:rPr>
                <w:rFonts w:eastAsiaTheme="minorHAnsi"/>
                <w:sz w:val="24"/>
                <w:szCs w:val="24"/>
              </w:rPr>
              <w:t>»</w:t>
            </w:r>
          </w:p>
        </w:tc>
        <w:tc>
          <w:tcPr>
            <w:tcW w:w="1456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23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4</w:t>
            </w:r>
          </w:p>
        </w:tc>
        <w:tc>
          <w:tcPr>
            <w:tcW w:w="206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«Восход»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Благоустройство центральной дороги</w:t>
            </w:r>
          </w:p>
        </w:tc>
        <w:tc>
          <w:tcPr>
            <w:tcW w:w="1456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22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</w:t>
            </w:r>
          </w:p>
        </w:tc>
        <w:tc>
          <w:tcPr>
            <w:tcW w:w="206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«Строитель»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Благоустройство территории СНТ «Строитель»</w:t>
            </w:r>
          </w:p>
        </w:tc>
        <w:tc>
          <w:tcPr>
            <w:tcW w:w="1456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21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</w:tr>
      <w:tr w:rsidR="00EA3AFA" w:rsidTr="00230D6A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6</w:t>
            </w:r>
          </w:p>
        </w:tc>
        <w:tc>
          <w:tcPr>
            <w:tcW w:w="2065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 w:rsidRPr="00750B30">
              <w:rPr>
                <w:sz w:val="24"/>
                <w:szCs w:val="24"/>
              </w:rPr>
              <w:t>СНТ «Восход-2»</w:t>
            </w:r>
          </w:p>
        </w:tc>
        <w:tc>
          <w:tcPr>
            <w:tcW w:w="3556" w:type="dxa"/>
          </w:tcPr>
          <w:p w:rsidR="00EA3AFA" w:rsidRPr="00CC7238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  <w:rPr>
                <w:sz w:val="26"/>
                <w:szCs w:val="26"/>
              </w:rPr>
            </w:pPr>
            <w:r w:rsidRPr="00750B30">
              <w:rPr>
                <w:rFonts w:eastAsiaTheme="minorHAnsi"/>
                <w:sz w:val="24"/>
                <w:szCs w:val="24"/>
              </w:rPr>
              <w:t>Выкопка пожарного водоёма</w:t>
            </w:r>
          </w:p>
        </w:tc>
        <w:tc>
          <w:tcPr>
            <w:tcW w:w="1456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20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>50 000</w:t>
            </w:r>
          </w:p>
        </w:tc>
      </w:tr>
      <w:tr w:rsidR="00EA3AFA" w:rsidTr="00120BA1">
        <w:tc>
          <w:tcPr>
            <w:tcW w:w="583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</w:p>
        </w:tc>
        <w:tc>
          <w:tcPr>
            <w:tcW w:w="7077" w:type="dxa"/>
            <w:gridSpan w:val="3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ind w:right="467"/>
              <w:jc w:val="right"/>
            </w:pPr>
            <w:r>
              <w:t>ИТОГО:</w:t>
            </w:r>
          </w:p>
        </w:tc>
        <w:tc>
          <w:tcPr>
            <w:tcW w:w="1911" w:type="dxa"/>
          </w:tcPr>
          <w:p w:rsidR="00EA3AFA" w:rsidRDefault="00EA3AFA" w:rsidP="00120BA1">
            <w:pPr>
              <w:pStyle w:val="20"/>
              <w:shd w:val="clear" w:color="auto" w:fill="auto"/>
              <w:tabs>
                <w:tab w:val="left" w:pos="1050"/>
              </w:tabs>
              <w:spacing w:after="0"/>
              <w:jc w:val="both"/>
            </w:pPr>
            <w:r>
              <w:t xml:space="preserve">350 000 </w:t>
            </w:r>
          </w:p>
        </w:tc>
      </w:tr>
    </w:tbl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ГОЛОСОВАЛИ: «ЗА» - единогласно</w:t>
      </w:r>
    </w:p>
    <w:p w:rsidR="00EA3AFA" w:rsidRDefault="00EA3AFA" w:rsidP="00EA3AFA">
      <w:pPr>
        <w:pStyle w:val="20"/>
        <w:shd w:val="clear" w:color="auto" w:fill="auto"/>
        <w:tabs>
          <w:tab w:val="left" w:pos="1050"/>
        </w:tabs>
        <w:spacing w:after="0"/>
        <w:jc w:val="both"/>
      </w:pPr>
      <w:r>
        <w:t>Решение принято.</w:t>
      </w:r>
    </w:p>
    <w:sectPr w:rsidR="00EA3AFA" w:rsidSect="006B05F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5D0A"/>
    <w:rsid w:val="00036159"/>
    <w:rsid w:val="00061912"/>
    <w:rsid w:val="001951DB"/>
    <w:rsid w:val="001C157C"/>
    <w:rsid w:val="00230D6A"/>
    <w:rsid w:val="00280547"/>
    <w:rsid w:val="002F5D0A"/>
    <w:rsid w:val="003C1607"/>
    <w:rsid w:val="003F7207"/>
    <w:rsid w:val="00597108"/>
    <w:rsid w:val="005C4415"/>
    <w:rsid w:val="00613591"/>
    <w:rsid w:val="00672F9E"/>
    <w:rsid w:val="00687D83"/>
    <w:rsid w:val="006B05F0"/>
    <w:rsid w:val="00775497"/>
    <w:rsid w:val="0078667B"/>
    <w:rsid w:val="007F3576"/>
    <w:rsid w:val="008067AC"/>
    <w:rsid w:val="00853E13"/>
    <w:rsid w:val="00862E6D"/>
    <w:rsid w:val="00874AAA"/>
    <w:rsid w:val="00875021"/>
    <w:rsid w:val="008852B6"/>
    <w:rsid w:val="00901BF6"/>
    <w:rsid w:val="009A1D2D"/>
    <w:rsid w:val="009B0331"/>
    <w:rsid w:val="009E6979"/>
    <w:rsid w:val="00A17BA0"/>
    <w:rsid w:val="00AA4582"/>
    <w:rsid w:val="00B00FFA"/>
    <w:rsid w:val="00B51A53"/>
    <w:rsid w:val="00BB779A"/>
    <w:rsid w:val="00BD6BED"/>
    <w:rsid w:val="00C165D8"/>
    <w:rsid w:val="00C63319"/>
    <w:rsid w:val="00CC7238"/>
    <w:rsid w:val="00CF186D"/>
    <w:rsid w:val="00D63E65"/>
    <w:rsid w:val="00D87D53"/>
    <w:rsid w:val="00E324BC"/>
    <w:rsid w:val="00EA3AFA"/>
    <w:rsid w:val="00F51A3B"/>
    <w:rsid w:val="00FF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5D0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F5D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5D0A"/>
    <w:pPr>
      <w:shd w:val="clear" w:color="auto" w:fill="FFFFFF"/>
      <w:spacing w:after="640" w:line="322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2F5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rsid w:val="00FF37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samoylenko</cp:lastModifiedBy>
  <cp:revision>13</cp:revision>
  <cp:lastPrinted>2022-08-12T13:07:00Z</cp:lastPrinted>
  <dcterms:created xsi:type="dcterms:W3CDTF">2021-06-07T07:14:00Z</dcterms:created>
  <dcterms:modified xsi:type="dcterms:W3CDTF">2022-09-14T12:02:00Z</dcterms:modified>
</cp:coreProperties>
</file>